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2C2" w:rsidRPr="00317C95" w:rsidRDefault="00D142C2" w:rsidP="0061746B">
      <w:pPr>
        <w:jc w:val="center"/>
        <w:rPr>
          <w:rFonts w:ascii="Times New Roman" w:hAnsi="Times New Roman" w:cs="Times New Roman"/>
          <w:b/>
          <w:sz w:val="36"/>
          <w:szCs w:val="24"/>
        </w:rPr>
      </w:pPr>
      <w:r>
        <w:rPr>
          <w:rFonts w:ascii="Times New Roman" w:hAnsi="Times New Roman" w:cs="Times New Roman"/>
          <w:b/>
          <w:sz w:val="36"/>
          <w:szCs w:val="24"/>
        </w:rPr>
        <w:t xml:space="preserve">CE502 </w:t>
      </w:r>
      <w:r w:rsidRPr="00317C95">
        <w:rPr>
          <w:rFonts w:ascii="Times New Roman" w:hAnsi="Times New Roman" w:cs="Times New Roman"/>
          <w:b/>
          <w:sz w:val="36"/>
          <w:szCs w:val="24"/>
        </w:rPr>
        <w:t>Transportation Engineering-II</w:t>
      </w:r>
    </w:p>
    <w:p w:rsidR="00D142C2" w:rsidRPr="001A307A" w:rsidRDefault="00D142C2" w:rsidP="00D142C2">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D142C2" w:rsidRDefault="00D142C2" w:rsidP="00D142C2">
      <w:pPr>
        <w:jc w:val="center"/>
        <w:rPr>
          <w:rFonts w:ascii="Times New Roman" w:hAnsi="Times New Roman" w:cs="Times New Roman"/>
          <w:b/>
          <w:sz w:val="28"/>
          <w:szCs w:val="28"/>
        </w:rPr>
      </w:pPr>
    </w:p>
    <w:p w:rsidR="00D142C2" w:rsidRPr="001A307A" w:rsidRDefault="00D142C2" w:rsidP="00D142C2">
      <w:pPr>
        <w:jc w:val="center"/>
        <w:rPr>
          <w:rFonts w:ascii="Times New Roman" w:hAnsi="Times New Roman" w:cs="Times New Roman"/>
          <w:b/>
          <w:sz w:val="28"/>
          <w:szCs w:val="28"/>
        </w:rPr>
      </w:pPr>
      <w:r>
        <w:rPr>
          <w:rFonts w:ascii="Times New Roman" w:hAnsi="Times New Roman" w:cs="Times New Roman"/>
          <w:b/>
          <w:sz w:val="28"/>
          <w:szCs w:val="28"/>
        </w:rPr>
        <w:t>EXPERIMENT NO.1</w:t>
      </w:r>
    </w:p>
    <w:p w:rsidR="00D142C2" w:rsidRPr="00F31395" w:rsidRDefault="00D142C2" w:rsidP="00D142C2">
      <w:pPr>
        <w:pStyle w:val="Heading1"/>
        <w:jc w:val="center"/>
        <w:rPr>
          <w:sz w:val="28"/>
        </w:rPr>
      </w:pPr>
      <w:r w:rsidRPr="00F31395">
        <w:rPr>
          <w:sz w:val="28"/>
          <w:u w:val="thick"/>
        </w:rPr>
        <w:t>AGGREGATE CRUSHING VALUE</w:t>
      </w:r>
      <w:r>
        <w:rPr>
          <w:sz w:val="28"/>
          <w:u w:val="thick"/>
        </w:rPr>
        <w:t xml:space="preserve"> TEST</w:t>
      </w:r>
    </w:p>
    <w:p w:rsidR="00D142C2" w:rsidRDefault="00D142C2" w:rsidP="00D142C2">
      <w:pPr>
        <w:pStyle w:val="BodyText"/>
        <w:rPr>
          <w:b w:val="0"/>
          <w:sz w:val="20"/>
        </w:rPr>
      </w:pPr>
    </w:p>
    <w:p w:rsidR="00D142C2" w:rsidRDefault="00D142C2" w:rsidP="00D142C2">
      <w:pPr>
        <w:pStyle w:val="BodyText"/>
        <w:spacing w:before="186" w:line="360" w:lineRule="auto"/>
        <w:ind w:left="220" w:right="1164"/>
        <w:jc w:val="center"/>
      </w:pP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1.</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2.</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4.</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D142C2" w:rsidRPr="001A307A" w:rsidRDefault="00D142C2" w:rsidP="00D142C2">
      <w:pPr>
        <w:rPr>
          <w:rFonts w:ascii="Times New Roman" w:hAnsi="Times New Roman" w:cs="Times New Roman"/>
          <w:b/>
          <w:sz w:val="24"/>
          <w:szCs w:val="24"/>
        </w:rPr>
      </w:pPr>
    </w:p>
    <w:p w:rsidR="00D142C2"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D142C2" w:rsidRPr="001A307A" w:rsidRDefault="00D142C2" w:rsidP="00D142C2">
      <w:pPr>
        <w:rPr>
          <w:rFonts w:ascii="Times New Roman" w:hAnsi="Times New Roman" w:cs="Times New Roman"/>
          <w:b/>
          <w:sz w:val="24"/>
          <w:szCs w:val="24"/>
        </w:rPr>
      </w:pPr>
    </w:p>
    <w:p w:rsidR="00D142C2" w:rsidRPr="001A307A" w:rsidRDefault="00D142C2" w:rsidP="00D142C2">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1A307A" w:rsidRDefault="00D142C2"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EB2CA1" w:rsidRDefault="00EB2CA1" w:rsidP="001651B1">
      <w:pPr>
        <w:rPr>
          <w:rFonts w:ascii="Times New Roman" w:hAnsi="Times New Roman" w:cs="Times New Roman"/>
          <w:b/>
          <w:sz w:val="24"/>
          <w:szCs w:val="24"/>
        </w:rPr>
      </w:pPr>
    </w:p>
    <w:p w:rsidR="00D142C2" w:rsidRPr="00416530" w:rsidRDefault="00D142C2" w:rsidP="00D142C2">
      <w:pPr>
        <w:pStyle w:val="Heading2"/>
        <w:spacing w:before="208"/>
        <w:rPr>
          <w:rFonts w:ascii="Times New Roman" w:hAnsi="Times New Roman" w:cs="Times New Roman"/>
          <w:color w:val="auto"/>
          <w:sz w:val="24"/>
        </w:rPr>
      </w:pPr>
      <w:r w:rsidRPr="00416530">
        <w:rPr>
          <w:rFonts w:ascii="Times New Roman" w:hAnsi="Times New Roman" w:cs="Times New Roman"/>
          <w:color w:val="auto"/>
          <w:sz w:val="24"/>
        </w:rPr>
        <w:lastRenderedPageBreak/>
        <w:t>OBJECTIVE</w:t>
      </w:r>
      <w:r>
        <w:rPr>
          <w:rFonts w:ascii="Times New Roman" w:hAnsi="Times New Roman" w:cs="Times New Roman"/>
          <w:color w:val="auto"/>
          <w:sz w:val="24"/>
        </w:rPr>
        <w:t>-</w:t>
      </w:r>
    </w:p>
    <w:p w:rsidR="00D142C2" w:rsidRPr="00416530" w:rsidRDefault="00D142C2" w:rsidP="00D142C2">
      <w:pPr>
        <w:pStyle w:val="ListParagraph"/>
        <w:widowControl w:val="0"/>
        <w:numPr>
          <w:ilvl w:val="0"/>
          <w:numId w:val="12"/>
        </w:numPr>
        <w:tabs>
          <w:tab w:val="left" w:pos="1087"/>
        </w:tabs>
        <w:autoSpaceDE w:val="0"/>
        <w:autoSpaceDN w:val="0"/>
        <w:spacing w:before="211" w:after="0" w:line="240" w:lineRule="auto"/>
        <w:ind w:hanging="349"/>
        <w:contextualSpacing w:val="0"/>
        <w:rPr>
          <w:rFonts w:ascii="Times New Roman" w:hAnsi="Times New Roman" w:cs="Times New Roman"/>
          <w:sz w:val="24"/>
        </w:rPr>
      </w:pPr>
      <w:r w:rsidRPr="00416530">
        <w:rPr>
          <w:rFonts w:ascii="Times New Roman" w:hAnsi="Times New Roman" w:cs="Times New Roman"/>
          <w:sz w:val="24"/>
        </w:rPr>
        <w:t>To determine the aggregate crushing value of coarse</w:t>
      </w:r>
      <w:r w:rsidRPr="00416530">
        <w:rPr>
          <w:rFonts w:ascii="Times New Roman" w:hAnsi="Times New Roman" w:cs="Times New Roman"/>
          <w:spacing w:val="-8"/>
          <w:sz w:val="24"/>
        </w:rPr>
        <w:t xml:space="preserve"> </w:t>
      </w:r>
      <w:r w:rsidRPr="00416530">
        <w:rPr>
          <w:rFonts w:ascii="Times New Roman" w:hAnsi="Times New Roman" w:cs="Times New Roman"/>
          <w:sz w:val="24"/>
        </w:rPr>
        <w:t>aggregates</w:t>
      </w:r>
    </w:p>
    <w:p w:rsidR="00D142C2" w:rsidRPr="00416530" w:rsidRDefault="00D142C2" w:rsidP="00D142C2">
      <w:pPr>
        <w:pStyle w:val="ListParagraph"/>
        <w:widowControl w:val="0"/>
        <w:numPr>
          <w:ilvl w:val="0"/>
          <w:numId w:val="12"/>
        </w:numPr>
        <w:tabs>
          <w:tab w:val="left" w:pos="1087"/>
        </w:tabs>
        <w:autoSpaceDE w:val="0"/>
        <w:autoSpaceDN w:val="0"/>
        <w:spacing w:before="32" w:after="0" w:line="240" w:lineRule="auto"/>
        <w:ind w:hanging="349"/>
        <w:contextualSpacing w:val="0"/>
        <w:rPr>
          <w:rFonts w:ascii="Times New Roman" w:hAnsi="Times New Roman" w:cs="Times New Roman"/>
          <w:sz w:val="24"/>
        </w:rPr>
      </w:pPr>
      <w:r w:rsidRPr="00416530">
        <w:rPr>
          <w:rFonts w:ascii="Times New Roman" w:hAnsi="Times New Roman" w:cs="Times New Roman"/>
          <w:sz w:val="24"/>
        </w:rPr>
        <w:t>To assess suitability of aggregates for use in different types of road</w:t>
      </w:r>
      <w:r w:rsidRPr="00416530">
        <w:rPr>
          <w:rFonts w:ascii="Times New Roman" w:hAnsi="Times New Roman" w:cs="Times New Roman"/>
          <w:spacing w:val="-10"/>
          <w:sz w:val="24"/>
        </w:rPr>
        <w:t xml:space="preserve"> </w:t>
      </w:r>
      <w:r w:rsidRPr="00416530">
        <w:rPr>
          <w:rFonts w:ascii="Times New Roman" w:hAnsi="Times New Roman" w:cs="Times New Roman"/>
          <w:sz w:val="24"/>
        </w:rPr>
        <w:t>pavement</w:t>
      </w:r>
    </w:p>
    <w:p w:rsidR="00D142C2" w:rsidRDefault="00D142C2" w:rsidP="00D142C2">
      <w:pPr>
        <w:pStyle w:val="BodyText"/>
        <w:spacing w:before="4"/>
      </w:pPr>
    </w:p>
    <w:p w:rsidR="00D142C2" w:rsidRDefault="00D142C2" w:rsidP="00D142C2">
      <w:pPr>
        <w:pStyle w:val="Heading2"/>
        <w:spacing w:before="1"/>
        <w:rPr>
          <w:rFonts w:ascii="Times New Roman" w:hAnsi="Times New Roman" w:cs="Times New Roman"/>
          <w:color w:val="auto"/>
          <w:sz w:val="24"/>
        </w:rPr>
      </w:pPr>
    </w:p>
    <w:p w:rsidR="00D142C2" w:rsidRPr="00416530" w:rsidRDefault="00D142C2" w:rsidP="00D142C2">
      <w:pPr>
        <w:pStyle w:val="Heading2"/>
        <w:spacing w:before="1"/>
        <w:rPr>
          <w:rFonts w:ascii="Times New Roman" w:hAnsi="Times New Roman" w:cs="Times New Roman"/>
          <w:color w:val="auto"/>
          <w:sz w:val="24"/>
        </w:rPr>
      </w:pPr>
      <w:r w:rsidRPr="00416530">
        <w:rPr>
          <w:rFonts w:ascii="Times New Roman" w:hAnsi="Times New Roman" w:cs="Times New Roman"/>
          <w:color w:val="auto"/>
          <w:sz w:val="24"/>
        </w:rPr>
        <w:t>PRINCIPLE</w:t>
      </w:r>
      <w:r>
        <w:rPr>
          <w:rFonts w:ascii="Times New Roman" w:hAnsi="Times New Roman" w:cs="Times New Roman"/>
          <w:color w:val="auto"/>
          <w:sz w:val="24"/>
        </w:rPr>
        <w:t>-</w:t>
      </w:r>
    </w:p>
    <w:p w:rsidR="00D142C2" w:rsidRPr="00416530" w:rsidRDefault="00D142C2" w:rsidP="00D142C2">
      <w:pPr>
        <w:pStyle w:val="BodyText"/>
        <w:spacing w:before="220" w:line="362" w:lineRule="auto"/>
        <w:ind w:left="407" w:right="481" w:firstLine="676"/>
        <w:jc w:val="both"/>
        <w:rPr>
          <w:b w:val="0"/>
          <w:sz w:val="24"/>
        </w:rPr>
      </w:pPr>
      <w:r w:rsidRPr="00416530">
        <w:rPr>
          <w:b w:val="0"/>
          <w:sz w:val="24"/>
        </w:rPr>
        <w:t>The aggregate crushing value gives a relative measure of the resistance of an aggregate to crushing under a gradually applied compressive load. Crushing value is a measure of the strength of the aggregate. The aggregates should therefore have minimum crushing value.</w:t>
      </w:r>
    </w:p>
    <w:p w:rsidR="00D142C2" w:rsidRDefault="00D142C2" w:rsidP="00D142C2">
      <w:pPr>
        <w:pStyle w:val="Heading2"/>
        <w:spacing w:before="152"/>
        <w:rPr>
          <w:rFonts w:ascii="Times New Roman" w:hAnsi="Times New Roman" w:cs="Times New Roman"/>
          <w:color w:val="auto"/>
        </w:rPr>
      </w:pPr>
    </w:p>
    <w:p w:rsidR="00D142C2" w:rsidRDefault="00D142C2" w:rsidP="00D142C2">
      <w:pPr>
        <w:pStyle w:val="Heading2"/>
        <w:spacing w:before="152"/>
        <w:rPr>
          <w:rFonts w:ascii="Times New Roman" w:hAnsi="Times New Roman" w:cs="Times New Roman"/>
          <w:color w:val="auto"/>
        </w:rPr>
      </w:pPr>
      <w:r w:rsidRPr="00416530">
        <w:rPr>
          <w:rFonts w:ascii="Times New Roman" w:hAnsi="Times New Roman" w:cs="Times New Roman"/>
          <w:color w:val="auto"/>
        </w:rPr>
        <w:t>APPARATUS</w:t>
      </w:r>
      <w:r>
        <w:rPr>
          <w:rFonts w:ascii="Times New Roman" w:hAnsi="Times New Roman" w:cs="Times New Roman"/>
          <w:color w:val="auto"/>
        </w:rPr>
        <w:t>-</w:t>
      </w:r>
    </w:p>
    <w:p w:rsidR="00D142C2" w:rsidRDefault="00D142C2" w:rsidP="00D142C2">
      <w:pPr>
        <w:pStyle w:val="BodyText"/>
        <w:spacing w:before="2"/>
        <w:rPr>
          <w:b w:val="0"/>
          <w:sz w:val="27"/>
        </w:rPr>
      </w:pPr>
    </w:p>
    <w:p w:rsidR="00D142C2" w:rsidRDefault="00D142C2" w:rsidP="00D142C2">
      <w:pPr>
        <w:pStyle w:val="BodyText"/>
        <w:spacing w:line="379" w:lineRule="auto"/>
        <w:ind w:left="407" w:right="469" w:firstLine="676"/>
        <w:rPr>
          <w:b w:val="0"/>
          <w:sz w:val="24"/>
        </w:rPr>
      </w:pPr>
      <w:r w:rsidRPr="00416530">
        <w:rPr>
          <w:b w:val="0"/>
          <w:sz w:val="24"/>
        </w:rPr>
        <w:t>The apparatus of the aggregate crushing value test as per IS: 2386 (Part IV) – 1963 consists of:</w:t>
      </w:r>
    </w:p>
    <w:p w:rsidR="00D142C2" w:rsidRPr="00416530" w:rsidRDefault="00D142C2" w:rsidP="00D142C2">
      <w:pPr>
        <w:pStyle w:val="BodyText"/>
        <w:spacing w:line="379" w:lineRule="auto"/>
        <w:ind w:left="407" w:right="469" w:firstLine="676"/>
        <w:rPr>
          <w:b w:val="0"/>
          <w:sz w:val="24"/>
        </w:rPr>
      </w:pPr>
    </w:p>
    <w:p w:rsidR="00D142C2" w:rsidRDefault="00D142C2" w:rsidP="00D142C2">
      <w:pPr>
        <w:pStyle w:val="ListParagraph"/>
        <w:widowControl w:val="0"/>
        <w:numPr>
          <w:ilvl w:val="0"/>
          <w:numId w:val="11"/>
        </w:numPr>
        <w:tabs>
          <w:tab w:val="left" w:pos="1087"/>
        </w:tabs>
        <w:autoSpaceDE w:val="0"/>
        <w:autoSpaceDN w:val="0"/>
        <w:spacing w:before="133" w:after="0" w:line="352" w:lineRule="auto"/>
        <w:ind w:right="487"/>
        <w:contextualSpacing w:val="0"/>
        <w:rPr>
          <w:sz w:val="24"/>
        </w:rPr>
      </w:pPr>
      <w:r>
        <w:rPr>
          <w:sz w:val="24"/>
        </w:rPr>
        <w:t>A 15cm diameter open ended steel cylinder with plunger and base plate, of the general form and dimensions as shown in</w:t>
      </w:r>
      <w:r>
        <w:rPr>
          <w:spacing w:val="-1"/>
          <w:sz w:val="24"/>
        </w:rPr>
        <w:t xml:space="preserve"> </w:t>
      </w:r>
      <w:r>
        <w:rPr>
          <w:sz w:val="24"/>
        </w:rPr>
        <w:t>Fig</w:t>
      </w:r>
    </w:p>
    <w:p w:rsidR="00D142C2" w:rsidRDefault="00D142C2" w:rsidP="00D142C2">
      <w:pPr>
        <w:pStyle w:val="ListParagraph"/>
        <w:widowControl w:val="0"/>
        <w:numPr>
          <w:ilvl w:val="0"/>
          <w:numId w:val="11"/>
        </w:numPr>
        <w:tabs>
          <w:tab w:val="left" w:pos="1087"/>
        </w:tabs>
        <w:autoSpaceDE w:val="0"/>
        <w:autoSpaceDN w:val="0"/>
        <w:spacing w:before="1" w:after="0" w:line="352" w:lineRule="auto"/>
        <w:ind w:right="477"/>
        <w:contextualSpacing w:val="0"/>
        <w:rPr>
          <w:sz w:val="24"/>
        </w:rPr>
      </w:pPr>
      <w:r>
        <w:rPr>
          <w:sz w:val="24"/>
        </w:rPr>
        <w:t>A straight metal tamping rod of circular cross-section 16mm diameter and 45 to 60 cm long, rounded at one</w:t>
      </w:r>
      <w:r>
        <w:rPr>
          <w:spacing w:val="-1"/>
          <w:sz w:val="24"/>
        </w:rPr>
        <w:t xml:space="preserve"> </w:t>
      </w:r>
      <w:r>
        <w:rPr>
          <w:sz w:val="24"/>
        </w:rPr>
        <w:t>end.</w:t>
      </w:r>
    </w:p>
    <w:p w:rsidR="00D142C2" w:rsidRDefault="00D142C2" w:rsidP="00D142C2">
      <w:pPr>
        <w:pStyle w:val="ListParagraph"/>
        <w:widowControl w:val="0"/>
        <w:numPr>
          <w:ilvl w:val="0"/>
          <w:numId w:val="11"/>
        </w:numPr>
        <w:tabs>
          <w:tab w:val="left" w:pos="1087"/>
        </w:tabs>
        <w:autoSpaceDE w:val="0"/>
        <w:autoSpaceDN w:val="0"/>
        <w:spacing w:after="0" w:line="273" w:lineRule="exact"/>
        <w:ind w:hanging="349"/>
        <w:contextualSpacing w:val="0"/>
        <w:rPr>
          <w:sz w:val="24"/>
        </w:rPr>
      </w:pPr>
      <w:r>
        <w:rPr>
          <w:sz w:val="24"/>
        </w:rPr>
        <w:t>A balance of capacity 3kg, readable and accurate up to 1</w:t>
      </w:r>
      <w:r>
        <w:rPr>
          <w:spacing w:val="-7"/>
          <w:sz w:val="24"/>
        </w:rPr>
        <w:t xml:space="preserve"> </w:t>
      </w:r>
      <w:r>
        <w:rPr>
          <w:sz w:val="24"/>
        </w:rPr>
        <w:t>g.</w:t>
      </w:r>
    </w:p>
    <w:p w:rsidR="00D142C2" w:rsidRDefault="00D142C2" w:rsidP="00D142C2">
      <w:pPr>
        <w:pStyle w:val="ListParagraph"/>
        <w:widowControl w:val="0"/>
        <w:numPr>
          <w:ilvl w:val="0"/>
          <w:numId w:val="11"/>
        </w:numPr>
        <w:tabs>
          <w:tab w:val="left" w:pos="1087"/>
        </w:tabs>
        <w:autoSpaceDE w:val="0"/>
        <w:autoSpaceDN w:val="0"/>
        <w:spacing w:before="124" w:after="0" w:line="240" w:lineRule="auto"/>
        <w:ind w:hanging="349"/>
        <w:contextualSpacing w:val="0"/>
        <w:rPr>
          <w:sz w:val="24"/>
        </w:rPr>
      </w:pPr>
      <w:r>
        <w:rPr>
          <w:sz w:val="24"/>
        </w:rPr>
        <w:t>IS Sieves of sizes 12.5,10 and 2.36</w:t>
      </w:r>
      <w:r>
        <w:rPr>
          <w:spacing w:val="-1"/>
          <w:sz w:val="24"/>
        </w:rPr>
        <w:t xml:space="preserve"> </w:t>
      </w:r>
      <w:r>
        <w:rPr>
          <w:sz w:val="24"/>
        </w:rPr>
        <w:t>mm</w:t>
      </w:r>
    </w:p>
    <w:p w:rsidR="00D142C2" w:rsidRDefault="00D142C2" w:rsidP="00D142C2">
      <w:pPr>
        <w:pStyle w:val="ListParagraph"/>
        <w:widowControl w:val="0"/>
        <w:numPr>
          <w:ilvl w:val="0"/>
          <w:numId w:val="11"/>
        </w:numPr>
        <w:tabs>
          <w:tab w:val="left" w:pos="1087"/>
        </w:tabs>
        <w:autoSpaceDE w:val="0"/>
        <w:autoSpaceDN w:val="0"/>
        <w:spacing w:before="128" w:after="0" w:line="352" w:lineRule="auto"/>
        <w:ind w:right="484"/>
        <w:contextualSpacing w:val="0"/>
        <w:jc w:val="both"/>
        <w:rPr>
          <w:sz w:val="24"/>
        </w:rPr>
      </w:pPr>
      <w:r>
        <w:rPr>
          <w:sz w:val="24"/>
        </w:rPr>
        <w:t>A compression testing machine capable of applying a load of 40 tonnes and which can be operated to give a uniform rate of loading so that the maximum load is reached in 10 minutes. The machine may be used with or without a spherical</w:t>
      </w:r>
      <w:r>
        <w:rPr>
          <w:spacing w:val="-9"/>
          <w:sz w:val="24"/>
        </w:rPr>
        <w:t xml:space="preserve"> </w:t>
      </w:r>
      <w:r>
        <w:rPr>
          <w:sz w:val="24"/>
        </w:rPr>
        <w:t>seating.</w:t>
      </w:r>
    </w:p>
    <w:p w:rsidR="00D142C2" w:rsidRDefault="00D142C2" w:rsidP="00D142C2">
      <w:pPr>
        <w:pStyle w:val="ListParagraph"/>
        <w:widowControl w:val="0"/>
        <w:numPr>
          <w:ilvl w:val="0"/>
          <w:numId w:val="11"/>
        </w:numPr>
        <w:tabs>
          <w:tab w:val="left" w:pos="1087"/>
        </w:tabs>
        <w:autoSpaceDE w:val="0"/>
        <w:autoSpaceDN w:val="0"/>
        <w:spacing w:after="0" w:line="360" w:lineRule="auto"/>
        <w:ind w:right="934"/>
        <w:contextualSpacing w:val="0"/>
        <w:jc w:val="both"/>
        <w:rPr>
          <w:sz w:val="24"/>
        </w:rPr>
      </w:pPr>
      <w:r>
        <w:rPr>
          <w:sz w:val="24"/>
        </w:rPr>
        <w:t>For measuring the sample, cylindrical metal measure of sufficient rigidity to retain its Form under rough usage and of the following internal</w:t>
      </w:r>
      <w:r>
        <w:rPr>
          <w:spacing w:val="-5"/>
          <w:sz w:val="24"/>
        </w:rPr>
        <w:t xml:space="preserve"> </w:t>
      </w:r>
      <w:r>
        <w:rPr>
          <w:sz w:val="24"/>
        </w:rPr>
        <w:t>dimensions:</w:t>
      </w:r>
    </w:p>
    <w:p w:rsidR="00D142C2" w:rsidRPr="00416530" w:rsidRDefault="00D142C2" w:rsidP="00D142C2">
      <w:pPr>
        <w:pStyle w:val="BodyText"/>
        <w:tabs>
          <w:tab w:val="left" w:pos="3132"/>
        </w:tabs>
        <w:spacing w:before="24"/>
        <w:ind w:left="1526"/>
        <w:jc w:val="both"/>
        <w:rPr>
          <w:b w:val="0"/>
          <w:sz w:val="24"/>
        </w:rPr>
      </w:pPr>
      <w:r w:rsidRPr="00416530">
        <w:rPr>
          <w:b w:val="0"/>
          <w:sz w:val="24"/>
        </w:rPr>
        <w:t>Diameter</w:t>
      </w:r>
      <w:r w:rsidRPr="00416530">
        <w:rPr>
          <w:b w:val="0"/>
          <w:sz w:val="24"/>
        </w:rPr>
        <w:tab/>
        <w:t>11.5</w:t>
      </w:r>
      <w:r w:rsidRPr="00416530">
        <w:rPr>
          <w:b w:val="0"/>
          <w:spacing w:val="-33"/>
          <w:sz w:val="24"/>
        </w:rPr>
        <w:t xml:space="preserve"> </w:t>
      </w:r>
      <w:r w:rsidRPr="00416530">
        <w:rPr>
          <w:b w:val="0"/>
          <w:sz w:val="24"/>
        </w:rPr>
        <w:t>cm</w:t>
      </w:r>
    </w:p>
    <w:p w:rsidR="00D142C2" w:rsidRPr="00416530" w:rsidRDefault="00D142C2" w:rsidP="00D142C2">
      <w:pPr>
        <w:pStyle w:val="BodyText"/>
        <w:tabs>
          <w:tab w:val="left" w:pos="3132"/>
        </w:tabs>
        <w:spacing w:before="139"/>
        <w:ind w:left="1526"/>
        <w:jc w:val="both"/>
        <w:rPr>
          <w:b w:val="0"/>
          <w:sz w:val="24"/>
        </w:rPr>
      </w:pPr>
      <w:r w:rsidRPr="00416530">
        <w:rPr>
          <w:b w:val="0"/>
          <w:sz w:val="24"/>
        </w:rPr>
        <w:t>Height</w:t>
      </w:r>
      <w:r w:rsidRPr="00416530">
        <w:rPr>
          <w:b w:val="0"/>
          <w:sz w:val="24"/>
        </w:rPr>
        <w:tab/>
        <w:t>18.0</w:t>
      </w:r>
      <w:r w:rsidRPr="00416530">
        <w:rPr>
          <w:b w:val="0"/>
          <w:spacing w:val="-33"/>
          <w:sz w:val="24"/>
        </w:rPr>
        <w:t xml:space="preserve"> </w:t>
      </w:r>
      <w:r w:rsidRPr="00416530">
        <w:rPr>
          <w:b w:val="0"/>
          <w:sz w:val="24"/>
        </w:rPr>
        <w:t>cm</w:t>
      </w:r>
    </w:p>
    <w:p w:rsidR="00D142C2" w:rsidRDefault="00D142C2" w:rsidP="001651B1">
      <w:pPr>
        <w:rPr>
          <w:sz w:val="28"/>
        </w:rPr>
      </w:pPr>
    </w:p>
    <w:p w:rsidR="00D142C2" w:rsidRDefault="00D142C2" w:rsidP="00D142C2">
      <w:pPr>
        <w:pStyle w:val="Heading2"/>
        <w:spacing w:before="90"/>
        <w:ind w:right="1433"/>
        <w:rPr>
          <w:color w:val="auto"/>
        </w:rPr>
      </w:pPr>
      <w:r>
        <w:rPr>
          <w:noProof/>
          <w:color w:val="auto"/>
          <w:lang w:eastAsia="en-IN"/>
        </w:rPr>
        <w:lastRenderedPageBreak/>
        <w:drawing>
          <wp:anchor distT="0" distB="0" distL="114300" distR="114300" simplePos="0" relativeHeight="251659264" behindDoc="0" locked="0" layoutInCell="1" allowOverlap="1">
            <wp:simplePos x="0" y="0"/>
            <wp:positionH relativeFrom="column">
              <wp:posOffset>1043305</wp:posOffset>
            </wp:positionH>
            <wp:positionV relativeFrom="paragraph">
              <wp:posOffset>212090</wp:posOffset>
            </wp:positionV>
            <wp:extent cx="2503170" cy="2474595"/>
            <wp:effectExtent l="19050" t="0" r="0" b="0"/>
            <wp:wrapSquare wrapText="bothSides"/>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jpeg"/>
                    <pic:cNvPicPr/>
                  </pic:nvPicPr>
                  <pic:blipFill>
                    <a:blip r:embed="rId8" cstate="print"/>
                    <a:stretch>
                      <a:fillRect/>
                    </a:stretch>
                  </pic:blipFill>
                  <pic:spPr>
                    <a:xfrm>
                      <a:off x="0" y="0"/>
                      <a:ext cx="2503170" cy="2474595"/>
                    </a:xfrm>
                    <a:prstGeom prst="rect">
                      <a:avLst/>
                    </a:prstGeom>
                  </pic:spPr>
                </pic:pic>
              </a:graphicData>
            </a:graphic>
          </wp:anchor>
        </w:drawing>
      </w:r>
      <w:r>
        <w:rPr>
          <w:noProof/>
          <w:color w:val="auto"/>
          <w:lang w:val="en-US"/>
        </w:rPr>
        <w:t xml:space="preserve">        </w:t>
      </w: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p>
    <w:p w:rsidR="00D142C2" w:rsidRDefault="00D142C2" w:rsidP="00D142C2">
      <w:pPr>
        <w:pStyle w:val="Heading2"/>
        <w:spacing w:before="90"/>
        <w:ind w:right="1433"/>
        <w:rPr>
          <w:color w:val="auto"/>
        </w:rPr>
      </w:pPr>
      <w:r>
        <w:rPr>
          <w:color w:val="auto"/>
        </w:rPr>
        <w:t xml:space="preserve">                </w:t>
      </w:r>
      <w:r w:rsidRPr="00416530">
        <w:rPr>
          <w:color w:val="auto"/>
        </w:rPr>
        <w:t>Fig 1 AGGREGATE CRUSHING TEST APPARATUS</w:t>
      </w:r>
    </w:p>
    <w:p w:rsidR="00D142C2" w:rsidRDefault="00D142C2" w:rsidP="00D142C2"/>
    <w:p w:rsidR="00D142C2" w:rsidRPr="00416530" w:rsidRDefault="00D142C2" w:rsidP="00D142C2">
      <w:pPr>
        <w:spacing w:before="90"/>
        <w:ind w:left="400"/>
        <w:rPr>
          <w:rFonts w:ascii="Times New Roman" w:hAnsi="Times New Roman" w:cs="Times New Roman"/>
          <w:b/>
          <w:sz w:val="24"/>
        </w:rPr>
      </w:pPr>
      <w:r w:rsidRPr="00416530">
        <w:rPr>
          <w:rFonts w:ascii="Times New Roman" w:hAnsi="Times New Roman" w:cs="Times New Roman"/>
          <w:b/>
          <w:sz w:val="24"/>
        </w:rPr>
        <w:t>PROCEDURE</w:t>
      </w:r>
      <w:r>
        <w:rPr>
          <w:rFonts w:ascii="Times New Roman" w:hAnsi="Times New Roman" w:cs="Times New Roman"/>
          <w:b/>
          <w:sz w:val="24"/>
        </w:rPr>
        <w:t xml:space="preserve"> </w:t>
      </w:r>
    </w:p>
    <w:p w:rsidR="00D142C2" w:rsidRDefault="00D142C2" w:rsidP="00D142C2">
      <w:pPr>
        <w:pStyle w:val="BodyText"/>
        <w:spacing w:before="1"/>
        <w:rPr>
          <w:b w:val="0"/>
          <w:sz w:val="27"/>
        </w:rPr>
      </w:pPr>
    </w:p>
    <w:p w:rsidR="00D142C2" w:rsidRPr="00416530" w:rsidRDefault="00D142C2" w:rsidP="00D142C2">
      <w:pPr>
        <w:pStyle w:val="BodyText"/>
        <w:spacing w:before="1" w:line="364" w:lineRule="auto"/>
        <w:ind w:left="400" w:firstLine="676"/>
      </w:pPr>
      <w:r w:rsidRPr="00416530">
        <w:rPr>
          <w:b w:val="0"/>
          <w:sz w:val="24"/>
        </w:rPr>
        <w:t>The test sample: It consists of aggregates sized 12.5 mm - 10.0 mm (minimum 3kg). The aggregates should be dried by heating at 100-110</w:t>
      </w:r>
      <w:r w:rsidRPr="00416530">
        <w:rPr>
          <w:b w:val="0"/>
          <w:sz w:val="24"/>
          <w:vertAlign w:val="superscript"/>
        </w:rPr>
        <w:t>o</w:t>
      </w:r>
      <w:r w:rsidRPr="00416530">
        <w:rPr>
          <w:b w:val="0"/>
          <w:sz w:val="24"/>
        </w:rPr>
        <w:t xml:space="preserve"> C for a period of 4 hours and cooled</w:t>
      </w:r>
      <w:r w:rsidRPr="00416530">
        <w:t>.</w:t>
      </w:r>
    </w:p>
    <w:p w:rsidR="00D142C2" w:rsidRPr="00416530" w:rsidRDefault="00D142C2" w:rsidP="00D142C2">
      <w:pPr>
        <w:pStyle w:val="ListParagraph"/>
        <w:widowControl w:val="0"/>
        <w:numPr>
          <w:ilvl w:val="0"/>
          <w:numId w:val="13"/>
        </w:numPr>
        <w:tabs>
          <w:tab w:val="left" w:pos="1080"/>
        </w:tabs>
        <w:autoSpaceDE w:val="0"/>
        <w:autoSpaceDN w:val="0"/>
        <w:spacing w:before="78" w:after="0" w:line="352" w:lineRule="auto"/>
        <w:ind w:right="484"/>
        <w:contextualSpacing w:val="0"/>
        <w:rPr>
          <w:rFonts w:ascii="Times New Roman" w:hAnsi="Times New Roman" w:cs="Times New Roman"/>
          <w:sz w:val="24"/>
        </w:rPr>
      </w:pPr>
      <w:r w:rsidRPr="00416530">
        <w:rPr>
          <w:rFonts w:ascii="Times New Roman" w:hAnsi="Times New Roman" w:cs="Times New Roman"/>
          <w:sz w:val="24"/>
        </w:rPr>
        <w:t xml:space="preserve">Sieve the material through 12.5 mm and 10.0 mm </w:t>
      </w:r>
      <w:r w:rsidRPr="00416530">
        <w:rPr>
          <w:rFonts w:ascii="Times New Roman" w:hAnsi="Times New Roman" w:cs="Times New Roman"/>
          <w:spacing w:val="-3"/>
          <w:sz w:val="24"/>
        </w:rPr>
        <w:t xml:space="preserve">IS </w:t>
      </w:r>
      <w:r w:rsidRPr="00416530">
        <w:rPr>
          <w:rFonts w:ascii="Times New Roman" w:hAnsi="Times New Roman" w:cs="Times New Roman"/>
          <w:sz w:val="24"/>
        </w:rPr>
        <w:t>sieve. The aggregates passing through 12.5 mm sieve and retained on 10.0 mm sieve comprises the test</w:t>
      </w:r>
      <w:r w:rsidRPr="00416530">
        <w:rPr>
          <w:rFonts w:ascii="Times New Roman" w:hAnsi="Times New Roman" w:cs="Times New Roman"/>
          <w:spacing w:val="-7"/>
          <w:sz w:val="24"/>
        </w:rPr>
        <w:t xml:space="preserve"> </w:t>
      </w:r>
      <w:r w:rsidRPr="00416530">
        <w:rPr>
          <w:rFonts w:ascii="Times New Roman" w:hAnsi="Times New Roman" w:cs="Times New Roman"/>
          <w:sz w:val="24"/>
        </w:rPr>
        <w:t>material.</w:t>
      </w:r>
    </w:p>
    <w:p w:rsidR="00D142C2" w:rsidRPr="00416530" w:rsidRDefault="00D142C2" w:rsidP="00D142C2">
      <w:pPr>
        <w:pStyle w:val="ListParagraph"/>
        <w:widowControl w:val="0"/>
        <w:numPr>
          <w:ilvl w:val="0"/>
          <w:numId w:val="13"/>
        </w:numPr>
        <w:tabs>
          <w:tab w:val="left" w:pos="1080"/>
        </w:tabs>
        <w:autoSpaceDE w:val="0"/>
        <w:autoSpaceDN w:val="0"/>
        <w:spacing w:after="0" w:line="352" w:lineRule="auto"/>
        <w:ind w:right="480"/>
        <w:contextualSpacing w:val="0"/>
        <w:rPr>
          <w:rFonts w:ascii="Times New Roman" w:hAnsi="Times New Roman" w:cs="Times New Roman"/>
          <w:sz w:val="24"/>
        </w:rPr>
      </w:pPr>
      <w:r w:rsidRPr="00416530">
        <w:rPr>
          <w:rFonts w:ascii="Times New Roman" w:hAnsi="Times New Roman" w:cs="Times New Roman"/>
          <w:sz w:val="24"/>
        </w:rPr>
        <w:t>The cylinder of the test shall be put in position on the base-plate and the test sample added in thirds, each third being subjected to 25 strokes with the tamping</w:t>
      </w:r>
      <w:r w:rsidRPr="00416530">
        <w:rPr>
          <w:rFonts w:ascii="Times New Roman" w:hAnsi="Times New Roman" w:cs="Times New Roman"/>
          <w:spacing w:val="-6"/>
          <w:sz w:val="24"/>
        </w:rPr>
        <w:t xml:space="preserve"> </w:t>
      </w:r>
      <w:r w:rsidRPr="00416530">
        <w:rPr>
          <w:rFonts w:ascii="Times New Roman" w:hAnsi="Times New Roman" w:cs="Times New Roman"/>
          <w:sz w:val="24"/>
        </w:rPr>
        <w:t>rod.</w:t>
      </w:r>
    </w:p>
    <w:p w:rsidR="00D142C2" w:rsidRPr="00416530" w:rsidRDefault="00D142C2" w:rsidP="00D142C2">
      <w:pPr>
        <w:pStyle w:val="ListParagraph"/>
        <w:widowControl w:val="0"/>
        <w:numPr>
          <w:ilvl w:val="0"/>
          <w:numId w:val="13"/>
        </w:numPr>
        <w:tabs>
          <w:tab w:val="left" w:pos="1080"/>
        </w:tabs>
        <w:autoSpaceDE w:val="0"/>
        <w:autoSpaceDN w:val="0"/>
        <w:spacing w:after="0" w:line="240" w:lineRule="auto"/>
        <w:contextualSpacing w:val="0"/>
        <w:rPr>
          <w:rFonts w:ascii="Times New Roman" w:hAnsi="Times New Roman" w:cs="Times New Roman"/>
          <w:sz w:val="24"/>
        </w:rPr>
      </w:pPr>
      <w:r w:rsidRPr="00416530">
        <w:rPr>
          <w:rFonts w:ascii="Times New Roman" w:hAnsi="Times New Roman" w:cs="Times New Roman"/>
          <w:sz w:val="24"/>
        </w:rPr>
        <w:t>The surface of the aggregate shall be carefully</w:t>
      </w:r>
      <w:r w:rsidRPr="00416530">
        <w:rPr>
          <w:rFonts w:ascii="Times New Roman" w:hAnsi="Times New Roman" w:cs="Times New Roman"/>
          <w:spacing w:val="-12"/>
          <w:sz w:val="24"/>
        </w:rPr>
        <w:t xml:space="preserve"> </w:t>
      </w:r>
      <w:r w:rsidRPr="00416530">
        <w:rPr>
          <w:rFonts w:ascii="Times New Roman" w:hAnsi="Times New Roman" w:cs="Times New Roman"/>
          <w:sz w:val="24"/>
        </w:rPr>
        <w:t>levelled.</w:t>
      </w:r>
    </w:p>
    <w:p w:rsidR="00D142C2" w:rsidRPr="00416530" w:rsidRDefault="00D142C2" w:rsidP="00D142C2">
      <w:pPr>
        <w:pStyle w:val="ListParagraph"/>
        <w:widowControl w:val="0"/>
        <w:numPr>
          <w:ilvl w:val="0"/>
          <w:numId w:val="13"/>
        </w:numPr>
        <w:tabs>
          <w:tab w:val="left" w:pos="1080"/>
        </w:tabs>
        <w:autoSpaceDE w:val="0"/>
        <w:autoSpaceDN w:val="0"/>
        <w:spacing w:before="124" w:after="0" w:line="352" w:lineRule="auto"/>
        <w:ind w:right="486"/>
        <w:contextualSpacing w:val="0"/>
        <w:rPr>
          <w:rFonts w:ascii="Times New Roman" w:hAnsi="Times New Roman" w:cs="Times New Roman"/>
          <w:sz w:val="24"/>
        </w:rPr>
      </w:pPr>
      <w:r w:rsidRPr="00416530">
        <w:rPr>
          <w:rFonts w:ascii="Times New Roman" w:hAnsi="Times New Roman" w:cs="Times New Roman"/>
          <w:sz w:val="24"/>
        </w:rPr>
        <w:t>The plunger is inserted so that it rests horizontally on this surface, care being taken to ensure that the plunger does not jam in the</w:t>
      </w:r>
      <w:r w:rsidRPr="00416530">
        <w:rPr>
          <w:rFonts w:ascii="Times New Roman" w:hAnsi="Times New Roman" w:cs="Times New Roman"/>
          <w:spacing w:val="-4"/>
          <w:sz w:val="24"/>
        </w:rPr>
        <w:t xml:space="preserve"> </w:t>
      </w:r>
      <w:r w:rsidRPr="00416530">
        <w:rPr>
          <w:rFonts w:ascii="Times New Roman" w:hAnsi="Times New Roman" w:cs="Times New Roman"/>
          <w:sz w:val="24"/>
        </w:rPr>
        <w:t>cylinder</w:t>
      </w:r>
    </w:p>
    <w:p w:rsidR="00D142C2" w:rsidRPr="00D142C2" w:rsidRDefault="00D142C2" w:rsidP="00D142C2">
      <w:pPr>
        <w:pStyle w:val="ListParagraph"/>
        <w:numPr>
          <w:ilvl w:val="0"/>
          <w:numId w:val="13"/>
        </w:numPr>
        <w:rPr>
          <w:rFonts w:ascii="Times New Roman" w:hAnsi="Times New Roman" w:cs="Times New Roman"/>
          <w:sz w:val="24"/>
        </w:rPr>
      </w:pPr>
      <w:r w:rsidRPr="00D142C2">
        <w:rPr>
          <w:rFonts w:ascii="Times New Roman" w:hAnsi="Times New Roman" w:cs="Times New Roman"/>
          <w:sz w:val="24"/>
        </w:rPr>
        <w:t>The apparatus, with the test sample and plunger in position, shall then be placed between the</w:t>
      </w:r>
    </w:p>
    <w:p w:rsidR="00D142C2" w:rsidRPr="00D142C2" w:rsidRDefault="00D142C2" w:rsidP="00D142C2">
      <w:pPr>
        <w:pStyle w:val="ListParagraph"/>
        <w:widowControl w:val="0"/>
        <w:numPr>
          <w:ilvl w:val="0"/>
          <w:numId w:val="13"/>
        </w:numPr>
        <w:tabs>
          <w:tab w:val="left" w:pos="1080"/>
        </w:tabs>
        <w:autoSpaceDE w:val="0"/>
        <w:autoSpaceDN w:val="0"/>
        <w:spacing w:before="2" w:after="0" w:line="352" w:lineRule="auto"/>
        <w:ind w:right="481"/>
        <w:rPr>
          <w:rFonts w:ascii="Times New Roman" w:hAnsi="Times New Roman" w:cs="Times New Roman"/>
          <w:sz w:val="24"/>
        </w:rPr>
      </w:pPr>
      <w:r w:rsidRPr="00D142C2">
        <w:rPr>
          <w:rFonts w:ascii="Times New Roman" w:hAnsi="Times New Roman" w:cs="Times New Roman"/>
          <w:sz w:val="24"/>
        </w:rPr>
        <w:t>plates of the testing</w:t>
      </w:r>
      <w:r w:rsidRPr="00D142C2">
        <w:rPr>
          <w:rFonts w:ascii="Times New Roman" w:hAnsi="Times New Roman" w:cs="Times New Roman"/>
          <w:spacing w:val="-3"/>
          <w:sz w:val="24"/>
        </w:rPr>
        <w:t xml:space="preserve"> </w:t>
      </w:r>
      <w:r w:rsidRPr="00D142C2">
        <w:rPr>
          <w:rFonts w:ascii="Times New Roman" w:hAnsi="Times New Roman" w:cs="Times New Roman"/>
          <w:sz w:val="24"/>
        </w:rPr>
        <w:t>machine.</w:t>
      </w:r>
    </w:p>
    <w:p w:rsidR="00D142C2" w:rsidRPr="00416530" w:rsidRDefault="00D142C2" w:rsidP="00D142C2">
      <w:pPr>
        <w:pStyle w:val="ListParagraph"/>
        <w:widowControl w:val="0"/>
        <w:numPr>
          <w:ilvl w:val="0"/>
          <w:numId w:val="13"/>
        </w:numPr>
        <w:tabs>
          <w:tab w:val="left" w:pos="1080"/>
        </w:tabs>
        <w:autoSpaceDE w:val="0"/>
        <w:autoSpaceDN w:val="0"/>
        <w:spacing w:before="1" w:after="0" w:line="352" w:lineRule="auto"/>
        <w:ind w:right="483"/>
        <w:contextualSpacing w:val="0"/>
        <w:rPr>
          <w:rFonts w:ascii="Times New Roman" w:hAnsi="Times New Roman" w:cs="Times New Roman"/>
          <w:sz w:val="24"/>
        </w:rPr>
      </w:pPr>
      <w:r w:rsidRPr="00416530">
        <w:rPr>
          <w:rFonts w:ascii="Times New Roman" w:hAnsi="Times New Roman" w:cs="Times New Roman"/>
          <w:sz w:val="24"/>
        </w:rPr>
        <w:t>The load is applied at a uniform rate as possible so that the total load is reached in 10 minutes. The total load shall be 40</w:t>
      </w:r>
      <w:r w:rsidRPr="00416530">
        <w:rPr>
          <w:rFonts w:ascii="Times New Roman" w:hAnsi="Times New Roman" w:cs="Times New Roman"/>
          <w:spacing w:val="-4"/>
          <w:sz w:val="24"/>
        </w:rPr>
        <w:t xml:space="preserve"> </w:t>
      </w:r>
      <w:r w:rsidRPr="00416530">
        <w:rPr>
          <w:rFonts w:ascii="Times New Roman" w:hAnsi="Times New Roman" w:cs="Times New Roman"/>
          <w:sz w:val="24"/>
        </w:rPr>
        <w:t>tonnes.</w:t>
      </w:r>
    </w:p>
    <w:p w:rsidR="00D142C2" w:rsidRPr="00416530" w:rsidRDefault="00D142C2" w:rsidP="00D142C2">
      <w:pPr>
        <w:pStyle w:val="ListParagraph"/>
        <w:widowControl w:val="0"/>
        <w:numPr>
          <w:ilvl w:val="0"/>
          <w:numId w:val="13"/>
        </w:numPr>
        <w:tabs>
          <w:tab w:val="left" w:pos="1080"/>
        </w:tabs>
        <w:autoSpaceDE w:val="0"/>
        <w:autoSpaceDN w:val="0"/>
        <w:spacing w:before="2" w:after="0" w:line="352" w:lineRule="auto"/>
        <w:ind w:right="481"/>
        <w:contextualSpacing w:val="0"/>
        <w:rPr>
          <w:rFonts w:ascii="Times New Roman" w:hAnsi="Times New Roman" w:cs="Times New Roman"/>
          <w:sz w:val="24"/>
        </w:rPr>
      </w:pPr>
      <w:r w:rsidRPr="00416530">
        <w:rPr>
          <w:rFonts w:ascii="Times New Roman" w:hAnsi="Times New Roman" w:cs="Times New Roman"/>
          <w:sz w:val="24"/>
        </w:rPr>
        <w:t xml:space="preserve">The load shall be released and the whole of the material is removed from the cylinder and sieved on </w:t>
      </w:r>
      <w:r w:rsidRPr="00416530">
        <w:rPr>
          <w:rFonts w:ascii="Times New Roman" w:hAnsi="Times New Roman" w:cs="Times New Roman"/>
          <w:sz w:val="24"/>
        </w:rPr>
        <w:lastRenderedPageBreak/>
        <w:t xml:space="preserve">2.36mm </w:t>
      </w:r>
      <w:r w:rsidRPr="00416530">
        <w:rPr>
          <w:rFonts w:ascii="Times New Roman" w:hAnsi="Times New Roman" w:cs="Times New Roman"/>
          <w:spacing w:val="-3"/>
          <w:sz w:val="24"/>
        </w:rPr>
        <w:t>IS</w:t>
      </w:r>
      <w:r w:rsidRPr="00416530">
        <w:rPr>
          <w:rFonts w:ascii="Times New Roman" w:hAnsi="Times New Roman" w:cs="Times New Roman"/>
          <w:spacing w:val="1"/>
          <w:sz w:val="24"/>
        </w:rPr>
        <w:t xml:space="preserve"> </w:t>
      </w:r>
      <w:r w:rsidRPr="00416530">
        <w:rPr>
          <w:rFonts w:ascii="Times New Roman" w:hAnsi="Times New Roman" w:cs="Times New Roman"/>
          <w:sz w:val="24"/>
        </w:rPr>
        <w:t>Sieve.</w:t>
      </w:r>
    </w:p>
    <w:p w:rsidR="00D142C2" w:rsidRDefault="00D142C2" w:rsidP="00D142C2">
      <w:pPr>
        <w:pStyle w:val="ListParagraph"/>
        <w:widowControl w:val="0"/>
        <w:numPr>
          <w:ilvl w:val="0"/>
          <w:numId w:val="13"/>
        </w:numPr>
        <w:tabs>
          <w:tab w:val="left" w:pos="1080"/>
        </w:tabs>
        <w:autoSpaceDE w:val="0"/>
        <w:autoSpaceDN w:val="0"/>
        <w:spacing w:after="0" w:line="273" w:lineRule="exact"/>
        <w:contextualSpacing w:val="0"/>
        <w:rPr>
          <w:rFonts w:ascii="Times New Roman" w:hAnsi="Times New Roman" w:cs="Times New Roman"/>
          <w:sz w:val="24"/>
        </w:rPr>
      </w:pPr>
      <w:r w:rsidRPr="00416530">
        <w:rPr>
          <w:rFonts w:ascii="Times New Roman" w:hAnsi="Times New Roman" w:cs="Times New Roman"/>
          <w:sz w:val="24"/>
        </w:rPr>
        <w:t>The fraction passing the sieve shall be weighed and</w:t>
      </w:r>
      <w:r w:rsidRPr="00416530">
        <w:rPr>
          <w:rFonts w:ascii="Times New Roman" w:hAnsi="Times New Roman" w:cs="Times New Roman"/>
          <w:spacing w:val="-7"/>
          <w:sz w:val="24"/>
        </w:rPr>
        <w:t xml:space="preserve"> </w:t>
      </w:r>
      <w:r w:rsidRPr="00416530">
        <w:rPr>
          <w:rFonts w:ascii="Times New Roman" w:hAnsi="Times New Roman" w:cs="Times New Roman"/>
          <w:sz w:val="24"/>
        </w:rPr>
        <w:t>recorded.</w:t>
      </w:r>
    </w:p>
    <w:p w:rsidR="00D142C2" w:rsidRDefault="00D142C2" w:rsidP="00D142C2"/>
    <w:p w:rsidR="000E107F" w:rsidRDefault="000E107F" w:rsidP="00D142C2"/>
    <w:p w:rsidR="00D142C2" w:rsidRPr="00416530" w:rsidRDefault="000E107F" w:rsidP="00D142C2">
      <w:pPr>
        <w:pStyle w:val="Heading2"/>
        <w:spacing w:before="90"/>
        <w:rPr>
          <w:rFonts w:ascii="Times New Roman" w:hAnsi="Times New Roman" w:cs="Times New Roman"/>
          <w:color w:val="auto"/>
        </w:rPr>
      </w:pPr>
      <w:r>
        <w:rPr>
          <w:rFonts w:ascii="Times New Roman" w:hAnsi="Times New Roman" w:cs="Times New Roman"/>
          <w:color w:val="auto"/>
        </w:rPr>
        <w:t xml:space="preserve">    </w:t>
      </w:r>
      <w:r w:rsidR="00D142C2" w:rsidRPr="00416530">
        <w:rPr>
          <w:rFonts w:ascii="Times New Roman" w:hAnsi="Times New Roman" w:cs="Times New Roman"/>
          <w:color w:val="auto"/>
        </w:rPr>
        <w:t>OBSERVATION TABLE:-</w:t>
      </w:r>
    </w:p>
    <w:tbl>
      <w:tblPr>
        <w:tblpPr w:leftFromText="180" w:rightFromText="180" w:vertAnchor="page" w:horzAnchor="page" w:tblpX="1441" w:tblpY="43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901"/>
        <w:gridCol w:w="2362"/>
        <w:gridCol w:w="2180"/>
      </w:tblGrid>
      <w:tr w:rsidR="00D142C2" w:rsidTr="000E107F">
        <w:trPr>
          <w:trHeight w:val="584"/>
        </w:trPr>
        <w:tc>
          <w:tcPr>
            <w:tcW w:w="3901" w:type="dxa"/>
          </w:tcPr>
          <w:p w:rsidR="00D142C2" w:rsidRDefault="00D142C2" w:rsidP="000E107F">
            <w:pPr>
              <w:pStyle w:val="TableParagraph"/>
            </w:pPr>
          </w:p>
        </w:tc>
        <w:tc>
          <w:tcPr>
            <w:tcW w:w="2362" w:type="dxa"/>
          </w:tcPr>
          <w:p w:rsidR="00D142C2" w:rsidRDefault="00D142C2" w:rsidP="000E107F">
            <w:pPr>
              <w:pStyle w:val="TableParagraph"/>
              <w:spacing w:before="30"/>
              <w:ind w:left="738"/>
              <w:rPr>
                <w:b/>
                <w:sz w:val="24"/>
              </w:rPr>
            </w:pPr>
            <w:r>
              <w:rPr>
                <w:b/>
                <w:sz w:val="24"/>
              </w:rPr>
              <w:t>Sample I</w:t>
            </w:r>
          </w:p>
        </w:tc>
        <w:tc>
          <w:tcPr>
            <w:tcW w:w="2180" w:type="dxa"/>
          </w:tcPr>
          <w:p w:rsidR="00D142C2" w:rsidRDefault="00D142C2" w:rsidP="000E107F">
            <w:pPr>
              <w:pStyle w:val="TableParagraph"/>
              <w:spacing w:before="30"/>
              <w:ind w:left="599"/>
              <w:rPr>
                <w:b/>
                <w:sz w:val="24"/>
              </w:rPr>
            </w:pPr>
            <w:r>
              <w:rPr>
                <w:b/>
                <w:sz w:val="24"/>
              </w:rPr>
              <w:t>Sample II</w:t>
            </w:r>
          </w:p>
        </w:tc>
      </w:tr>
      <w:tr w:rsidR="00D142C2" w:rsidTr="000E107F">
        <w:trPr>
          <w:trHeight w:val="848"/>
        </w:trPr>
        <w:tc>
          <w:tcPr>
            <w:tcW w:w="3901" w:type="dxa"/>
          </w:tcPr>
          <w:p w:rsidR="00D142C2" w:rsidRDefault="00D142C2" w:rsidP="000E107F">
            <w:pPr>
              <w:pStyle w:val="TableParagraph"/>
              <w:spacing w:line="249" w:lineRule="auto"/>
              <w:ind w:left="131"/>
              <w:rPr>
                <w:sz w:val="24"/>
              </w:rPr>
            </w:pPr>
            <w:r>
              <w:rPr>
                <w:position w:val="1"/>
                <w:sz w:val="24"/>
              </w:rPr>
              <w:t>Total weight of dry</w:t>
            </w:r>
            <w:r>
              <w:rPr>
                <w:sz w:val="24"/>
              </w:rPr>
              <w:t>sample taken= W</w:t>
            </w:r>
            <w:r>
              <w:rPr>
                <w:sz w:val="24"/>
                <w:vertAlign w:val="subscript"/>
              </w:rPr>
              <w:t>1</w:t>
            </w:r>
            <w:r>
              <w:rPr>
                <w:sz w:val="24"/>
              </w:rPr>
              <w:t xml:space="preserve"> gm</w:t>
            </w:r>
          </w:p>
        </w:tc>
        <w:tc>
          <w:tcPr>
            <w:tcW w:w="2362" w:type="dxa"/>
          </w:tcPr>
          <w:p w:rsidR="00D142C2" w:rsidRDefault="00D142C2" w:rsidP="000E107F">
            <w:pPr>
              <w:pStyle w:val="TableParagraph"/>
            </w:pPr>
          </w:p>
        </w:tc>
        <w:tc>
          <w:tcPr>
            <w:tcW w:w="2180" w:type="dxa"/>
          </w:tcPr>
          <w:p w:rsidR="00D142C2" w:rsidRDefault="00D142C2" w:rsidP="000E107F">
            <w:pPr>
              <w:pStyle w:val="TableParagraph"/>
            </w:pPr>
          </w:p>
        </w:tc>
      </w:tr>
      <w:tr w:rsidR="00D142C2" w:rsidTr="000E107F">
        <w:trPr>
          <w:trHeight w:val="947"/>
        </w:trPr>
        <w:tc>
          <w:tcPr>
            <w:tcW w:w="3901" w:type="dxa"/>
          </w:tcPr>
          <w:p w:rsidR="00D142C2" w:rsidRDefault="00D142C2" w:rsidP="000E107F">
            <w:pPr>
              <w:pStyle w:val="TableParagraph"/>
              <w:spacing w:line="345" w:lineRule="auto"/>
              <w:ind w:left="131"/>
              <w:rPr>
                <w:sz w:val="24"/>
              </w:rPr>
            </w:pPr>
            <w:r>
              <w:rPr>
                <w:sz w:val="24"/>
              </w:rPr>
              <w:t>Weight of portion passing 2.36 mm sieve= W</w:t>
            </w:r>
            <w:r>
              <w:rPr>
                <w:sz w:val="24"/>
                <w:vertAlign w:val="subscript"/>
              </w:rPr>
              <w:t>2</w:t>
            </w:r>
            <w:r>
              <w:rPr>
                <w:sz w:val="24"/>
              </w:rPr>
              <w:t xml:space="preserve"> gm</w:t>
            </w:r>
          </w:p>
        </w:tc>
        <w:tc>
          <w:tcPr>
            <w:tcW w:w="2362" w:type="dxa"/>
          </w:tcPr>
          <w:p w:rsidR="00D142C2" w:rsidRDefault="00D142C2" w:rsidP="000E107F">
            <w:pPr>
              <w:pStyle w:val="TableParagraph"/>
            </w:pPr>
          </w:p>
        </w:tc>
        <w:tc>
          <w:tcPr>
            <w:tcW w:w="2180" w:type="dxa"/>
          </w:tcPr>
          <w:p w:rsidR="00D142C2" w:rsidRDefault="00D142C2" w:rsidP="000E107F">
            <w:pPr>
              <w:pStyle w:val="TableParagraph"/>
            </w:pPr>
          </w:p>
        </w:tc>
      </w:tr>
      <w:tr w:rsidR="00D142C2" w:rsidTr="000E107F">
        <w:trPr>
          <w:trHeight w:val="1124"/>
        </w:trPr>
        <w:tc>
          <w:tcPr>
            <w:tcW w:w="3901" w:type="dxa"/>
          </w:tcPr>
          <w:p w:rsidR="00D142C2" w:rsidRDefault="00D142C2" w:rsidP="000E107F">
            <w:pPr>
              <w:pStyle w:val="TableParagraph"/>
              <w:spacing w:line="266" w:lineRule="exact"/>
              <w:ind w:left="131"/>
              <w:rPr>
                <w:sz w:val="24"/>
              </w:rPr>
            </w:pPr>
            <w:r>
              <w:rPr>
                <w:sz w:val="24"/>
              </w:rPr>
              <w:t>Aggregate</w:t>
            </w:r>
          </w:p>
          <w:p w:rsidR="00D142C2" w:rsidRDefault="00D142C2" w:rsidP="000E107F">
            <w:pPr>
              <w:pStyle w:val="TableParagraph"/>
              <w:tabs>
                <w:tab w:val="left" w:pos="2020"/>
              </w:tabs>
              <w:spacing w:line="249" w:lineRule="auto"/>
              <w:ind w:left="131" w:right="280"/>
              <w:rPr>
                <w:sz w:val="24"/>
              </w:rPr>
            </w:pPr>
            <w:r>
              <w:rPr>
                <w:position w:val="1"/>
                <w:sz w:val="24"/>
              </w:rPr>
              <w:t>crushing</w:t>
            </w:r>
            <w:r>
              <w:rPr>
                <w:position w:val="1"/>
                <w:sz w:val="24"/>
              </w:rPr>
              <w:tab/>
            </w:r>
            <w:r>
              <w:rPr>
                <w:sz w:val="24"/>
              </w:rPr>
              <w:t>= (W</w:t>
            </w:r>
            <w:r>
              <w:rPr>
                <w:sz w:val="24"/>
                <w:vertAlign w:val="subscript"/>
              </w:rPr>
              <w:t>2</w:t>
            </w:r>
            <w:r>
              <w:rPr>
                <w:sz w:val="24"/>
              </w:rPr>
              <w:t>/W</w:t>
            </w:r>
            <w:r>
              <w:rPr>
                <w:sz w:val="24"/>
                <w:vertAlign w:val="subscript"/>
              </w:rPr>
              <w:t>1</w:t>
            </w:r>
            <w:r>
              <w:rPr>
                <w:sz w:val="24"/>
              </w:rPr>
              <w:t>)*100 Value (per</w:t>
            </w:r>
            <w:r>
              <w:rPr>
                <w:spacing w:val="-1"/>
                <w:sz w:val="24"/>
              </w:rPr>
              <w:t xml:space="preserve"> </w:t>
            </w:r>
            <w:r>
              <w:rPr>
                <w:sz w:val="24"/>
              </w:rPr>
              <w:t>cent)</w:t>
            </w:r>
          </w:p>
        </w:tc>
        <w:tc>
          <w:tcPr>
            <w:tcW w:w="2362" w:type="dxa"/>
          </w:tcPr>
          <w:p w:rsidR="00D142C2" w:rsidRDefault="00D142C2" w:rsidP="000E107F">
            <w:pPr>
              <w:pStyle w:val="TableParagraph"/>
            </w:pPr>
          </w:p>
        </w:tc>
        <w:tc>
          <w:tcPr>
            <w:tcW w:w="2180" w:type="dxa"/>
          </w:tcPr>
          <w:p w:rsidR="00D142C2" w:rsidRDefault="00D142C2" w:rsidP="000E107F">
            <w:pPr>
              <w:pStyle w:val="TableParagraph"/>
            </w:pPr>
          </w:p>
        </w:tc>
      </w:tr>
    </w:tbl>
    <w:p w:rsidR="00D142C2" w:rsidRDefault="00D142C2" w:rsidP="00D142C2"/>
    <w:p w:rsidR="00D142C2" w:rsidRPr="00D142C2" w:rsidRDefault="00D142C2" w:rsidP="00D142C2"/>
    <w:p w:rsidR="00D142C2" w:rsidRPr="00D142C2" w:rsidRDefault="00D142C2" w:rsidP="00D142C2"/>
    <w:p w:rsidR="00D142C2" w:rsidRPr="00D142C2" w:rsidRDefault="00D142C2" w:rsidP="00D142C2"/>
    <w:p w:rsidR="00D142C2" w:rsidRPr="00D142C2" w:rsidRDefault="00D142C2" w:rsidP="00D142C2"/>
    <w:p w:rsidR="00D142C2" w:rsidRPr="00D142C2" w:rsidRDefault="00D142C2" w:rsidP="00D142C2"/>
    <w:p w:rsidR="00D142C2" w:rsidRPr="00D142C2" w:rsidRDefault="00D142C2" w:rsidP="00D142C2"/>
    <w:p w:rsidR="00D142C2" w:rsidRDefault="00D142C2" w:rsidP="00D142C2"/>
    <w:p w:rsidR="00D142C2" w:rsidRDefault="00D142C2" w:rsidP="00D142C2">
      <w:pPr>
        <w:pStyle w:val="BodyText"/>
        <w:spacing w:before="161"/>
        <w:jc w:val="both"/>
      </w:pPr>
    </w:p>
    <w:p w:rsidR="00D142C2" w:rsidRDefault="000E107F" w:rsidP="00D142C2">
      <w:pPr>
        <w:pStyle w:val="BodyText"/>
        <w:spacing w:before="161"/>
        <w:jc w:val="both"/>
      </w:pPr>
      <w:r>
        <w:t xml:space="preserve">      </w:t>
      </w:r>
      <w:r w:rsidR="00D142C2">
        <w:t>Aggregate Crushing Mean Value =</w:t>
      </w:r>
    </w:p>
    <w:p w:rsidR="00D142C2" w:rsidRDefault="00D142C2" w:rsidP="00D142C2">
      <w:pPr>
        <w:pStyle w:val="BodyText"/>
        <w:spacing w:before="161"/>
        <w:ind w:left="400"/>
        <w:jc w:val="both"/>
      </w:pPr>
    </w:p>
    <w:p w:rsidR="00D142C2" w:rsidRPr="00416530" w:rsidRDefault="000E107F" w:rsidP="00D142C2">
      <w:pPr>
        <w:pStyle w:val="Heading2"/>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D142C2" w:rsidRPr="00416530">
        <w:rPr>
          <w:rFonts w:ascii="Times New Roman" w:hAnsi="Times New Roman" w:cs="Times New Roman"/>
          <w:color w:val="auto"/>
          <w:sz w:val="24"/>
          <w:szCs w:val="24"/>
        </w:rPr>
        <w:t>REPORTING OF RESULTS</w:t>
      </w:r>
    </w:p>
    <w:p w:rsidR="00D142C2" w:rsidRDefault="00D142C2" w:rsidP="00D142C2">
      <w:pPr>
        <w:pStyle w:val="BodyText"/>
        <w:spacing w:before="135" w:line="360" w:lineRule="auto"/>
        <w:ind w:left="400" w:right="335"/>
        <w:rPr>
          <w:b w:val="0"/>
          <w:sz w:val="24"/>
        </w:rPr>
      </w:pPr>
      <w:r w:rsidRPr="00416530">
        <w:rPr>
          <w:b w:val="0"/>
          <w:sz w:val="24"/>
        </w:rPr>
        <w:t>The mean of the two results shall be reported to the nearest whole number as the ‘aggregate crushing value’ of the size of the material tested.</w:t>
      </w:r>
    </w:p>
    <w:p w:rsidR="00D142C2" w:rsidRDefault="00D142C2" w:rsidP="00D142C2">
      <w:pPr>
        <w:pStyle w:val="BodyText"/>
        <w:spacing w:before="135" w:line="360" w:lineRule="auto"/>
        <w:ind w:left="400" w:right="335"/>
        <w:rPr>
          <w:b w:val="0"/>
          <w:sz w:val="24"/>
        </w:rPr>
      </w:pPr>
    </w:p>
    <w:p w:rsidR="00D142C2" w:rsidRPr="00416530" w:rsidRDefault="000E107F" w:rsidP="00D142C2">
      <w:pPr>
        <w:pStyle w:val="Heading2"/>
        <w:rPr>
          <w:rFonts w:ascii="Times New Roman" w:hAnsi="Times New Roman" w:cs="Times New Roman"/>
          <w:color w:val="auto"/>
          <w:sz w:val="24"/>
        </w:rPr>
      </w:pPr>
      <w:r>
        <w:rPr>
          <w:rFonts w:ascii="Times New Roman" w:hAnsi="Times New Roman" w:cs="Times New Roman"/>
          <w:color w:val="auto"/>
          <w:sz w:val="24"/>
        </w:rPr>
        <w:t xml:space="preserve">      </w:t>
      </w:r>
      <w:r w:rsidR="00D142C2" w:rsidRPr="00416530">
        <w:rPr>
          <w:rFonts w:ascii="Times New Roman" w:hAnsi="Times New Roman" w:cs="Times New Roman"/>
          <w:color w:val="auto"/>
          <w:sz w:val="24"/>
        </w:rPr>
        <w:t>RESULT</w:t>
      </w:r>
      <w:r w:rsidR="00D142C2">
        <w:rPr>
          <w:rFonts w:ascii="Times New Roman" w:hAnsi="Times New Roman" w:cs="Times New Roman"/>
          <w:color w:val="auto"/>
          <w:sz w:val="24"/>
        </w:rPr>
        <w:t xml:space="preserve"> </w:t>
      </w:r>
    </w:p>
    <w:p w:rsidR="00D142C2" w:rsidRDefault="00D142C2" w:rsidP="00D142C2">
      <w:pPr>
        <w:pStyle w:val="BodyText"/>
        <w:spacing w:before="132"/>
        <w:ind w:left="400"/>
      </w:pPr>
      <w:r>
        <w:t>Aggregate Crushing test value =</w:t>
      </w:r>
    </w:p>
    <w:p w:rsidR="00D142C2" w:rsidRDefault="00D142C2" w:rsidP="00D142C2">
      <w:pPr>
        <w:pStyle w:val="BodyText"/>
        <w:spacing w:before="135" w:line="360" w:lineRule="auto"/>
        <w:ind w:left="400" w:right="335"/>
        <w:rPr>
          <w:b w:val="0"/>
          <w:sz w:val="24"/>
        </w:rPr>
      </w:pPr>
    </w:p>
    <w:p w:rsidR="00D142C2" w:rsidRDefault="00D142C2" w:rsidP="00D142C2">
      <w:pPr>
        <w:pStyle w:val="BodyText"/>
        <w:spacing w:before="135" w:line="360" w:lineRule="auto"/>
        <w:ind w:left="400" w:right="335"/>
        <w:rPr>
          <w:b w:val="0"/>
          <w:sz w:val="24"/>
        </w:rPr>
      </w:pPr>
    </w:p>
    <w:p w:rsidR="00FC2420" w:rsidRDefault="00FC2420" w:rsidP="002465C2">
      <w:pPr>
        <w:pStyle w:val="BodyText"/>
        <w:spacing w:before="135" w:line="360" w:lineRule="auto"/>
        <w:ind w:right="335"/>
        <w:rPr>
          <w:b w:val="0"/>
          <w:sz w:val="24"/>
        </w:rPr>
      </w:pPr>
    </w:p>
    <w:p w:rsidR="00FC2420" w:rsidRPr="00317C95" w:rsidRDefault="00FC2420" w:rsidP="002465C2">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FC2420" w:rsidRPr="001A307A" w:rsidRDefault="00FC2420" w:rsidP="00FC2420">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FC2420" w:rsidRDefault="00FC2420" w:rsidP="00FC2420">
      <w:pPr>
        <w:jc w:val="center"/>
        <w:rPr>
          <w:rFonts w:ascii="Times New Roman" w:hAnsi="Times New Roman" w:cs="Times New Roman"/>
          <w:b/>
          <w:sz w:val="28"/>
          <w:szCs w:val="28"/>
        </w:rPr>
      </w:pPr>
    </w:p>
    <w:p w:rsidR="00FC2420" w:rsidRPr="001A307A" w:rsidRDefault="00FC2420" w:rsidP="00FC2420">
      <w:pPr>
        <w:jc w:val="center"/>
        <w:rPr>
          <w:rFonts w:ascii="Times New Roman" w:hAnsi="Times New Roman" w:cs="Times New Roman"/>
          <w:b/>
          <w:sz w:val="28"/>
          <w:szCs w:val="28"/>
        </w:rPr>
      </w:pPr>
      <w:r>
        <w:rPr>
          <w:rFonts w:ascii="Times New Roman" w:hAnsi="Times New Roman" w:cs="Times New Roman"/>
          <w:b/>
          <w:sz w:val="28"/>
          <w:szCs w:val="28"/>
        </w:rPr>
        <w:t>EXPERIMENT NO.2</w:t>
      </w:r>
    </w:p>
    <w:p w:rsidR="00FC2420" w:rsidRPr="00F31395" w:rsidRDefault="00FC2420" w:rsidP="00FC2420">
      <w:pPr>
        <w:pStyle w:val="Heading1"/>
        <w:jc w:val="center"/>
        <w:rPr>
          <w:sz w:val="28"/>
        </w:rPr>
      </w:pPr>
      <w:r>
        <w:rPr>
          <w:sz w:val="28"/>
          <w:u w:val="thick"/>
        </w:rPr>
        <w:t>DETERMINATION OF AGGREGATE IMPACT VALUE</w:t>
      </w:r>
    </w:p>
    <w:p w:rsidR="00FC2420" w:rsidRDefault="00FC2420" w:rsidP="00FC2420">
      <w:pPr>
        <w:pStyle w:val="BodyText"/>
        <w:rPr>
          <w:b w:val="0"/>
          <w:sz w:val="20"/>
        </w:rPr>
      </w:pPr>
    </w:p>
    <w:p w:rsidR="00FC2420" w:rsidRDefault="00FC2420" w:rsidP="00FC2420">
      <w:pPr>
        <w:pStyle w:val="BodyText"/>
        <w:spacing w:before="186" w:line="360" w:lineRule="auto"/>
        <w:ind w:left="220" w:right="1164"/>
        <w:jc w:val="center"/>
      </w:pP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1.</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2.</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4.</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C2420" w:rsidRPr="001A307A" w:rsidRDefault="00FC2420" w:rsidP="00FC2420">
      <w:pPr>
        <w:rPr>
          <w:rFonts w:ascii="Times New Roman" w:hAnsi="Times New Roman" w:cs="Times New Roman"/>
          <w:b/>
          <w:sz w:val="24"/>
          <w:szCs w:val="24"/>
        </w:rPr>
      </w:pPr>
    </w:p>
    <w:p w:rsidR="00FC2420"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C2420" w:rsidRPr="001A307A" w:rsidRDefault="00FC2420" w:rsidP="00FC2420">
      <w:pPr>
        <w:rPr>
          <w:rFonts w:ascii="Times New Roman" w:hAnsi="Times New Roman" w:cs="Times New Roman"/>
          <w:b/>
          <w:sz w:val="24"/>
          <w:szCs w:val="24"/>
        </w:rPr>
      </w:pPr>
    </w:p>
    <w:p w:rsidR="00FC2420" w:rsidRPr="001A307A"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FC2420" w:rsidRDefault="00FC2420" w:rsidP="00FC2420">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FC2420" w:rsidRDefault="00FC2420" w:rsidP="002465C2">
      <w:pPr>
        <w:pStyle w:val="BodyText"/>
        <w:spacing w:before="135" w:line="360" w:lineRule="auto"/>
        <w:ind w:right="335"/>
        <w:rPr>
          <w:b w:val="0"/>
          <w:sz w:val="24"/>
        </w:rPr>
      </w:pPr>
    </w:p>
    <w:p w:rsidR="00FC2420" w:rsidRPr="00722EB2" w:rsidRDefault="00FC2420" w:rsidP="00FC2420">
      <w:pPr>
        <w:pStyle w:val="Heading2"/>
        <w:spacing w:before="90"/>
        <w:ind w:left="311"/>
        <w:rPr>
          <w:rFonts w:ascii="Times New Roman" w:hAnsi="Times New Roman" w:cs="Times New Roman"/>
          <w:color w:val="auto"/>
          <w:sz w:val="24"/>
        </w:rPr>
      </w:pPr>
      <w:r w:rsidRPr="00722EB2">
        <w:rPr>
          <w:rFonts w:ascii="Times New Roman" w:hAnsi="Times New Roman" w:cs="Times New Roman"/>
          <w:color w:val="auto"/>
          <w:sz w:val="24"/>
        </w:rPr>
        <w:lastRenderedPageBreak/>
        <w:t>OBJECTIVE</w:t>
      </w:r>
    </w:p>
    <w:p w:rsidR="00FC2420" w:rsidRPr="00722EB2" w:rsidRDefault="00FC2420" w:rsidP="00FC2420">
      <w:pPr>
        <w:pStyle w:val="ListParagraph"/>
        <w:widowControl w:val="0"/>
        <w:numPr>
          <w:ilvl w:val="0"/>
          <w:numId w:val="16"/>
        </w:numPr>
        <w:tabs>
          <w:tab w:val="left" w:pos="1291"/>
        </w:tabs>
        <w:autoSpaceDE w:val="0"/>
        <w:autoSpaceDN w:val="0"/>
        <w:spacing w:before="132" w:after="0" w:line="240" w:lineRule="auto"/>
        <w:contextualSpacing w:val="0"/>
        <w:jc w:val="both"/>
        <w:rPr>
          <w:rFonts w:ascii="Times New Roman" w:hAnsi="Times New Roman" w:cs="Times New Roman"/>
          <w:sz w:val="24"/>
        </w:rPr>
      </w:pPr>
      <w:r w:rsidRPr="00722EB2">
        <w:rPr>
          <w:rFonts w:ascii="Times New Roman" w:hAnsi="Times New Roman" w:cs="Times New Roman"/>
          <w:sz w:val="24"/>
        </w:rPr>
        <w:t>To determine the impact value of the road</w:t>
      </w:r>
      <w:r w:rsidRPr="00722EB2">
        <w:rPr>
          <w:rFonts w:ascii="Times New Roman" w:hAnsi="Times New Roman" w:cs="Times New Roman"/>
          <w:spacing w:val="-3"/>
          <w:sz w:val="24"/>
        </w:rPr>
        <w:t xml:space="preserve"> </w:t>
      </w:r>
      <w:r w:rsidRPr="00722EB2">
        <w:rPr>
          <w:rFonts w:ascii="Times New Roman" w:hAnsi="Times New Roman" w:cs="Times New Roman"/>
          <w:sz w:val="24"/>
        </w:rPr>
        <w:t>aggregates</w:t>
      </w:r>
    </w:p>
    <w:p w:rsidR="00FC2420" w:rsidRPr="00722EB2" w:rsidRDefault="00FC2420" w:rsidP="00FC2420">
      <w:pPr>
        <w:pStyle w:val="ListParagraph"/>
        <w:widowControl w:val="0"/>
        <w:numPr>
          <w:ilvl w:val="0"/>
          <w:numId w:val="16"/>
        </w:numPr>
        <w:tabs>
          <w:tab w:val="left" w:pos="1291"/>
        </w:tabs>
        <w:autoSpaceDE w:val="0"/>
        <w:autoSpaceDN w:val="0"/>
        <w:spacing w:before="139" w:after="0" w:line="240" w:lineRule="auto"/>
        <w:contextualSpacing w:val="0"/>
        <w:jc w:val="both"/>
        <w:rPr>
          <w:rFonts w:ascii="Times New Roman" w:hAnsi="Times New Roman" w:cs="Times New Roman"/>
          <w:sz w:val="24"/>
        </w:rPr>
      </w:pPr>
      <w:r w:rsidRPr="00722EB2">
        <w:rPr>
          <w:rFonts w:ascii="Times New Roman" w:hAnsi="Times New Roman" w:cs="Times New Roman"/>
          <w:sz w:val="24"/>
        </w:rPr>
        <w:t>To assess suitability of aggregates for use in different types of road</w:t>
      </w:r>
      <w:r w:rsidRPr="00722EB2">
        <w:rPr>
          <w:rFonts w:ascii="Times New Roman" w:hAnsi="Times New Roman" w:cs="Times New Roman"/>
          <w:spacing w:val="-10"/>
          <w:sz w:val="24"/>
        </w:rPr>
        <w:t xml:space="preserve"> </w:t>
      </w:r>
      <w:r w:rsidRPr="00722EB2">
        <w:rPr>
          <w:rFonts w:ascii="Times New Roman" w:hAnsi="Times New Roman" w:cs="Times New Roman"/>
          <w:sz w:val="24"/>
        </w:rPr>
        <w:t>pavement</w:t>
      </w:r>
    </w:p>
    <w:p w:rsidR="00FC2420" w:rsidRPr="00722EB2" w:rsidRDefault="00FC2420" w:rsidP="00FC2420">
      <w:pPr>
        <w:pStyle w:val="BodyText"/>
        <w:rPr>
          <w:sz w:val="26"/>
        </w:rPr>
      </w:pPr>
    </w:p>
    <w:p w:rsidR="00FC2420" w:rsidRPr="00722EB2" w:rsidRDefault="00FC2420" w:rsidP="00FC2420">
      <w:pPr>
        <w:pStyle w:val="BodyText"/>
        <w:spacing w:before="5"/>
        <w:rPr>
          <w:sz w:val="22"/>
        </w:rPr>
      </w:pPr>
    </w:p>
    <w:p w:rsidR="00FC2420" w:rsidRPr="00722EB2" w:rsidRDefault="00FC2420" w:rsidP="00FC2420">
      <w:pPr>
        <w:pStyle w:val="Heading2"/>
        <w:ind w:left="311"/>
        <w:rPr>
          <w:rFonts w:ascii="Times New Roman" w:hAnsi="Times New Roman" w:cs="Times New Roman"/>
          <w:color w:val="auto"/>
          <w:sz w:val="24"/>
        </w:rPr>
      </w:pPr>
      <w:r w:rsidRPr="00722EB2">
        <w:rPr>
          <w:rFonts w:ascii="Times New Roman" w:hAnsi="Times New Roman" w:cs="Times New Roman"/>
          <w:color w:val="auto"/>
          <w:sz w:val="24"/>
        </w:rPr>
        <w:t>PRINCIPLE</w:t>
      </w:r>
    </w:p>
    <w:p w:rsidR="00FC2420" w:rsidRPr="00722EB2" w:rsidRDefault="00FC2420" w:rsidP="00FC2420">
      <w:pPr>
        <w:pStyle w:val="BodyText"/>
        <w:spacing w:before="132" w:line="360" w:lineRule="auto"/>
        <w:ind w:left="318" w:right="295"/>
        <w:jc w:val="both"/>
        <w:rPr>
          <w:b w:val="0"/>
          <w:sz w:val="24"/>
        </w:rPr>
      </w:pPr>
      <w:r w:rsidRPr="00722EB2">
        <w:rPr>
          <w:b w:val="0"/>
          <w:sz w:val="24"/>
        </w:rPr>
        <w:t>The property of a material to resist impact is known as toughness. Due to movement of vehicles on the road the aggregates are subjected to impact resulting in their breaking down into smaller pieces. The aggregates should therefore have sufficient toughness to resist their disintegration due to impact. This characteristic is measured by impact value test. The aggregate impact value is a measure of resistance to sudden impact or shock, which may differ from its resistance to gradually applied compressive load.</w:t>
      </w:r>
    </w:p>
    <w:p w:rsidR="00FC2420" w:rsidRPr="00722EB2" w:rsidRDefault="00FC2420" w:rsidP="00FC2420">
      <w:pPr>
        <w:pStyle w:val="BodyText"/>
        <w:spacing w:before="6"/>
        <w:rPr>
          <w:sz w:val="36"/>
        </w:rPr>
      </w:pPr>
    </w:p>
    <w:p w:rsidR="00FC2420" w:rsidRPr="00722EB2" w:rsidRDefault="00FC2420" w:rsidP="00FC2420">
      <w:pPr>
        <w:pStyle w:val="Heading2"/>
        <w:spacing w:before="1"/>
        <w:ind w:left="311"/>
        <w:rPr>
          <w:rFonts w:ascii="Times New Roman" w:hAnsi="Times New Roman" w:cs="Times New Roman"/>
          <w:color w:val="auto"/>
        </w:rPr>
      </w:pPr>
      <w:r w:rsidRPr="00722EB2">
        <w:rPr>
          <w:rFonts w:ascii="Times New Roman" w:hAnsi="Times New Roman" w:cs="Times New Roman"/>
          <w:color w:val="auto"/>
        </w:rPr>
        <w:t>APPARATUS</w:t>
      </w:r>
    </w:p>
    <w:p w:rsidR="00FC2420" w:rsidRPr="00722EB2" w:rsidRDefault="00FC2420" w:rsidP="00FC2420">
      <w:pPr>
        <w:pStyle w:val="BodyText"/>
        <w:spacing w:before="132"/>
        <w:ind w:left="311"/>
        <w:jc w:val="both"/>
        <w:rPr>
          <w:b w:val="0"/>
          <w:sz w:val="24"/>
        </w:rPr>
      </w:pPr>
      <w:r w:rsidRPr="00722EB2">
        <w:rPr>
          <w:b w:val="0"/>
          <w:sz w:val="24"/>
        </w:rPr>
        <w:t>The apparatus of the aggregate impact value test as per IS: 2386 (Part IV) – 1963 consists of:</w:t>
      </w:r>
    </w:p>
    <w:p w:rsidR="00FC2420" w:rsidRPr="00722EB2" w:rsidRDefault="00FC2420" w:rsidP="00FC2420">
      <w:pPr>
        <w:pStyle w:val="ListParagraph"/>
        <w:widowControl w:val="0"/>
        <w:numPr>
          <w:ilvl w:val="0"/>
          <w:numId w:val="15"/>
        </w:numPr>
        <w:tabs>
          <w:tab w:val="left" w:pos="1032"/>
        </w:tabs>
        <w:autoSpaceDE w:val="0"/>
        <w:autoSpaceDN w:val="0"/>
        <w:spacing w:before="139" w:after="0" w:line="360" w:lineRule="auto"/>
        <w:ind w:right="298"/>
        <w:contextualSpacing w:val="0"/>
        <w:jc w:val="both"/>
        <w:rPr>
          <w:rFonts w:ascii="Times New Roman" w:hAnsi="Times New Roman" w:cs="Times New Roman"/>
          <w:sz w:val="24"/>
        </w:rPr>
      </w:pPr>
      <w:r w:rsidRPr="00722EB2">
        <w:rPr>
          <w:rFonts w:ascii="Times New Roman" w:hAnsi="Times New Roman" w:cs="Times New Roman"/>
          <w:sz w:val="24"/>
        </w:rPr>
        <w:t xml:space="preserve">A testing machine weighing 45 to 60 kg and having a metal base with a plane lower surface of not less than 30 cm in diameter. </w:t>
      </w:r>
      <w:r w:rsidRPr="00722EB2">
        <w:rPr>
          <w:rFonts w:ascii="Times New Roman" w:hAnsi="Times New Roman" w:cs="Times New Roman"/>
          <w:spacing w:val="-3"/>
          <w:sz w:val="24"/>
        </w:rPr>
        <w:t xml:space="preserve">It </w:t>
      </w:r>
      <w:r w:rsidRPr="00722EB2">
        <w:rPr>
          <w:rFonts w:ascii="Times New Roman" w:hAnsi="Times New Roman" w:cs="Times New Roman"/>
          <w:sz w:val="24"/>
        </w:rPr>
        <w:t>is supported on level and plane concrete floor of minimum 45 cm thickness. The machine should also have provisions for fixing its</w:t>
      </w:r>
      <w:r w:rsidRPr="00722EB2">
        <w:rPr>
          <w:rFonts w:ascii="Times New Roman" w:hAnsi="Times New Roman" w:cs="Times New Roman"/>
          <w:spacing w:val="-12"/>
          <w:sz w:val="24"/>
        </w:rPr>
        <w:t xml:space="preserve"> </w:t>
      </w:r>
      <w:r w:rsidRPr="00722EB2">
        <w:rPr>
          <w:rFonts w:ascii="Times New Roman" w:hAnsi="Times New Roman" w:cs="Times New Roman"/>
          <w:sz w:val="24"/>
        </w:rPr>
        <w:t>base.</w:t>
      </w:r>
    </w:p>
    <w:p w:rsidR="00FC2420" w:rsidRPr="00722EB2" w:rsidRDefault="00FC2420" w:rsidP="00FC2420">
      <w:pPr>
        <w:pStyle w:val="ListParagraph"/>
        <w:widowControl w:val="0"/>
        <w:numPr>
          <w:ilvl w:val="0"/>
          <w:numId w:val="15"/>
        </w:numPr>
        <w:tabs>
          <w:tab w:val="left" w:pos="1032"/>
        </w:tabs>
        <w:autoSpaceDE w:val="0"/>
        <w:autoSpaceDN w:val="0"/>
        <w:spacing w:after="0" w:line="275" w:lineRule="exact"/>
        <w:ind w:hanging="361"/>
        <w:contextualSpacing w:val="0"/>
        <w:jc w:val="both"/>
        <w:rPr>
          <w:rFonts w:ascii="Times New Roman" w:hAnsi="Times New Roman" w:cs="Times New Roman"/>
          <w:sz w:val="24"/>
        </w:rPr>
      </w:pPr>
      <w:r w:rsidRPr="00722EB2">
        <w:rPr>
          <w:rFonts w:ascii="Times New Roman" w:hAnsi="Times New Roman" w:cs="Times New Roman"/>
          <w:sz w:val="24"/>
        </w:rPr>
        <w:t>A</w:t>
      </w:r>
      <w:r w:rsidRPr="00722EB2">
        <w:rPr>
          <w:rFonts w:ascii="Times New Roman" w:hAnsi="Times New Roman" w:cs="Times New Roman"/>
          <w:spacing w:val="12"/>
          <w:sz w:val="24"/>
        </w:rPr>
        <w:t xml:space="preserve"> </w:t>
      </w:r>
      <w:r w:rsidRPr="00722EB2">
        <w:rPr>
          <w:rFonts w:ascii="Times New Roman" w:hAnsi="Times New Roman" w:cs="Times New Roman"/>
          <w:sz w:val="24"/>
        </w:rPr>
        <w:t>cylindrical</w:t>
      </w:r>
      <w:r w:rsidRPr="00722EB2">
        <w:rPr>
          <w:rFonts w:ascii="Times New Roman" w:hAnsi="Times New Roman" w:cs="Times New Roman"/>
          <w:spacing w:val="13"/>
          <w:sz w:val="24"/>
        </w:rPr>
        <w:t xml:space="preserve"> </w:t>
      </w:r>
      <w:r w:rsidRPr="00722EB2">
        <w:rPr>
          <w:rFonts w:ascii="Times New Roman" w:hAnsi="Times New Roman" w:cs="Times New Roman"/>
          <w:sz w:val="24"/>
        </w:rPr>
        <w:t>steel</w:t>
      </w:r>
      <w:r w:rsidRPr="00722EB2">
        <w:rPr>
          <w:rFonts w:ascii="Times New Roman" w:hAnsi="Times New Roman" w:cs="Times New Roman"/>
          <w:spacing w:val="13"/>
          <w:sz w:val="24"/>
        </w:rPr>
        <w:t xml:space="preserve"> </w:t>
      </w:r>
      <w:r w:rsidRPr="00722EB2">
        <w:rPr>
          <w:rFonts w:ascii="Times New Roman" w:hAnsi="Times New Roman" w:cs="Times New Roman"/>
          <w:sz w:val="24"/>
        </w:rPr>
        <w:t>cup</w:t>
      </w:r>
      <w:r w:rsidRPr="00722EB2">
        <w:rPr>
          <w:rFonts w:ascii="Times New Roman" w:hAnsi="Times New Roman" w:cs="Times New Roman"/>
          <w:spacing w:val="13"/>
          <w:sz w:val="24"/>
        </w:rPr>
        <w:t xml:space="preserve"> </w:t>
      </w:r>
      <w:r w:rsidRPr="00722EB2">
        <w:rPr>
          <w:rFonts w:ascii="Times New Roman" w:hAnsi="Times New Roman" w:cs="Times New Roman"/>
          <w:sz w:val="24"/>
        </w:rPr>
        <w:t>of</w:t>
      </w:r>
      <w:r w:rsidRPr="00722EB2">
        <w:rPr>
          <w:rFonts w:ascii="Times New Roman" w:hAnsi="Times New Roman" w:cs="Times New Roman"/>
          <w:spacing w:val="12"/>
          <w:sz w:val="24"/>
        </w:rPr>
        <w:t xml:space="preserve"> </w:t>
      </w:r>
      <w:r w:rsidRPr="00722EB2">
        <w:rPr>
          <w:rFonts w:ascii="Times New Roman" w:hAnsi="Times New Roman" w:cs="Times New Roman"/>
          <w:sz w:val="24"/>
        </w:rPr>
        <w:t>internal</w:t>
      </w:r>
      <w:r w:rsidRPr="00722EB2">
        <w:rPr>
          <w:rFonts w:ascii="Times New Roman" w:hAnsi="Times New Roman" w:cs="Times New Roman"/>
          <w:spacing w:val="13"/>
          <w:sz w:val="24"/>
        </w:rPr>
        <w:t xml:space="preserve"> </w:t>
      </w:r>
      <w:r w:rsidRPr="00722EB2">
        <w:rPr>
          <w:rFonts w:ascii="Times New Roman" w:hAnsi="Times New Roman" w:cs="Times New Roman"/>
          <w:sz w:val="24"/>
        </w:rPr>
        <w:t>diameter</w:t>
      </w:r>
      <w:r w:rsidRPr="00722EB2">
        <w:rPr>
          <w:rFonts w:ascii="Times New Roman" w:hAnsi="Times New Roman" w:cs="Times New Roman"/>
          <w:spacing w:val="11"/>
          <w:sz w:val="24"/>
        </w:rPr>
        <w:t xml:space="preserve"> </w:t>
      </w:r>
      <w:r w:rsidRPr="00722EB2">
        <w:rPr>
          <w:rFonts w:ascii="Times New Roman" w:hAnsi="Times New Roman" w:cs="Times New Roman"/>
          <w:sz w:val="24"/>
        </w:rPr>
        <w:t>102</w:t>
      </w:r>
      <w:r w:rsidRPr="00722EB2">
        <w:rPr>
          <w:rFonts w:ascii="Times New Roman" w:hAnsi="Times New Roman" w:cs="Times New Roman"/>
          <w:spacing w:val="15"/>
          <w:sz w:val="24"/>
        </w:rPr>
        <w:t xml:space="preserve"> </w:t>
      </w:r>
      <w:r w:rsidRPr="00722EB2">
        <w:rPr>
          <w:rFonts w:ascii="Times New Roman" w:hAnsi="Times New Roman" w:cs="Times New Roman"/>
          <w:sz w:val="24"/>
        </w:rPr>
        <w:t>mm,</w:t>
      </w:r>
      <w:r w:rsidRPr="00722EB2">
        <w:rPr>
          <w:rFonts w:ascii="Times New Roman" w:hAnsi="Times New Roman" w:cs="Times New Roman"/>
          <w:spacing w:val="13"/>
          <w:sz w:val="24"/>
        </w:rPr>
        <w:t xml:space="preserve"> </w:t>
      </w:r>
      <w:r w:rsidRPr="00722EB2">
        <w:rPr>
          <w:rFonts w:ascii="Times New Roman" w:hAnsi="Times New Roman" w:cs="Times New Roman"/>
          <w:sz w:val="24"/>
        </w:rPr>
        <w:t>depth</w:t>
      </w:r>
      <w:r w:rsidRPr="00722EB2">
        <w:rPr>
          <w:rFonts w:ascii="Times New Roman" w:hAnsi="Times New Roman" w:cs="Times New Roman"/>
          <w:spacing w:val="13"/>
          <w:sz w:val="24"/>
        </w:rPr>
        <w:t xml:space="preserve"> </w:t>
      </w:r>
      <w:r w:rsidRPr="00722EB2">
        <w:rPr>
          <w:rFonts w:ascii="Times New Roman" w:hAnsi="Times New Roman" w:cs="Times New Roman"/>
          <w:sz w:val="24"/>
        </w:rPr>
        <w:t>50</w:t>
      </w:r>
      <w:r w:rsidRPr="00722EB2">
        <w:rPr>
          <w:rFonts w:ascii="Times New Roman" w:hAnsi="Times New Roman" w:cs="Times New Roman"/>
          <w:spacing w:val="13"/>
          <w:sz w:val="24"/>
        </w:rPr>
        <w:t xml:space="preserve"> </w:t>
      </w:r>
      <w:r w:rsidRPr="00722EB2">
        <w:rPr>
          <w:rFonts w:ascii="Times New Roman" w:hAnsi="Times New Roman" w:cs="Times New Roman"/>
          <w:sz w:val="24"/>
        </w:rPr>
        <w:t>mm</w:t>
      </w:r>
      <w:r w:rsidRPr="00722EB2">
        <w:rPr>
          <w:rFonts w:ascii="Times New Roman" w:hAnsi="Times New Roman" w:cs="Times New Roman"/>
          <w:spacing w:val="13"/>
          <w:sz w:val="24"/>
        </w:rPr>
        <w:t xml:space="preserve"> </w:t>
      </w:r>
      <w:r w:rsidRPr="00722EB2">
        <w:rPr>
          <w:rFonts w:ascii="Times New Roman" w:hAnsi="Times New Roman" w:cs="Times New Roman"/>
          <w:sz w:val="24"/>
        </w:rPr>
        <w:t>and</w:t>
      </w:r>
      <w:r w:rsidRPr="00722EB2">
        <w:rPr>
          <w:rFonts w:ascii="Times New Roman" w:hAnsi="Times New Roman" w:cs="Times New Roman"/>
          <w:spacing w:val="10"/>
          <w:sz w:val="24"/>
        </w:rPr>
        <w:t xml:space="preserve"> </w:t>
      </w:r>
      <w:r w:rsidRPr="00722EB2">
        <w:rPr>
          <w:rFonts w:ascii="Times New Roman" w:hAnsi="Times New Roman" w:cs="Times New Roman"/>
          <w:sz w:val="24"/>
        </w:rPr>
        <w:t>minimum</w:t>
      </w:r>
      <w:r w:rsidRPr="00722EB2">
        <w:rPr>
          <w:rFonts w:ascii="Times New Roman" w:hAnsi="Times New Roman" w:cs="Times New Roman"/>
          <w:spacing w:val="13"/>
          <w:sz w:val="24"/>
        </w:rPr>
        <w:t xml:space="preserve"> </w:t>
      </w:r>
      <w:r w:rsidRPr="00722EB2">
        <w:rPr>
          <w:rFonts w:ascii="Times New Roman" w:hAnsi="Times New Roman" w:cs="Times New Roman"/>
          <w:sz w:val="24"/>
        </w:rPr>
        <w:t>thickness</w:t>
      </w:r>
    </w:p>
    <w:p w:rsidR="00FC2420" w:rsidRPr="00722EB2" w:rsidRDefault="00FC2420" w:rsidP="00FC2420">
      <w:pPr>
        <w:pStyle w:val="BodyText"/>
        <w:spacing w:before="140"/>
        <w:ind w:left="1031"/>
        <w:jc w:val="both"/>
        <w:rPr>
          <w:b w:val="0"/>
        </w:rPr>
      </w:pPr>
      <w:r w:rsidRPr="00722EB2">
        <w:rPr>
          <w:b w:val="0"/>
        </w:rPr>
        <w:t>6.3 mm.</w:t>
      </w:r>
    </w:p>
    <w:p w:rsidR="00FC2420" w:rsidRPr="00722EB2" w:rsidRDefault="00FC2420" w:rsidP="00FC2420">
      <w:pPr>
        <w:pStyle w:val="ListParagraph"/>
        <w:widowControl w:val="0"/>
        <w:numPr>
          <w:ilvl w:val="0"/>
          <w:numId w:val="15"/>
        </w:numPr>
        <w:tabs>
          <w:tab w:val="left" w:pos="1032"/>
        </w:tabs>
        <w:autoSpaceDE w:val="0"/>
        <w:autoSpaceDN w:val="0"/>
        <w:spacing w:before="136" w:after="0" w:line="360" w:lineRule="auto"/>
        <w:ind w:right="299"/>
        <w:contextualSpacing w:val="0"/>
        <w:jc w:val="both"/>
        <w:rPr>
          <w:rFonts w:ascii="Times New Roman" w:hAnsi="Times New Roman" w:cs="Times New Roman"/>
          <w:sz w:val="24"/>
        </w:rPr>
      </w:pPr>
      <w:r w:rsidRPr="00722EB2">
        <w:rPr>
          <w:rFonts w:ascii="Times New Roman" w:hAnsi="Times New Roman" w:cs="Times New Roman"/>
          <w:sz w:val="24"/>
        </w:rPr>
        <w:t>A metal hammer p weighing 13.5 to 14.0 kg the lower end is cylindrical in shape, is 50 mm long, 100.0 mm in diameter, with a 2 mm chamfer at the lower edge and case hardened. The hammer should slide freely between vertical guides and be concentric with the cup. The free fall of the hammer should be within 380 ± 5</w:t>
      </w:r>
      <w:r w:rsidRPr="00722EB2">
        <w:rPr>
          <w:rFonts w:ascii="Times New Roman" w:hAnsi="Times New Roman" w:cs="Times New Roman"/>
          <w:spacing w:val="-3"/>
          <w:sz w:val="24"/>
        </w:rPr>
        <w:t xml:space="preserve"> </w:t>
      </w:r>
      <w:r w:rsidRPr="00722EB2">
        <w:rPr>
          <w:rFonts w:ascii="Times New Roman" w:hAnsi="Times New Roman" w:cs="Times New Roman"/>
          <w:sz w:val="24"/>
        </w:rPr>
        <w:t>mm.</w:t>
      </w:r>
    </w:p>
    <w:p w:rsidR="00FC2420" w:rsidRDefault="00FC2420" w:rsidP="00FC2420">
      <w:pPr>
        <w:pStyle w:val="ListParagraph"/>
        <w:widowControl w:val="0"/>
        <w:numPr>
          <w:ilvl w:val="0"/>
          <w:numId w:val="15"/>
        </w:numPr>
        <w:tabs>
          <w:tab w:val="left" w:pos="1032"/>
        </w:tabs>
        <w:autoSpaceDE w:val="0"/>
        <w:autoSpaceDN w:val="0"/>
        <w:spacing w:before="1" w:after="0" w:line="360" w:lineRule="auto"/>
        <w:ind w:right="299"/>
        <w:contextualSpacing w:val="0"/>
        <w:jc w:val="both"/>
        <w:rPr>
          <w:sz w:val="24"/>
        </w:rPr>
      </w:pPr>
      <w:r>
        <w:rPr>
          <w:sz w:val="24"/>
        </w:rPr>
        <w:t>A cylindrical metal measure having internal diameter of 75 mm and depth 50 mm for measuring</w:t>
      </w:r>
      <w:r>
        <w:rPr>
          <w:spacing w:val="-4"/>
          <w:sz w:val="24"/>
        </w:rPr>
        <w:t xml:space="preserve"> </w:t>
      </w:r>
      <w:r>
        <w:rPr>
          <w:sz w:val="24"/>
        </w:rPr>
        <w:t>aggregates.</w:t>
      </w:r>
    </w:p>
    <w:p w:rsidR="00FC2420" w:rsidRDefault="00FC2420" w:rsidP="00FC2420">
      <w:pPr>
        <w:pStyle w:val="ListParagraph"/>
        <w:widowControl w:val="0"/>
        <w:numPr>
          <w:ilvl w:val="0"/>
          <w:numId w:val="15"/>
        </w:numPr>
        <w:tabs>
          <w:tab w:val="left" w:pos="1032"/>
        </w:tabs>
        <w:autoSpaceDE w:val="0"/>
        <w:autoSpaceDN w:val="0"/>
        <w:spacing w:after="0" w:line="240" w:lineRule="auto"/>
        <w:ind w:hanging="361"/>
        <w:contextualSpacing w:val="0"/>
        <w:jc w:val="both"/>
        <w:rPr>
          <w:sz w:val="24"/>
        </w:rPr>
      </w:pPr>
      <w:r>
        <w:rPr>
          <w:sz w:val="24"/>
        </w:rPr>
        <w:t>Tamping rod 10 mm in diameter and 230 mm long, rounded at one</w:t>
      </w:r>
      <w:r>
        <w:rPr>
          <w:spacing w:val="-6"/>
          <w:sz w:val="24"/>
        </w:rPr>
        <w:t xml:space="preserve"> </w:t>
      </w:r>
      <w:r>
        <w:rPr>
          <w:sz w:val="24"/>
        </w:rPr>
        <w:t>end.</w:t>
      </w:r>
    </w:p>
    <w:p w:rsidR="00FC2420" w:rsidRDefault="00FC2420" w:rsidP="00FC2420">
      <w:pPr>
        <w:pStyle w:val="ListParagraph"/>
        <w:widowControl w:val="0"/>
        <w:numPr>
          <w:ilvl w:val="0"/>
          <w:numId w:val="15"/>
        </w:numPr>
        <w:tabs>
          <w:tab w:val="left" w:pos="1032"/>
        </w:tabs>
        <w:autoSpaceDE w:val="0"/>
        <w:autoSpaceDN w:val="0"/>
        <w:spacing w:before="137" w:after="0" w:line="240" w:lineRule="auto"/>
        <w:ind w:hanging="361"/>
        <w:contextualSpacing w:val="0"/>
        <w:jc w:val="both"/>
        <w:rPr>
          <w:sz w:val="24"/>
        </w:rPr>
      </w:pPr>
      <w:r>
        <w:rPr>
          <w:sz w:val="24"/>
        </w:rPr>
        <w:t>A balance of capacity not less than 500 g, readable and accurate up to 0.1</w:t>
      </w:r>
      <w:r>
        <w:rPr>
          <w:spacing w:val="-3"/>
          <w:sz w:val="24"/>
        </w:rPr>
        <w:t xml:space="preserve"> </w:t>
      </w:r>
      <w:r>
        <w:rPr>
          <w:sz w:val="24"/>
        </w:rPr>
        <w:t>g.</w:t>
      </w:r>
    </w:p>
    <w:p w:rsidR="00FC2420" w:rsidRDefault="00FC2420" w:rsidP="002465C2">
      <w:pPr>
        <w:pStyle w:val="BodyText"/>
        <w:spacing w:before="135" w:line="360" w:lineRule="auto"/>
        <w:ind w:right="335"/>
        <w:rPr>
          <w:b w:val="0"/>
          <w:sz w:val="24"/>
        </w:rPr>
      </w:pPr>
    </w:p>
    <w:p w:rsidR="00FC2420" w:rsidRPr="00722EB2" w:rsidRDefault="00FC2420" w:rsidP="00FC2420">
      <w:pPr>
        <w:pStyle w:val="Heading2"/>
        <w:spacing w:before="90"/>
        <w:ind w:left="311"/>
        <w:rPr>
          <w:rFonts w:ascii="Times New Roman" w:hAnsi="Times New Roman" w:cs="Times New Roman"/>
          <w:color w:val="auto"/>
          <w:sz w:val="24"/>
        </w:rPr>
      </w:pPr>
      <w:r w:rsidRPr="00722EB2">
        <w:rPr>
          <w:rFonts w:ascii="Times New Roman" w:hAnsi="Times New Roman" w:cs="Times New Roman"/>
          <w:color w:val="auto"/>
          <w:sz w:val="24"/>
        </w:rPr>
        <w:lastRenderedPageBreak/>
        <w:t>PROCEDURE</w:t>
      </w:r>
    </w:p>
    <w:p w:rsidR="00FC2420" w:rsidRPr="00722EB2" w:rsidRDefault="00FC2420" w:rsidP="002465C2">
      <w:pPr>
        <w:pStyle w:val="ListParagraph"/>
        <w:widowControl w:val="0"/>
        <w:numPr>
          <w:ilvl w:val="0"/>
          <w:numId w:val="17"/>
        </w:numPr>
        <w:tabs>
          <w:tab w:val="left" w:pos="1032"/>
        </w:tabs>
        <w:autoSpaceDE w:val="0"/>
        <w:autoSpaceDN w:val="0"/>
        <w:spacing w:before="135" w:after="0" w:line="360" w:lineRule="auto"/>
        <w:ind w:right="305"/>
        <w:contextualSpacing w:val="0"/>
        <w:rPr>
          <w:rFonts w:ascii="Times New Roman" w:hAnsi="Times New Roman" w:cs="Times New Roman"/>
          <w:sz w:val="24"/>
        </w:rPr>
      </w:pPr>
      <w:r w:rsidRPr="00722EB2">
        <w:rPr>
          <w:rFonts w:ascii="Times New Roman" w:hAnsi="Times New Roman" w:cs="Times New Roman"/>
          <w:sz w:val="24"/>
        </w:rPr>
        <w:t>Bring the impact machine to rest without wedging or packing up on the level plate, block or floor, so that it is rigid and the hammer guide columns are</w:t>
      </w:r>
      <w:r w:rsidRPr="00722EB2">
        <w:rPr>
          <w:rFonts w:ascii="Times New Roman" w:hAnsi="Times New Roman" w:cs="Times New Roman"/>
          <w:spacing w:val="-3"/>
          <w:sz w:val="24"/>
        </w:rPr>
        <w:t xml:space="preserve"> </w:t>
      </w:r>
      <w:r w:rsidRPr="00722EB2">
        <w:rPr>
          <w:rFonts w:ascii="Times New Roman" w:hAnsi="Times New Roman" w:cs="Times New Roman"/>
          <w:sz w:val="24"/>
        </w:rPr>
        <w:t>vertical.</w:t>
      </w:r>
    </w:p>
    <w:p w:rsidR="00FC2420" w:rsidRPr="00722EB2" w:rsidRDefault="00FC2420" w:rsidP="00FC2420">
      <w:pPr>
        <w:pStyle w:val="ListParagraph"/>
        <w:widowControl w:val="0"/>
        <w:numPr>
          <w:ilvl w:val="0"/>
          <w:numId w:val="17"/>
        </w:numPr>
        <w:tabs>
          <w:tab w:val="left" w:pos="1032"/>
        </w:tabs>
        <w:autoSpaceDE w:val="0"/>
        <w:autoSpaceDN w:val="0"/>
        <w:spacing w:after="0" w:line="360" w:lineRule="auto"/>
        <w:ind w:right="299"/>
        <w:contextualSpacing w:val="0"/>
        <w:rPr>
          <w:rFonts w:ascii="Times New Roman" w:hAnsi="Times New Roman" w:cs="Times New Roman"/>
          <w:sz w:val="24"/>
        </w:rPr>
      </w:pPr>
      <w:r w:rsidRPr="00722EB2">
        <w:rPr>
          <w:rFonts w:ascii="Times New Roman" w:hAnsi="Times New Roman" w:cs="Times New Roman"/>
          <w:sz w:val="24"/>
        </w:rPr>
        <w:t xml:space="preserve">Fix the cup firmly in position on the base of machine and place whole of the test sample in it and compact </w:t>
      </w:r>
      <w:r w:rsidRPr="00722EB2">
        <w:rPr>
          <w:rFonts w:ascii="Times New Roman" w:hAnsi="Times New Roman" w:cs="Times New Roman"/>
          <w:spacing w:val="2"/>
          <w:sz w:val="24"/>
        </w:rPr>
        <w:t xml:space="preserve">by </w:t>
      </w:r>
      <w:r w:rsidRPr="00722EB2">
        <w:rPr>
          <w:rFonts w:ascii="Times New Roman" w:hAnsi="Times New Roman" w:cs="Times New Roman"/>
          <w:sz w:val="24"/>
        </w:rPr>
        <w:t>giving 25 gentle strokes with tamping</w:t>
      </w:r>
      <w:r w:rsidRPr="00722EB2">
        <w:rPr>
          <w:rFonts w:ascii="Times New Roman" w:hAnsi="Times New Roman" w:cs="Times New Roman"/>
          <w:spacing w:val="-12"/>
          <w:sz w:val="24"/>
        </w:rPr>
        <w:t xml:space="preserve"> </w:t>
      </w:r>
      <w:r w:rsidRPr="00722EB2">
        <w:rPr>
          <w:rFonts w:ascii="Times New Roman" w:hAnsi="Times New Roman" w:cs="Times New Roman"/>
          <w:sz w:val="24"/>
        </w:rPr>
        <w:t>rod.</w:t>
      </w:r>
    </w:p>
    <w:p w:rsidR="00FC2420" w:rsidRPr="00722EB2" w:rsidRDefault="00FC2420" w:rsidP="00FC2420">
      <w:pPr>
        <w:pStyle w:val="ListParagraph"/>
        <w:widowControl w:val="0"/>
        <w:numPr>
          <w:ilvl w:val="0"/>
          <w:numId w:val="17"/>
        </w:numPr>
        <w:tabs>
          <w:tab w:val="left" w:pos="1032"/>
        </w:tabs>
        <w:autoSpaceDE w:val="0"/>
        <w:autoSpaceDN w:val="0"/>
        <w:spacing w:after="0" w:line="360" w:lineRule="auto"/>
        <w:ind w:right="304"/>
        <w:contextualSpacing w:val="0"/>
        <w:rPr>
          <w:rFonts w:ascii="Times New Roman" w:hAnsi="Times New Roman" w:cs="Times New Roman"/>
          <w:sz w:val="24"/>
        </w:rPr>
      </w:pPr>
      <w:r w:rsidRPr="00722EB2">
        <w:rPr>
          <w:rFonts w:ascii="Times New Roman" w:hAnsi="Times New Roman" w:cs="Times New Roman"/>
          <w:sz w:val="24"/>
        </w:rPr>
        <w:t>Raise the hammer until its lower face is 380 mm above the surface of the aggregate sample in the cup and allow it to fall freely on the aggregate</w:t>
      </w:r>
      <w:r w:rsidRPr="00722EB2">
        <w:rPr>
          <w:rFonts w:ascii="Times New Roman" w:hAnsi="Times New Roman" w:cs="Times New Roman"/>
          <w:spacing w:val="-8"/>
          <w:sz w:val="24"/>
        </w:rPr>
        <w:t xml:space="preserve"> </w:t>
      </w:r>
      <w:r w:rsidRPr="00722EB2">
        <w:rPr>
          <w:rFonts w:ascii="Times New Roman" w:hAnsi="Times New Roman" w:cs="Times New Roman"/>
          <w:sz w:val="24"/>
        </w:rPr>
        <w:t>sample.</w:t>
      </w:r>
    </w:p>
    <w:p w:rsidR="00FC2420" w:rsidRPr="00722EB2" w:rsidRDefault="00FC2420" w:rsidP="00FC2420">
      <w:pPr>
        <w:pStyle w:val="ListParagraph"/>
        <w:widowControl w:val="0"/>
        <w:numPr>
          <w:ilvl w:val="0"/>
          <w:numId w:val="17"/>
        </w:numPr>
        <w:tabs>
          <w:tab w:val="left" w:pos="1032"/>
        </w:tabs>
        <w:autoSpaceDE w:val="0"/>
        <w:autoSpaceDN w:val="0"/>
        <w:spacing w:before="1" w:after="0" w:line="240" w:lineRule="auto"/>
        <w:ind w:hanging="361"/>
        <w:contextualSpacing w:val="0"/>
        <w:rPr>
          <w:rFonts w:ascii="Times New Roman" w:hAnsi="Times New Roman" w:cs="Times New Roman"/>
          <w:sz w:val="24"/>
        </w:rPr>
      </w:pPr>
      <w:r w:rsidRPr="00722EB2">
        <w:rPr>
          <w:rFonts w:ascii="Times New Roman" w:hAnsi="Times New Roman" w:cs="Times New Roman"/>
          <w:sz w:val="24"/>
        </w:rPr>
        <w:t>Give 15 such blows at an interval of not less than one second between successive</w:t>
      </w:r>
      <w:r w:rsidRPr="00722EB2">
        <w:rPr>
          <w:rFonts w:ascii="Times New Roman" w:hAnsi="Times New Roman" w:cs="Times New Roman"/>
          <w:spacing w:val="-7"/>
          <w:sz w:val="24"/>
        </w:rPr>
        <w:t xml:space="preserve"> </w:t>
      </w:r>
      <w:r w:rsidRPr="00722EB2">
        <w:rPr>
          <w:rFonts w:ascii="Times New Roman" w:hAnsi="Times New Roman" w:cs="Times New Roman"/>
          <w:sz w:val="24"/>
        </w:rPr>
        <w:t>falls.</w:t>
      </w:r>
    </w:p>
    <w:p w:rsidR="00FC2420" w:rsidRPr="00722EB2" w:rsidRDefault="00FC2420" w:rsidP="00FC2420">
      <w:pPr>
        <w:pStyle w:val="ListParagraph"/>
        <w:widowControl w:val="0"/>
        <w:numPr>
          <w:ilvl w:val="0"/>
          <w:numId w:val="17"/>
        </w:numPr>
        <w:tabs>
          <w:tab w:val="left" w:pos="1032"/>
        </w:tabs>
        <w:autoSpaceDE w:val="0"/>
        <w:autoSpaceDN w:val="0"/>
        <w:spacing w:before="136" w:after="0" w:line="240" w:lineRule="auto"/>
        <w:ind w:hanging="361"/>
        <w:contextualSpacing w:val="0"/>
        <w:rPr>
          <w:rFonts w:ascii="Times New Roman" w:hAnsi="Times New Roman" w:cs="Times New Roman"/>
          <w:sz w:val="24"/>
        </w:rPr>
      </w:pPr>
      <w:r w:rsidRPr="00722EB2">
        <w:rPr>
          <w:rFonts w:ascii="Times New Roman" w:hAnsi="Times New Roman" w:cs="Times New Roman"/>
          <w:sz w:val="24"/>
        </w:rPr>
        <w:t>Remove the crushed aggregate from the cup and sieve it through 2.36 mm IS</w:t>
      </w:r>
      <w:r w:rsidRPr="00722EB2">
        <w:rPr>
          <w:rFonts w:ascii="Times New Roman" w:hAnsi="Times New Roman" w:cs="Times New Roman"/>
          <w:spacing w:val="-4"/>
          <w:sz w:val="24"/>
        </w:rPr>
        <w:t xml:space="preserve"> </w:t>
      </w:r>
      <w:r w:rsidRPr="00722EB2">
        <w:rPr>
          <w:rFonts w:ascii="Times New Roman" w:hAnsi="Times New Roman" w:cs="Times New Roman"/>
          <w:sz w:val="24"/>
        </w:rPr>
        <w:t>sieves</w:t>
      </w:r>
    </w:p>
    <w:p w:rsidR="00FC2420" w:rsidRPr="00722EB2" w:rsidRDefault="00FC2420" w:rsidP="00FC2420">
      <w:pPr>
        <w:pStyle w:val="ListParagraph"/>
        <w:widowControl w:val="0"/>
        <w:numPr>
          <w:ilvl w:val="0"/>
          <w:numId w:val="17"/>
        </w:numPr>
        <w:tabs>
          <w:tab w:val="left" w:pos="1032"/>
        </w:tabs>
        <w:autoSpaceDE w:val="0"/>
        <w:autoSpaceDN w:val="0"/>
        <w:spacing w:before="140" w:after="0" w:line="360" w:lineRule="auto"/>
        <w:ind w:right="295"/>
        <w:contextualSpacing w:val="0"/>
        <w:jc w:val="both"/>
        <w:rPr>
          <w:rFonts w:ascii="Times New Roman" w:hAnsi="Times New Roman" w:cs="Times New Roman"/>
          <w:sz w:val="24"/>
        </w:rPr>
      </w:pPr>
      <w:r w:rsidRPr="00722EB2">
        <w:rPr>
          <w:rFonts w:ascii="Times New Roman" w:hAnsi="Times New Roman" w:cs="Times New Roman"/>
          <w:sz w:val="24"/>
        </w:rPr>
        <w:t>Until no further significant amount passes in one minute. Weigh the fraction passing the sieve to an accuracy of 1gm (W</w:t>
      </w:r>
      <w:r w:rsidRPr="00722EB2">
        <w:rPr>
          <w:rFonts w:ascii="Times New Roman" w:hAnsi="Times New Roman" w:cs="Times New Roman"/>
          <w:sz w:val="24"/>
          <w:vertAlign w:val="subscript"/>
        </w:rPr>
        <w:t>2</w:t>
      </w:r>
      <w:r w:rsidRPr="00722EB2">
        <w:rPr>
          <w:rFonts w:ascii="Times New Roman" w:hAnsi="Times New Roman" w:cs="Times New Roman"/>
          <w:sz w:val="24"/>
        </w:rPr>
        <w:t>). Also weigh the fraction retained in the</w:t>
      </w:r>
      <w:r w:rsidRPr="00722EB2">
        <w:rPr>
          <w:rFonts w:ascii="Times New Roman" w:hAnsi="Times New Roman" w:cs="Times New Roman"/>
          <w:spacing w:val="-10"/>
          <w:sz w:val="24"/>
        </w:rPr>
        <w:t xml:space="preserve"> </w:t>
      </w:r>
      <w:r w:rsidRPr="00722EB2">
        <w:rPr>
          <w:rFonts w:ascii="Times New Roman" w:hAnsi="Times New Roman" w:cs="Times New Roman"/>
          <w:sz w:val="24"/>
        </w:rPr>
        <w:t>sieve.</w:t>
      </w:r>
    </w:p>
    <w:p w:rsidR="00FC2420" w:rsidRDefault="00FC2420" w:rsidP="00FC2420">
      <w:pPr>
        <w:pStyle w:val="ListParagraph"/>
        <w:widowControl w:val="0"/>
        <w:numPr>
          <w:ilvl w:val="0"/>
          <w:numId w:val="17"/>
        </w:numPr>
        <w:tabs>
          <w:tab w:val="left" w:pos="1032"/>
        </w:tabs>
        <w:autoSpaceDE w:val="0"/>
        <w:autoSpaceDN w:val="0"/>
        <w:spacing w:after="0" w:line="360" w:lineRule="auto"/>
        <w:ind w:right="301"/>
        <w:contextualSpacing w:val="0"/>
        <w:jc w:val="both"/>
        <w:rPr>
          <w:sz w:val="24"/>
        </w:rPr>
      </w:pPr>
      <w:r w:rsidRPr="00722EB2">
        <w:rPr>
          <w:rFonts w:ascii="Times New Roman" w:hAnsi="Times New Roman" w:cs="Times New Roman"/>
          <w:noProof/>
          <w:lang w:eastAsia="en-IN"/>
        </w:rPr>
        <w:drawing>
          <wp:anchor distT="0" distB="0" distL="0" distR="0" simplePos="0" relativeHeight="251661312" behindDoc="0" locked="0" layoutInCell="1" allowOverlap="1">
            <wp:simplePos x="0" y="0"/>
            <wp:positionH relativeFrom="page">
              <wp:posOffset>2475230</wp:posOffset>
            </wp:positionH>
            <wp:positionV relativeFrom="paragraph">
              <wp:posOffset>741045</wp:posOffset>
            </wp:positionV>
            <wp:extent cx="2533015" cy="3288665"/>
            <wp:effectExtent l="19050" t="0" r="635"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jpeg"/>
                    <pic:cNvPicPr/>
                  </pic:nvPicPr>
                  <pic:blipFill>
                    <a:blip r:embed="rId9" cstate="print"/>
                    <a:stretch>
                      <a:fillRect/>
                    </a:stretch>
                  </pic:blipFill>
                  <pic:spPr>
                    <a:xfrm>
                      <a:off x="0" y="0"/>
                      <a:ext cx="2533015" cy="3288665"/>
                    </a:xfrm>
                    <a:prstGeom prst="rect">
                      <a:avLst/>
                    </a:prstGeom>
                  </pic:spPr>
                </pic:pic>
              </a:graphicData>
            </a:graphic>
          </wp:anchor>
        </w:drawing>
      </w:r>
      <w:r w:rsidRPr="00722EB2">
        <w:rPr>
          <w:rFonts w:ascii="Times New Roman" w:hAnsi="Times New Roman" w:cs="Times New Roman"/>
          <w:sz w:val="24"/>
        </w:rPr>
        <w:t>Note down the observations in the Performa and compute the aggregate impact value. The mean of two observations, rounded to nearest whole number is</w:t>
      </w:r>
      <w:r>
        <w:rPr>
          <w:sz w:val="24"/>
        </w:rPr>
        <w:t xml:space="preserve"> reported as the Aggregate Impact</w:t>
      </w:r>
      <w:r>
        <w:rPr>
          <w:spacing w:val="-1"/>
          <w:sz w:val="24"/>
        </w:rPr>
        <w:t xml:space="preserve"> </w:t>
      </w:r>
      <w:r>
        <w:rPr>
          <w:sz w:val="24"/>
        </w:rPr>
        <w:t>Value.</w:t>
      </w:r>
    </w:p>
    <w:p w:rsidR="00FC2420" w:rsidRPr="00722EB2" w:rsidRDefault="00FC2420" w:rsidP="002465C2">
      <w:pPr>
        <w:pStyle w:val="Heading2"/>
        <w:ind w:right="1344"/>
        <w:jc w:val="center"/>
        <w:rPr>
          <w:rFonts w:ascii="Times New Roman" w:hAnsi="Times New Roman" w:cs="Times New Roman"/>
          <w:color w:val="auto"/>
          <w:sz w:val="24"/>
        </w:rPr>
      </w:pPr>
      <w:r w:rsidRPr="00722EB2">
        <w:rPr>
          <w:rFonts w:ascii="Times New Roman" w:hAnsi="Times New Roman" w:cs="Times New Roman"/>
          <w:color w:val="auto"/>
          <w:sz w:val="24"/>
        </w:rPr>
        <w:t>Fig 1 AGGREGATE IMPACT TESTING MACHINE</w:t>
      </w:r>
    </w:p>
    <w:p w:rsidR="00FC2420" w:rsidRDefault="00FC2420" w:rsidP="00FC2420">
      <w:pPr>
        <w:rPr>
          <w:rFonts w:ascii="Times New Roman" w:hAnsi="Times New Roman" w:cs="Times New Roman"/>
          <w:szCs w:val="24"/>
        </w:rPr>
      </w:pPr>
    </w:p>
    <w:p w:rsidR="00FC2420" w:rsidRDefault="00FC2420" w:rsidP="002465C2">
      <w:pPr>
        <w:pStyle w:val="BodyText"/>
        <w:spacing w:before="135" w:line="360" w:lineRule="auto"/>
        <w:ind w:right="335"/>
        <w:rPr>
          <w:b w:val="0"/>
          <w:sz w:val="24"/>
        </w:rPr>
      </w:pPr>
    </w:p>
    <w:p w:rsidR="00FC2420" w:rsidRDefault="00FC2420" w:rsidP="00FC2420">
      <w:pPr>
        <w:spacing w:before="90"/>
        <w:ind w:left="311"/>
        <w:jc w:val="both"/>
        <w:rPr>
          <w:b/>
          <w:sz w:val="24"/>
        </w:rPr>
      </w:pPr>
      <w:r>
        <w:rPr>
          <w:b/>
          <w:sz w:val="24"/>
        </w:rPr>
        <w:t>OBSERVATION TABLE –</w:t>
      </w:r>
    </w:p>
    <w:tbl>
      <w:tblPr>
        <w:tblW w:w="9493"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40"/>
        <w:gridCol w:w="2429"/>
        <w:gridCol w:w="2724"/>
      </w:tblGrid>
      <w:tr w:rsidR="00FC2420" w:rsidTr="002465C2">
        <w:trPr>
          <w:trHeight w:val="422"/>
        </w:trPr>
        <w:tc>
          <w:tcPr>
            <w:tcW w:w="4340" w:type="dxa"/>
          </w:tcPr>
          <w:p w:rsidR="00FC2420" w:rsidRDefault="00FC2420" w:rsidP="002465C2">
            <w:pPr>
              <w:pStyle w:val="TableParagraph"/>
            </w:pPr>
          </w:p>
        </w:tc>
        <w:tc>
          <w:tcPr>
            <w:tcW w:w="2429" w:type="dxa"/>
          </w:tcPr>
          <w:p w:rsidR="00FC2420" w:rsidRDefault="00FC2420" w:rsidP="002465C2">
            <w:pPr>
              <w:pStyle w:val="TableParagraph"/>
              <w:spacing w:line="275" w:lineRule="exact"/>
              <w:ind w:left="845"/>
              <w:rPr>
                <w:b/>
                <w:sz w:val="24"/>
              </w:rPr>
            </w:pPr>
            <w:r>
              <w:rPr>
                <w:b/>
                <w:sz w:val="24"/>
              </w:rPr>
              <w:t>Sample I</w:t>
            </w:r>
          </w:p>
        </w:tc>
        <w:tc>
          <w:tcPr>
            <w:tcW w:w="2724" w:type="dxa"/>
          </w:tcPr>
          <w:p w:rsidR="00FC2420" w:rsidRDefault="00FC2420" w:rsidP="002465C2">
            <w:pPr>
              <w:pStyle w:val="TableParagraph"/>
              <w:spacing w:line="275" w:lineRule="exact"/>
              <w:ind w:left="705"/>
              <w:rPr>
                <w:b/>
                <w:sz w:val="24"/>
              </w:rPr>
            </w:pPr>
            <w:r>
              <w:rPr>
                <w:b/>
                <w:sz w:val="24"/>
              </w:rPr>
              <w:t>Sample II</w:t>
            </w:r>
          </w:p>
        </w:tc>
      </w:tr>
      <w:tr w:rsidR="00FC2420" w:rsidTr="002465C2">
        <w:trPr>
          <w:trHeight w:val="412"/>
        </w:trPr>
        <w:tc>
          <w:tcPr>
            <w:tcW w:w="4340" w:type="dxa"/>
          </w:tcPr>
          <w:p w:rsidR="00FC2420" w:rsidRDefault="00FC2420" w:rsidP="002465C2">
            <w:pPr>
              <w:pStyle w:val="TableParagraph"/>
              <w:ind w:left="108"/>
              <w:rPr>
                <w:sz w:val="24"/>
              </w:rPr>
            </w:pPr>
            <w:r>
              <w:rPr>
                <w:sz w:val="24"/>
              </w:rPr>
              <w:t>Total Weight of Dry sample taken W</w:t>
            </w:r>
            <w:r>
              <w:rPr>
                <w:sz w:val="24"/>
                <w:vertAlign w:val="subscript"/>
              </w:rPr>
              <w:t>1</w:t>
            </w:r>
            <w:r>
              <w:rPr>
                <w:sz w:val="24"/>
              </w:rPr>
              <w:t xml:space="preserve"> gm</w:t>
            </w:r>
          </w:p>
        </w:tc>
        <w:tc>
          <w:tcPr>
            <w:tcW w:w="2429" w:type="dxa"/>
          </w:tcPr>
          <w:p w:rsidR="00FC2420" w:rsidRDefault="00FC2420" w:rsidP="002465C2">
            <w:pPr>
              <w:pStyle w:val="TableParagraph"/>
            </w:pPr>
          </w:p>
        </w:tc>
        <w:tc>
          <w:tcPr>
            <w:tcW w:w="2724" w:type="dxa"/>
          </w:tcPr>
          <w:p w:rsidR="00FC2420" w:rsidRDefault="00FC2420" w:rsidP="002465C2">
            <w:pPr>
              <w:pStyle w:val="TableParagraph"/>
            </w:pPr>
          </w:p>
        </w:tc>
      </w:tr>
      <w:tr w:rsidR="00FC2420" w:rsidTr="002465C2">
        <w:trPr>
          <w:trHeight w:val="830"/>
        </w:trPr>
        <w:tc>
          <w:tcPr>
            <w:tcW w:w="4340" w:type="dxa"/>
          </w:tcPr>
          <w:p w:rsidR="00FC2420" w:rsidRDefault="00FC2420" w:rsidP="002465C2">
            <w:pPr>
              <w:pStyle w:val="TableParagraph"/>
              <w:spacing w:line="273" w:lineRule="exact"/>
              <w:ind w:left="108"/>
              <w:rPr>
                <w:sz w:val="24"/>
              </w:rPr>
            </w:pPr>
            <w:r>
              <w:rPr>
                <w:sz w:val="24"/>
              </w:rPr>
              <w:t>Weight of portion passing 2.36mm sieve</w:t>
            </w:r>
          </w:p>
          <w:p w:rsidR="00FC2420" w:rsidRDefault="00FC2420" w:rsidP="002465C2">
            <w:pPr>
              <w:pStyle w:val="TableParagraph"/>
              <w:spacing w:before="137"/>
              <w:ind w:left="108"/>
              <w:rPr>
                <w:sz w:val="24"/>
              </w:rPr>
            </w:pPr>
            <w:r>
              <w:rPr>
                <w:sz w:val="24"/>
              </w:rPr>
              <w:t>W</w:t>
            </w:r>
            <w:r>
              <w:rPr>
                <w:sz w:val="24"/>
                <w:vertAlign w:val="subscript"/>
              </w:rPr>
              <w:t>2</w:t>
            </w:r>
            <w:r>
              <w:rPr>
                <w:sz w:val="24"/>
              </w:rPr>
              <w:t xml:space="preserve"> gm</w:t>
            </w:r>
          </w:p>
        </w:tc>
        <w:tc>
          <w:tcPr>
            <w:tcW w:w="2429" w:type="dxa"/>
          </w:tcPr>
          <w:p w:rsidR="00FC2420" w:rsidRDefault="00FC2420" w:rsidP="002465C2">
            <w:pPr>
              <w:pStyle w:val="TableParagraph"/>
            </w:pPr>
          </w:p>
        </w:tc>
        <w:tc>
          <w:tcPr>
            <w:tcW w:w="2724" w:type="dxa"/>
          </w:tcPr>
          <w:p w:rsidR="00FC2420" w:rsidRDefault="00FC2420" w:rsidP="002465C2">
            <w:pPr>
              <w:pStyle w:val="TableParagraph"/>
            </w:pPr>
          </w:p>
        </w:tc>
      </w:tr>
      <w:tr w:rsidR="00FC2420" w:rsidTr="002465C2">
        <w:trPr>
          <w:trHeight w:val="412"/>
        </w:trPr>
        <w:tc>
          <w:tcPr>
            <w:tcW w:w="4340" w:type="dxa"/>
          </w:tcPr>
          <w:p w:rsidR="00FC2420" w:rsidRDefault="00FC2420" w:rsidP="002465C2">
            <w:pPr>
              <w:pStyle w:val="TableParagraph"/>
              <w:ind w:left="108"/>
              <w:rPr>
                <w:sz w:val="24"/>
              </w:rPr>
            </w:pPr>
            <w:r>
              <w:rPr>
                <w:sz w:val="24"/>
              </w:rPr>
              <w:t>Aggregate impact value = (W</w:t>
            </w:r>
            <w:r>
              <w:rPr>
                <w:sz w:val="24"/>
                <w:vertAlign w:val="subscript"/>
              </w:rPr>
              <w:t>2</w:t>
            </w:r>
            <w:r>
              <w:rPr>
                <w:sz w:val="24"/>
              </w:rPr>
              <w:t>/W</w:t>
            </w:r>
            <w:r>
              <w:rPr>
                <w:sz w:val="24"/>
                <w:vertAlign w:val="subscript"/>
              </w:rPr>
              <w:t>1</w:t>
            </w:r>
            <w:r>
              <w:rPr>
                <w:sz w:val="24"/>
              </w:rPr>
              <w:t>)*100</w:t>
            </w:r>
          </w:p>
        </w:tc>
        <w:tc>
          <w:tcPr>
            <w:tcW w:w="2429" w:type="dxa"/>
          </w:tcPr>
          <w:p w:rsidR="00FC2420" w:rsidRDefault="00FC2420" w:rsidP="002465C2">
            <w:pPr>
              <w:pStyle w:val="TableParagraph"/>
            </w:pPr>
          </w:p>
        </w:tc>
        <w:tc>
          <w:tcPr>
            <w:tcW w:w="2724" w:type="dxa"/>
          </w:tcPr>
          <w:p w:rsidR="00FC2420" w:rsidRDefault="00FC2420" w:rsidP="002465C2">
            <w:pPr>
              <w:pStyle w:val="TableParagraph"/>
            </w:pPr>
          </w:p>
        </w:tc>
      </w:tr>
    </w:tbl>
    <w:p w:rsidR="00FC2420" w:rsidRPr="002465C2" w:rsidRDefault="00FC2420" w:rsidP="002465C2">
      <w:pPr>
        <w:jc w:val="both"/>
        <w:rPr>
          <w:b/>
          <w:sz w:val="24"/>
        </w:rPr>
      </w:pPr>
      <w:r w:rsidRPr="00722EB2">
        <w:rPr>
          <w:b/>
          <w:sz w:val="24"/>
        </w:rPr>
        <w:t>Aggregate Impact Mean Value =</w:t>
      </w:r>
    </w:p>
    <w:p w:rsidR="00FC2420" w:rsidRPr="00722EB2" w:rsidRDefault="00FC2420" w:rsidP="00FC2420">
      <w:pPr>
        <w:ind w:left="311"/>
        <w:jc w:val="both"/>
        <w:rPr>
          <w:rFonts w:ascii="Times New Roman" w:hAnsi="Times New Roman" w:cs="Times New Roman"/>
          <w:b/>
          <w:sz w:val="24"/>
          <w:szCs w:val="24"/>
        </w:rPr>
      </w:pPr>
      <w:r w:rsidRPr="00722EB2">
        <w:rPr>
          <w:rFonts w:ascii="Times New Roman" w:hAnsi="Times New Roman" w:cs="Times New Roman"/>
          <w:b/>
          <w:sz w:val="24"/>
          <w:szCs w:val="24"/>
        </w:rPr>
        <w:t>REPORTING OF RESULTS</w:t>
      </w:r>
    </w:p>
    <w:p w:rsidR="00FC2420" w:rsidRPr="00722EB2" w:rsidRDefault="00FC2420" w:rsidP="002465C2">
      <w:pPr>
        <w:pStyle w:val="BodyText"/>
        <w:spacing w:before="132" w:line="360" w:lineRule="auto"/>
        <w:ind w:left="311" w:right="421"/>
        <w:jc w:val="both"/>
        <w:rPr>
          <w:b w:val="0"/>
          <w:sz w:val="24"/>
        </w:rPr>
      </w:pPr>
      <w:r w:rsidRPr="00722EB2">
        <w:rPr>
          <w:b w:val="0"/>
          <w:sz w:val="24"/>
        </w:rPr>
        <w:t>The mean of the two results shall be reported to the nearest whole number as the aggregate impact value of the tested material. Aggregate impact value is used to classify the stones in respect of their toughness property as indicated below in Table</w:t>
      </w:r>
      <w:r w:rsidRPr="00722EB2">
        <w:rPr>
          <w:b w:val="0"/>
          <w:spacing w:val="-5"/>
          <w:sz w:val="24"/>
        </w:rPr>
        <w:t xml:space="preserve"> </w:t>
      </w:r>
      <w:r w:rsidRPr="00722EB2">
        <w:rPr>
          <w:b w:val="0"/>
          <w:sz w:val="24"/>
        </w:rPr>
        <w:t>1.</w:t>
      </w:r>
    </w:p>
    <w:p w:rsidR="00FC2420" w:rsidRDefault="00FC2420" w:rsidP="00FC2420">
      <w:pPr>
        <w:spacing w:before="90"/>
        <w:ind w:left="311"/>
        <w:jc w:val="both"/>
        <w:rPr>
          <w:b/>
          <w:sz w:val="24"/>
        </w:rPr>
      </w:pPr>
    </w:p>
    <w:tbl>
      <w:tblPr>
        <w:tblW w:w="0" w:type="auto"/>
        <w:tblInd w:w="1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62"/>
        <w:gridCol w:w="2959"/>
      </w:tblGrid>
      <w:tr w:rsidR="00FC2420" w:rsidTr="002465C2">
        <w:trPr>
          <w:trHeight w:val="827"/>
        </w:trPr>
        <w:tc>
          <w:tcPr>
            <w:tcW w:w="2962" w:type="dxa"/>
          </w:tcPr>
          <w:p w:rsidR="00FC2420" w:rsidRDefault="00FC2420" w:rsidP="002465C2">
            <w:pPr>
              <w:pStyle w:val="TableParagraph"/>
              <w:spacing w:line="275" w:lineRule="exact"/>
              <w:ind w:right="35"/>
              <w:jc w:val="center"/>
              <w:rPr>
                <w:b/>
                <w:sz w:val="24"/>
              </w:rPr>
            </w:pPr>
            <w:r>
              <w:rPr>
                <w:b/>
                <w:sz w:val="24"/>
              </w:rPr>
              <w:t>Aggregate impact value (%)</w:t>
            </w:r>
          </w:p>
        </w:tc>
        <w:tc>
          <w:tcPr>
            <w:tcW w:w="2959" w:type="dxa"/>
          </w:tcPr>
          <w:p w:rsidR="00FC2420" w:rsidRDefault="00FC2420" w:rsidP="002465C2">
            <w:pPr>
              <w:pStyle w:val="TableParagraph"/>
              <w:spacing w:line="275" w:lineRule="exact"/>
              <w:ind w:left="98"/>
              <w:rPr>
                <w:b/>
                <w:sz w:val="24"/>
              </w:rPr>
            </w:pPr>
            <w:r>
              <w:rPr>
                <w:b/>
                <w:sz w:val="24"/>
              </w:rPr>
              <w:t>Quality of aggregate</w:t>
            </w:r>
          </w:p>
        </w:tc>
      </w:tr>
      <w:tr w:rsidR="00FC2420" w:rsidTr="002465C2">
        <w:trPr>
          <w:trHeight w:val="829"/>
        </w:trPr>
        <w:tc>
          <w:tcPr>
            <w:tcW w:w="2962" w:type="dxa"/>
          </w:tcPr>
          <w:p w:rsidR="00FC2420" w:rsidRDefault="00FC2420" w:rsidP="002465C2">
            <w:pPr>
              <w:pStyle w:val="TableParagraph"/>
              <w:spacing w:line="272" w:lineRule="exact"/>
              <w:ind w:left="49" w:right="35"/>
              <w:jc w:val="center"/>
              <w:rPr>
                <w:sz w:val="24"/>
              </w:rPr>
            </w:pPr>
            <w:r>
              <w:rPr>
                <w:sz w:val="24"/>
              </w:rPr>
              <w:t>&lt; 10</w:t>
            </w:r>
          </w:p>
        </w:tc>
        <w:tc>
          <w:tcPr>
            <w:tcW w:w="2959" w:type="dxa"/>
          </w:tcPr>
          <w:p w:rsidR="00FC2420" w:rsidRDefault="00FC2420" w:rsidP="002465C2">
            <w:pPr>
              <w:pStyle w:val="TableParagraph"/>
              <w:spacing w:line="272" w:lineRule="exact"/>
              <w:ind w:left="511"/>
              <w:rPr>
                <w:sz w:val="24"/>
              </w:rPr>
            </w:pPr>
            <w:r>
              <w:rPr>
                <w:sz w:val="24"/>
              </w:rPr>
              <w:t>Exceptionally strong</w:t>
            </w:r>
          </w:p>
        </w:tc>
      </w:tr>
      <w:tr w:rsidR="00FC2420" w:rsidTr="002465C2">
        <w:trPr>
          <w:trHeight w:val="827"/>
        </w:trPr>
        <w:tc>
          <w:tcPr>
            <w:tcW w:w="2962" w:type="dxa"/>
          </w:tcPr>
          <w:p w:rsidR="00FC2420" w:rsidRDefault="00FC2420" w:rsidP="002465C2">
            <w:pPr>
              <w:pStyle w:val="TableParagraph"/>
              <w:ind w:left="47" w:right="35"/>
              <w:jc w:val="center"/>
              <w:rPr>
                <w:sz w:val="24"/>
              </w:rPr>
            </w:pPr>
            <w:r>
              <w:rPr>
                <w:sz w:val="24"/>
              </w:rPr>
              <w:t>10 – 20</w:t>
            </w:r>
          </w:p>
        </w:tc>
        <w:tc>
          <w:tcPr>
            <w:tcW w:w="2959" w:type="dxa"/>
          </w:tcPr>
          <w:p w:rsidR="00FC2420" w:rsidRDefault="00FC2420" w:rsidP="002465C2">
            <w:pPr>
              <w:pStyle w:val="TableParagraph"/>
              <w:ind w:left="1165" w:right="1092"/>
              <w:jc w:val="center"/>
              <w:rPr>
                <w:sz w:val="24"/>
              </w:rPr>
            </w:pPr>
            <w:r>
              <w:rPr>
                <w:sz w:val="24"/>
              </w:rPr>
              <w:t>Strong</w:t>
            </w:r>
          </w:p>
        </w:tc>
      </w:tr>
      <w:tr w:rsidR="00FC2420" w:rsidTr="002465C2">
        <w:trPr>
          <w:trHeight w:val="1243"/>
        </w:trPr>
        <w:tc>
          <w:tcPr>
            <w:tcW w:w="2962" w:type="dxa"/>
          </w:tcPr>
          <w:p w:rsidR="00FC2420" w:rsidRDefault="00FC2420" w:rsidP="002465C2">
            <w:pPr>
              <w:pStyle w:val="TableParagraph"/>
              <w:spacing w:before="7"/>
              <w:rPr>
                <w:b/>
                <w:sz w:val="35"/>
              </w:rPr>
            </w:pPr>
          </w:p>
          <w:p w:rsidR="00FC2420" w:rsidRDefault="00FC2420" w:rsidP="002465C2">
            <w:pPr>
              <w:pStyle w:val="TableParagraph"/>
              <w:ind w:left="47" w:right="35"/>
              <w:jc w:val="center"/>
              <w:rPr>
                <w:sz w:val="24"/>
              </w:rPr>
            </w:pPr>
            <w:r>
              <w:rPr>
                <w:sz w:val="24"/>
              </w:rPr>
              <w:t>20 – 30</w:t>
            </w:r>
          </w:p>
        </w:tc>
        <w:tc>
          <w:tcPr>
            <w:tcW w:w="2959" w:type="dxa"/>
          </w:tcPr>
          <w:p w:rsidR="00FC2420" w:rsidRDefault="00FC2420" w:rsidP="002465C2">
            <w:pPr>
              <w:pStyle w:val="TableParagraph"/>
              <w:spacing w:line="362" w:lineRule="auto"/>
              <w:ind w:left="1061" w:hanging="541"/>
              <w:rPr>
                <w:sz w:val="24"/>
              </w:rPr>
            </w:pPr>
            <w:r>
              <w:rPr>
                <w:sz w:val="24"/>
              </w:rPr>
              <w:t>Satisfactory for road surfacing</w:t>
            </w:r>
          </w:p>
        </w:tc>
      </w:tr>
      <w:tr w:rsidR="00FC2420" w:rsidTr="002465C2">
        <w:trPr>
          <w:trHeight w:val="827"/>
        </w:trPr>
        <w:tc>
          <w:tcPr>
            <w:tcW w:w="2962" w:type="dxa"/>
          </w:tcPr>
          <w:p w:rsidR="00FC2420" w:rsidRDefault="00FC2420" w:rsidP="002465C2">
            <w:pPr>
              <w:pStyle w:val="TableParagraph"/>
              <w:ind w:left="49" w:right="35"/>
              <w:jc w:val="center"/>
              <w:rPr>
                <w:sz w:val="24"/>
              </w:rPr>
            </w:pPr>
            <w:r>
              <w:rPr>
                <w:sz w:val="24"/>
              </w:rPr>
              <w:t>&gt;35</w:t>
            </w:r>
          </w:p>
        </w:tc>
        <w:tc>
          <w:tcPr>
            <w:tcW w:w="2959" w:type="dxa"/>
          </w:tcPr>
          <w:p w:rsidR="00FC2420" w:rsidRDefault="00FC2420" w:rsidP="002465C2">
            <w:pPr>
              <w:pStyle w:val="TableParagraph"/>
              <w:ind w:left="335"/>
              <w:rPr>
                <w:sz w:val="24"/>
              </w:rPr>
            </w:pPr>
            <w:r>
              <w:rPr>
                <w:sz w:val="24"/>
              </w:rPr>
              <w:t>Weak for road surfacing</w:t>
            </w:r>
          </w:p>
        </w:tc>
      </w:tr>
    </w:tbl>
    <w:p w:rsidR="00FC2420" w:rsidRDefault="00FC2420" w:rsidP="002465C2">
      <w:pPr>
        <w:pStyle w:val="Heading2"/>
        <w:ind w:right="1840"/>
        <w:jc w:val="center"/>
        <w:rPr>
          <w:color w:val="auto"/>
        </w:rPr>
      </w:pPr>
      <w:r w:rsidRPr="00722EB2">
        <w:rPr>
          <w:color w:val="auto"/>
        </w:rPr>
        <w:t>Table 1: Classification of aggregate based on aggregate impact value</w:t>
      </w:r>
    </w:p>
    <w:p w:rsidR="00FC2420" w:rsidRDefault="00FC2420" w:rsidP="00FC2420">
      <w:pPr>
        <w:pStyle w:val="BodyText"/>
        <w:spacing w:before="135" w:line="360" w:lineRule="auto"/>
        <w:ind w:right="335"/>
        <w:rPr>
          <w:b w:val="0"/>
          <w:sz w:val="24"/>
        </w:rPr>
      </w:pPr>
    </w:p>
    <w:tbl>
      <w:tblPr>
        <w:tblpPr w:leftFromText="180" w:rightFromText="180" w:vertAnchor="text" w:horzAnchor="margin" w:tblpXSpec="center" w:tblpY="391"/>
        <w:tblOverlap w:val="never"/>
        <w:tblW w:w="8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99"/>
        <w:gridCol w:w="4902"/>
        <w:gridCol w:w="3080"/>
      </w:tblGrid>
      <w:tr w:rsidR="00FC2420" w:rsidTr="002465C2">
        <w:trPr>
          <w:trHeight w:val="827"/>
        </w:trPr>
        <w:tc>
          <w:tcPr>
            <w:tcW w:w="799" w:type="dxa"/>
          </w:tcPr>
          <w:p w:rsidR="00FC2420" w:rsidRDefault="00FC2420" w:rsidP="002465C2">
            <w:pPr>
              <w:pStyle w:val="TableParagraph"/>
              <w:spacing w:line="275" w:lineRule="exact"/>
              <w:ind w:left="100" w:right="85"/>
              <w:jc w:val="center"/>
              <w:rPr>
                <w:b/>
                <w:sz w:val="24"/>
              </w:rPr>
            </w:pPr>
            <w:r>
              <w:rPr>
                <w:b/>
                <w:sz w:val="24"/>
              </w:rPr>
              <w:lastRenderedPageBreak/>
              <w:t>Sl.No</w:t>
            </w:r>
          </w:p>
        </w:tc>
        <w:tc>
          <w:tcPr>
            <w:tcW w:w="4902" w:type="dxa"/>
          </w:tcPr>
          <w:p w:rsidR="00FC2420" w:rsidRDefault="00FC2420" w:rsidP="002465C2">
            <w:pPr>
              <w:pStyle w:val="TableParagraph"/>
              <w:spacing w:line="275" w:lineRule="exact"/>
              <w:ind w:left="499" w:right="408"/>
              <w:jc w:val="center"/>
              <w:rPr>
                <w:b/>
                <w:sz w:val="24"/>
              </w:rPr>
            </w:pPr>
            <w:r>
              <w:rPr>
                <w:b/>
                <w:sz w:val="24"/>
              </w:rPr>
              <w:t>Types of pavement material /layer</w:t>
            </w:r>
          </w:p>
        </w:tc>
        <w:tc>
          <w:tcPr>
            <w:tcW w:w="3080" w:type="dxa"/>
          </w:tcPr>
          <w:p w:rsidR="00FC2420" w:rsidRDefault="00FC2420" w:rsidP="002465C2">
            <w:pPr>
              <w:pStyle w:val="TableParagraph"/>
              <w:spacing w:line="275" w:lineRule="exact"/>
              <w:ind w:left="65" w:right="68"/>
              <w:jc w:val="center"/>
              <w:rPr>
                <w:b/>
                <w:sz w:val="24"/>
              </w:rPr>
            </w:pPr>
            <w:r>
              <w:rPr>
                <w:b/>
                <w:sz w:val="24"/>
              </w:rPr>
              <w:t>Aggregate impact value (%)</w:t>
            </w:r>
          </w:p>
        </w:tc>
      </w:tr>
      <w:tr w:rsidR="00FC2420" w:rsidTr="002465C2">
        <w:trPr>
          <w:trHeight w:val="899"/>
        </w:trPr>
        <w:tc>
          <w:tcPr>
            <w:tcW w:w="799" w:type="dxa"/>
          </w:tcPr>
          <w:p w:rsidR="00FC2420" w:rsidRDefault="00FC2420" w:rsidP="002465C2">
            <w:pPr>
              <w:pStyle w:val="TableParagraph"/>
              <w:ind w:left="17"/>
              <w:jc w:val="center"/>
              <w:rPr>
                <w:sz w:val="24"/>
              </w:rPr>
            </w:pPr>
            <w:r>
              <w:rPr>
                <w:sz w:val="24"/>
              </w:rPr>
              <w:t>1</w:t>
            </w:r>
          </w:p>
        </w:tc>
        <w:tc>
          <w:tcPr>
            <w:tcW w:w="4902" w:type="dxa"/>
          </w:tcPr>
          <w:p w:rsidR="00FC2420" w:rsidRDefault="00FC2420" w:rsidP="002465C2">
            <w:pPr>
              <w:pStyle w:val="TableParagraph"/>
              <w:ind w:left="502" w:right="408"/>
              <w:jc w:val="center"/>
              <w:rPr>
                <w:sz w:val="24"/>
              </w:rPr>
            </w:pPr>
            <w:r>
              <w:rPr>
                <w:sz w:val="24"/>
              </w:rPr>
              <w:t>Water bound macadam, sub-base course</w:t>
            </w:r>
          </w:p>
        </w:tc>
        <w:tc>
          <w:tcPr>
            <w:tcW w:w="3080" w:type="dxa"/>
          </w:tcPr>
          <w:p w:rsidR="00FC2420" w:rsidRDefault="00FC2420" w:rsidP="002465C2">
            <w:pPr>
              <w:pStyle w:val="TableParagraph"/>
              <w:ind w:left="65" w:right="66"/>
              <w:jc w:val="center"/>
              <w:rPr>
                <w:sz w:val="24"/>
              </w:rPr>
            </w:pPr>
            <w:r>
              <w:rPr>
                <w:sz w:val="24"/>
              </w:rPr>
              <w:t>50</w:t>
            </w:r>
          </w:p>
        </w:tc>
      </w:tr>
      <w:tr w:rsidR="00FC2420" w:rsidTr="002465C2">
        <w:trPr>
          <w:trHeight w:val="829"/>
        </w:trPr>
        <w:tc>
          <w:tcPr>
            <w:tcW w:w="799" w:type="dxa"/>
          </w:tcPr>
          <w:p w:rsidR="00FC2420" w:rsidRDefault="00FC2420" w:rsidP="002465C2">
            <w:pPr>
              <w:pStyle w:val="TableParagraph"/>
              <w:spacing w:line="272" w:lineRule="exact"/>
              <w:ind w:left="17"/>
              <w:jc w:val="center"/>
              <w:rPr>
                <w:sz w:val="24"/>
              </w:rPr>
            </w:pPr>
            <w:r>
              <w:rPr>
                <w:sz w:val="24"/>
              </w:rPr>
              <w:t>2</w:t>
            </w:r>
          </w:p>
        </w:tc>
        <w:tc>
          <w:tcPr>
            <w:tcW w:w="4902" w:type="dxa"/>
          </w:tcPr>
          <w:p w:rsidR="00FC2420" w:rsidRDefault="00FC2420" w:rsidP="002465C2">
            <w:pPr>
              <w:pStyle w:val="TableParagraph"/>
              <w:spacing w:line="272" w:lineRule="exact"/>
              <w:ind w:left="500" w:right="408"/>
              <w:jc w:val="center"/>
              <w:rPr>
                <w:sz w:val="24"/>
              </w:rPr>
            </w:pPr>
            <w:r>
              <w:rPr>
                <w:sz w:val="24"/>
              </w:rPr>
              <w:t>Cement concrete, base course</w:t>
            </w:r>
          </w:p>
        </w:tc>
        <w:tc>
          <w:tcPr>
            <w:tcW w:w="3080" w:type="dxa"/>
          </w:tcPr>
          <w:p w:rsidR="00FC2420" w:rsidRDefault="00FC2420" w:rsidP="002465C2">
            <w:pPr>
              <w:pStyle w:val="TableParagraph"/>
              <w:spacing w:line="272" w:lineRule="exact"/>
              <w:ind w:left="65" w:right="66"/>
              <w:jc w:val="center"/>
              <w:rPr>
                <w:sz w:val="24"/>
              </w:rPr>
            </w:pPr>
            <w:r>
              <w:rPr>
                <w:sz w:val="24"/>
              </w:rPr>
              <w:t>45</w:t>
            </w:r>
          </w:p>
        </w:tc>
      </w:tr>
      <w:tr w:rsidR="00FC2420" w:rsidTr="002465C2">
        <w:trPr>
          <w:trHeight w:val="1242"/>
        </w:trPr>
        <w:tc>
          <w:tcPr>
            <w:tcW w:w="799" w:type="dxa"/>
          </w:tcPr>
          <w:p w:rsidR="00FC2420" w:rsidRDefault="00FC2420" w:rsidP="002465C2">
            <w:pPr>
              <w:pStyle w:val="TableParagraph"/>
              <w:ind w:left="17"/>
              <w:jc w:val="center"/>
              <w:rPr>
                <w:sz w:val="24"/>
              </w:rPr>
            </w:pPr>
            <w:r>
              <w:rPr>
                <w:sz w:val="24"/>
              </w:rPr>
              <w:t>3</w:t>
            </w:r>
          </w:p>
        </w:tc>
        <w:tc>
          <w:tcPr>
            <w:tcW w:w="4902" w:type="dxa"/>
          </w:tcPr>
          <w:p w:rsidR="00FC2420" w:rsidRDefault="00FC2420" w:rsidP="00FC2420">
            <w:pPr>
              <w:pStyle w:val="TableParagraph"/>
              <w:numPr>
                <w:ilvl w:val="0"/>
                <w:numId w:val="19"/>
              </w:numPr>
              <w:tabs>
                <w:tab w:val="left" w:pos="540"/>
              </w:tabs>
              <w:spacing w:line="270" w:lineRule="exact"/>
              <w:jc w:val="left"/>
              <w:rPr>
                <w:sz w:val="24"/>
              </w:rPr>
            </w:pPr>
            <w:r>
              <w:rPr>
                <w:sz w:val="24"/>
              </w:rPr>
              <w:t>WBM base coarse with bitumen</w:t>
            </w:r>
            <w:r>
              <w:rPr>
                <w:spacing w:val="-4"/>
                <w:sz w:val="24"/>
              </w:rPr>
              <w:t xml:space="preserve"> </w:t>
            </w:r>
            <w:r>
              <w:rPr>
                <w:sz w:val="24"/>
              </w:rPr>
              <w:t>surfacing</w:t>
            </w:r>
          </w:p>
          <w:p w:rsidR="00FC2420" w:rsidRDefault="00FC2420" w:rsidP="00FC2420">
            <w:pPr>
              <w:pStyle w:val="TableParagraph"/>
              <w:numPr>
                <w:ilvl w:val="0"/>
                <w:numId w:val="19"/>
              </w:numPr>
              <w:tabs>
                <w:tab w:val="left" w:pos="1006"/>
              </w:tabs>
              <w:spacing w:before="139"/>
              <w:ind w:left="1005" w:hanging="275"/>
              <w:jc w:val="left"/>
              <w:rPr>
                <w:sz w:val="24"/>
              </w:rPr>
            </w:pPr>
            <w:r>
              <w:rPr>
                <w:sz w:val="24"/>
              </w:rPr>
              <w:t>Built-up spray grout, base</w:t>
            </w:r>
            <w:r>
              <w:rPr>
                <w:spacing w:val="-5"/>
                <w:sz w:val="24"/>
              </w:rPr>
              <w:t xml:space="preserve"> </w:t>
            </w:r>
            <w:r>
              <w:rPr>
                <w:sz w:val="24"/>
              </w:rPr>
              <w:t>course</w:t>
            </w:r>
          </w:p>
        </w:tc>
        <w:tc>
          <w:tcPr>
            <w:tcW w:w="3080" w:type="dxa"/>
          </w:tcPr>
          <w:p w:rsidR="00FC2420" w:rsidRDefault="00FC2420" w:rsidP="002465C2">
            <w:pPr>
              <w:pStyle w:val="TableParagraph"/>
              <w:spacing w:before="6"/>
              <w:rPr>
                <w:b/>
                <w:sz w:val="35"/>
              </w:rPr>
            </w:pPr>
          </w:p>
          <w:p w:rsidR="00FC2420" w:rsidRDefault="00FC2420" w:rsidP="002465C2">
            <w:pPr>
              <w:pStyle w:val="TableParagraph"/>
              <w:ind w:left="65" w:right="66"/>
              <w:jc w:val="center"/>
              <w:rPr>
                <w:sz w:val="24"/>
              </w:rPr>
            </w:pPr>
            <w:r>
              <w:rPr>
                <w:sz w:val="24"/>
              </w:rPr>
              <w:t>40</w:t>
            </w:r>
          </w:p>
        </w:tc>
      </w:tr>
      <w:tr w:rsidR="00FC2420" w:rsidTr="002465C2">
        <w:trPr>
          <w:trHeight w:val="827"/>
        </w:trPr>
        <w:tc>
          <w:tcPr>
            <w:tcW w:w="799" w:type="dxa"/>
          </w:tcPr>
          <w:p w:rsidR="00FC2420" w:rsidRDefault="00FC2420" w:rsidP="002465C2">
            <w:pPr>
              <w:pStyle w:val="TableParagraph"/>
              <w:ind w:left="17"/>
              <w:jc w:val="center"/>
              <w:rPr>
                <w:sz w:val="24"/>
              </w:rPr>
            </w:pPr>
            <w:r>
              <w:rPr>
                <w:sz w:val="24"/>
              </w:rPr>
              <w:t>4</w:t>
            </w:r>
          </w:p>
        </w:tc>
        <w:tc>
          <w:tcPr>
            <w:tcW w:w="4902" w:type="dxa"/>
          </w:tcPr>
          <w:p w:rsidR="00FC2420" w:rsidRDefault="00FC2420" w:rsidP="002465C2">
            <w:pPr>
              <w:pStyle w:val="TableParagraph"/>
              <w:ind w:left="502" w:right="407"/>
              <w:jc w:val="center"/>
              <w:rPr>
                <w:sz w:val="24"/>
              </w:rPr>
            </w:pPr>
            <w:r>
              <w:rPr>
                <w:sz w:val="24"/>
              </w:rPr>
              <w:t>Bituminous macadam, base course</w:t>
            </w:r>
          </w:p>
          <w:p w:rsidR="00FC2420" w:rsidRPr="00E5126F" w:rsidRDefault="00FC2420" w:rsidP="002465C2">
            <w:pPr>
              <w:tabs>
                <w:tab w:val="left" w:pos="977"/>
              </w:tabs>
            </w:pPr>
            <w:r>
              <w:tab/>
            </w:r>
          </w:p>
        </w:tc>
        <w:tc>
          <w:tcPr>
            <w:tcW w:w="3080" w:type="dxa"/>
          </w:tcPr>
          <w:p w:rsidR="00FC2420" w:rsidRDefault="00FC2420" w:rsidP="002465C2">
            <w:pPr>
              <w:pStyle w:val="TableParagraph"/>
              <w:ind w:left="65" w:right="66"/>
              <w:jc w:val="center"/>
              <w:rPr>
                <w:sz w:val="24"/>
              </w:rPr>
            </w:pPr>
            <w:r>
              <w:rPr>
                <w:sz w:val="24"/>
              </w:rPr>
              <w:t>35</w:t>
            </w:r>
          </w:p>
        </w:tc>
      </w:tr>
      <w:tr w:rsidR="00FC2420" w:rsidTr="002465C2">
        <w:trPr>
          <w:trHeight w:val="3727"/>
        </w:trPr>
        <w:tc>
          <w:tcPr>
            <w:tcW w:w="799" w:type="dxa"/>
          </w:tcPr>
          <w:p w:rsidR="00FC2420" w:rsidRDefault="00FC2420" w:rsidP="002465C2">
            <w:pPr>
              <w:pStyle w:val="TableParagraph"/>
              <w:ind w:left="17"/>
              <w:jc w:val="center"/>
              <w:rPr>
                <w:sz w:val="24"/>
              </w:rPr>
            </w:pPr>
            <w:r>
              <w:rPr>
                <w:sz w:val="24"/>
              </w:rPr>
              <w:t>5</w:t>
            </w:r>
          </w:p>
        </w:tc>
        <w:tc>
          <w:tcPr>
            <w:tcW w:w="4902" w:type="dxa"/>
          </w:tcPr>
          <w:p w:rsidR="00FC2420" w:rsidRDefault="00FC2420" w:rsidP="00FC2420">
            <w:pPr>
              <w:pStyle w:val="TableParagraph"/>
              <w:numPr>
                <w:ilvl w:val="0"/>
                <w:numId w:val="18"/>
              </w:numPr>
              <w:tabs>
                <w:tab w:val="left" w:pos="1526"/>
                <w:tab w:val="left" w:pos="1527"/>
              </w:tabs>
              <w:spacing w:line="270" w:lineRule="exact"/>
              <w:ind w:hanging="1326"/>
              <w:jc w:val="left"/>
              <w:rPr>
                <w:sz w:val="24"/>
              </w:rPr>
            </w:pPr>
            <w:r>
              <w:rPr>
                <w:sz w:val="24"/>
              </w:rPr>
              <w:t>WBM, surfacing</w:t>
            </w:r>
            <w:r>
              <w:rPr>
                <w:spacing w:val="-2"/>
                <w:sz w:val="24"/>
              </w:rPr>
              <w:t xml:space="preserve"> </w:t>
            </w:r>
            <w:r>
              <w:rPr>
                <w:sz w:val="24"/>
              </w:rPr>
              <w:t>course</w:t>
            </w:r>
          </w:p>
          <w:p w:rsidR="00FC2420" w:rsidRDefault="00FC2420" w:rsidP="00FC2420">
            <w:pPr>
              <w:pStyle w:val="TableParagraph"/>
              <w:numPr>
                <w:ilvl w:val="0"/>
                <w:numId w:val="18"/>
              </w:numPr>
              <w:tabs>
                <w:tab w:val="left" w:pos="805"/>
              </w:tabs>
              <w:spacing w:before="139"/>
              <w:ind w:left="804" w:hanging="335"/>
              <w:jc w:val="left"/>
              <w:rPr>
                <w:sz w:val="24"/>
              </w:rPr>
            </w:pPr>
            <w:r>
              <w:rPr>
                <w:sz w:val="24"/>
              </w:rPr>
              <w:t>Built-up spray grout, surfacing</w:t>
            </w:r>
            <w:r>
              <w:rPr>
                <w:spacing w:val="-7"/>
                <w:sz w:val="24"/>
              </w:rPr>
              <w:t xml:space="preserve"> </w:t>
            </w:r>
            <w:r>
              <w:rPr>
                <w:sz w:val="24"/>
              </w:rPr>
              <w:t>course</w:t>
            </w:r>
          </w:p>
          <w:p w:rsidR="00FC2420" w:rsidRDefault="00FC2420" w:rsidP="00FC2420">
            <w:pPr>
              <w:pStyle w:val="TableParagraph"/>
              <w:numPr>
                <w:ilvl w:val="0"/>
                <w:numId w:val="18"/>
              </w:numPr>
              <w:tabs>
                <w:tab w:val="left" w:pos="1055"/>
                <w:tab w:val="left" w:pos="1056"/>
              </w:tabs>
              <w:spacing w:before="137"/>
              <w:ind w:left="1055" w:hanging="922"/>
              <w:jc w:val="left"/>
              <w:rPr>
                <w:sz w:val="24"/>
              </w:rPr>
            </w:pPr>
            <w:r>
              <w:rPr>
                <w:sz w:val="24"/>
              </w:rPr>
              <w:t>Bituminous penetration macadam</w:t>
            </w:r>
          </w:p>
          <w:p w:rsidR="00FC2420" w:rsidRDefault="00FC2420" w:rsidP="00FC2420">
            <w:pPr>
              <w:pStyle w:val="TableParagraph"/>
              <w:numPr>
                <w:ilvl w:val="0"/>
                <w:numId w:val="18"/>
              </w:numPr>
              <w:tabs>
                <w:tab w:val="left" w:pos="1307"/>
                <w:tab w:val="left" w:pos="1308"/>
              </w:tabs>
              <w:spacing w:before="139"/>
              <w:ind w:left="1307" w:hanging="1167"/>
              <w:jc w:val="left"/>
              <w:rPr>
                <w:sz w:val="24"/>
              </w:rPr>
            </w:pPr>
            <w:r>
              <w:rPr>
                <w:sz w:val="24"/>
              </w:rPr>
              <w:t>Bituminous surface</w:t>
            </w:r>
            <w:r>
              <w:rPr>
                <w:spacing w:val="-2"/>
                <w:sz w:val="24"/>
              </w:rPr>
              <w:t xml:space="preserve"> </w:t>
            </w:r>
            <w:r>
              <w:rPr>
                <w:sz w:val="24"/>
              </w:rPr>
              <w:t>dressing</w:t>
            </w:r>
          </w:p>
          <w:p w:rsidR="00FC2420" w:rsidRDefault="00FC2420" w:rsidP="00FC2420">
            <w:pPr>
              <w:pStyle w:val="TableParagraph"/>
              <w:numPr>
                <w:ilvl w:val="0"/>
                <w:numId w:val="18"/>
              </w:numPr>
              <w:tabs>
                <w:tab w:val="left" w:pos="859"/>
              </w:tabs>
              <w:spacing w:before="137"/>
              <w:ind w:left="858" w:hanging="320"/>
              <w:jc w:val="left"/>
              <w:rPr>
                <w:sz w:val="24"/>
              </w:rPr>
            </w:pPr>
            <w:r>
              <w:rPr>
                <w:sz w:val="24"/>
              </w:rPr>
              <w:t>Bituminous macadam, binder</w:t>
            </w:r>
            <w:r>
              <w:rPr>
                <w:spacing w:val="-4"/>
                <w:sz w:val="24"/>
              </w:rPr>
              <w:t xml:space="preserve"> </w:t>
            </w:r>
            <w:r>
              <w:rPr>
                <w:sz w:val="24"/>
              </w:rPr>
              <w:t>course</w:t>
            </w:r>
          </w:p>
          <w:p w:rsidR="00FC2420" w:rsidRDefault="00FC2420" w:rsidP="00FC2420">
            <w:pPr>
              <w:pStyle w:val="TableParagraph"/>
              <w:numPr>
                <w:ilvl w:val="0"/>
                <w:numId w:val="18"/>
              </w:numPr>
              <w:tabs>
                <w:tab w:val="left" w:pos="1793"/>
                <w:tab w:val="left" w:pos="1794"/>
              </w:tabs>
              <w:spacing w:before="139"/>
              <w:ind w:left="1793" w:hanging="1653"/>
              <w:jc w:val="left"/>
              <w:rPr>
                <w:sz w:val="24"/>
              </w:rPr>
            </w:pPr>
            <w:r>
              <w:rPr>
                <w:sz w:val="24"/>
              </w:rPr>
              <w:t>Bituminous</w:t>
            </w:r>
            <w:r>
              <w:rPr>
                <w:spacing w:val="-1"/>
                <w:sz w:val="24"/>
              </w:rPr>
              <w:t xml:space="preserve"> </w:t>
            </w:r>
            <w:r>
              <w:rPr>
                <w:sz w:val="24"/>
              </w:rPr>
              <w:t>carpet</w:t>
            </w:r>
          </w:p>
          <w:p w:rsidR="00FC2420" w:rsidRDefault="00FC2420" w:rsidP="00FC2420">
            <w:pPr>
              <w:pStyle w:val="TableParagraph"/>
              <w:numPr>
                <w:ilvl w:val="0"/>
                <w:numId w:val="18"/>
              </w:numPr>
              <w:tabs>
                <w:tab w:val="left" w:pos="1185"/>
                <w:tab w:val="left" w:pos="1186"/>
              </w:tabs>
              <w:spacing w:before="137"/>
              <w:ind w:left="1185" w:hanging="1079"/>
              <w:jc w:val="left"/>
              <w:rPr>
                <w:sz w:val="24"/>
              </w:rPr>
            </w:pPr>
            <w:r>
              <w:rPr>
                <w:sz w:val="24"/>
              </w:rPr>
              <w:t>Bituminous/Asphaltic</w:t>
            </w:r>
            <w:r>
              <w:rPr>
                <w:spacing w:val="-1"/>
                <w:sz w:val="24"/>
              </w:rPr>
              <w:t xml:space="preserve"> </w:t>
            </w:r>
            <w:r>
              <w:rPr>
                <w:sz w:val="24"/>
              </w:rPr>
              <w:t>concrete</w:t>
            </w:r>
          </w:p>
          <w:p w:rsidR="00FC2420" w:rsidRDefault="00FC2420" w:rsidP="00FC2420">
            <w:pPr>
              <w:pStyle w:val="TableParagraph"/>
              <w:numPr>
                <w:ilvl w:val="0"/>
                <w:numId w:val="18"/>
              </w:numPr>
              <w:tabs>
                <w:tab w:val="left" w:pos="1131"/>
              </w:tabs>
              <w:spacing w:before="139"/>
              <w:ind w:left="1130" w:hanging="462"/>
              <w:jc w:val="left"/>
              <w:rPr>
                <w:sz w:val="24"/>
              </w:rPr>
            </w:pPr>
            <w:r>
              <w:rPr>
                <w:sz w:val="24"/>
              </w:rPr>
              <w:t>Cement concrete, surface</w:t>
            </w:r>
            <w:r>
              <w:rPr>
                <w:spacing w:val="-3"/>
                <w:sz w:val="24"/>
              </w:rPr>
              <w:t xml:space="preserve"> </w:t>
            </w:r>
            <w:r>
              <w:rPr>
                <w:sz w:val="24"/>
              </w:rPr>
              <w:t>course</w:t>
            </w:r>
          </w:p>
        </w:tc>
        <w:tc>
          <w:tcPr>
            <w:tcW w:w="3080" w:type="dxa"/>
          </w:tcPr>
          <w:p w:rsidR="00FC2420" w:rsidRDefault="00FC2420" w:rsidP="002465C2">
            <w:pPr>
              <w:pStyle w:val="TableParagraph"/>
              <w:rPr>
                <w:b/>
                <w:sz w:val="26"/>
              </w:rPr>
            </w:pPr>
          </w:p>
          <w:p w:rsidR="00FC2420" w:rsidRDefault="00FC2420" w:rsidP="002465C2">
            <w:pPr>
              <w:pStyle w:val="TableParagraph"/>
              <w:rPr>
                <w:b/>
                <w:sz w:val="26"/>
              </w:rPr>
            </w:pPr>
          </w:p>
          <w:p w:rsidR="00FC2420" w:rsidRDefault="00FC2420" w:rsidP="002465C2">
            <w:pPr>
              <w:pStyle w:val="TableParagraph"/>
              <w:rPr>
                <w:b/>
                <w:sz w:val="26"/>
              </w:rPr>
            </w:pPr>
          </w:p>
          <w:p w:rsidR="00FC2420" w:rsidRDefault="00FC2420" w:rsidP="002465C2">
            <w:pPr>
              <w:pStyle w:val="TableParagraph"/>
              <w:rPr>
                <w:b/>
                <w:sz w:val="26"/>
              </w:rPr>
            </w:pPr>
          </w:p>
          <w:p w:rsidR="00FC2420" w:rsidRDefault="00FC2420" w:rsidP="002465C2">
            <w:pPr>
              <w:pStyle w:val="TableParagraph"/>
              <w:rPr>
                <w:b/>
                <w:sz w:val="26"/>
              </w:rPr>
            </w:pPr>
          </w:p>
          <w:p w:rsidR="00FC2420" w:rsidRDefault="00FC2420" w:rsidP="002465C2">
            <w:pPr>
              <w:pStyle w:val="TableParagraph"/>
              <w:spacing w:before="155"/>
              <w:ind w:left="65" w:right="66"/>
              <w:jc w:val="center"/>
              <w:rPr>
                <w:sz w:val="24"/>
              </w:rPr>
            </w:pPr>
            <w:r>
              <w:rPr>
                <w:sz w:val="24"/>
              </w:rPr>
              <w:t>30</w:t>
            </w:r>
          </w:p>
          <w:p w:rsidR="00FC2420" w:rsidRPr="00E5126F" w:rsidRDefault="00FC2420" w:rsidP="002465C2"/>
          <w:p w:rsidR="00FC2420" w:rsidRPr="00E5126F" w:rsidRDefault="00FC2420" w:rsidP="002465C2"/>
          <w:p w:rsidR="00FC2420" w:rsidRDefault="00FC2420" w:rsidP="002465C2"/>
          <w:p w:rsidR="00FC2420" w:rsidRPr="00E5126F" w:rsidRDefault="00FC2420" w:rsidP="002465C2"/>
        </w:tc>
      </w:tr>
    </w:tbl>
    <w:p w:rsidR="00FC2420" w:rsidRPr="00416530" w:rsidRDefault="00FC2420" w:rsidP="00D142C2">
      <w:pPr>
        <w:pStyle w:val="BodyText"/>
        <w:spacing w:before="135" w:line="360" w:lineRule="auto"/>
        <w:ind w:left="400" w:right="335"/>
        <w:rPr>
          <w:b w:val="0"/>
          <w:sz w:val="24"/>
        </w:rPr>
      </w:pPr>
    </w:p>
    <w:p w:rsidR="00FC2420" w:rsidRDefault="00FC2420" w:rsidP="00D142C2"/>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FC2420" w:rsidRDefault="00FC2420" w:rsidP="00FC2420"/>
    <w:p w:rsidR="00FC2420" w:rsidRPr="00722EB2" w:rsidRDefault="00FC2420" w:rsidP="00FC2420">
      <w:pPr>
        <w:spacing w:before="90"/>
        <w:ind w:left="467"/>
        <w:jc w:val="center"/>
        <w:rPr>
          <w:rFonts w:ascii="Times New Roman" w:hAnsi="Times New Roman" w:cs="Times New Roman"/>
          <w:b/>
          <w:sz w:val="24"/>
        </w:rPr>
      </w:pPr>
      <w:r w:rsidRPr="00722EB2">
        <w:rPr>
          <w:rFonts w:ascii="Times New Roman" w:hAnsi="Times New Roman" w:cs="Times New Roman"/>
          <w:b/>
          <w:sz w:val="24"/>
        </w:rPr>
        <w:t>Table 2: Maximum allowable impact values of aggregate in different types of Pavement material/ layers</w:t>
      </w:r>
    </w:p>
    <w:p w:rsidR="00FC2420" w:rsidRDefault="00FC2420" w:rsidP="00FC2420">
      <w:pPr>
        <w:spacing w:before="134"/>
        <w:ind w:left="311"/>
        <w:rPr>
          <w:b/>
          <w:sz w:val="24"/>
        </w:rPr>
      </w:pPr>
    </w:p>
    <w:p w:rsidR="00FC2420" w:rsidRDefault="00FC2420" w:rsidP="00FC2420">
      <w:pPr>
        <w:spacing w:before="134"/>
        <w:ind w:left="311"/>
        <w:rPr>
          <w:b/>
          <w:sz w:val="24"/>
        </w:rPr>
      </w:pPr>
      <w:r w:rsidRPr="00FC2420">
        <w:rPr>
          <w:b/>
          <w:sz w:val="24"/>
        </w:rPr>
        <w:t>Aggregate Impact Mean Value = …………………</w:t>
      </w:r>
    </w:p>
    <w:p w:rsidR="00550FEB" w:rsidRDefault="00550FEB" w:rsidP="002465C2">
      <w:pPr>
        <w:spacing w:before="134"/>
        <w:rPr>
          <w:b/>
          <w:sz w:val="24"/>
        </w:rPr>
      </w:pPr>
    </w:p>
    <w:p w:rsidR="00550FEB" w:rsidRPr="00317C95" w:rsidRDefault="00550FEB" w:rsidP="00550FEB">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550FEB" w:rsidRPr="001A307A" w:rsidRDefault="00550FEB" w:rsidP="00550FEB">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550FEB" w:rsidRDefault="00550FEB" w:rsidP="00550FEB">
      <w:pPr>
        <w:jc w:val="center"/>
        <w:rPr>
          <w:rFonts w:ascii="Times New Roman" w:hAnsi="Times New Roman" w:cs="Times New Roman"/>
          <w:b/>
          <w:sz w:val="28"/>
          <w:szCs w:val="28"/>
        </w:rPr>
      </w:pPr>
    </w:p>
    <w:p w:rsidR="00550FEB" w:rsidRPr="001A307A" w:rsidRDefault="00550FEB" w:rsidP="00550FEB">
      <w:pPr>
        <w:jc w:val="center"/>
        <w:rPr>
          <w:rFonts w:ascii="Times New Roman" w:hAnsi="Times New Roman" w:cs="Times New Roman"/>
          <w:b/>
          <w:sz w:val="28"/>
          <w:szCs w:val="28"/>
        </w:rPr>
      </w:pPr>
      <w:r>
        <w:rPr>
          <w:rFonts w:ascii="Times New Roman" w:hAnsi="Times New Roman" w:cs="Times New Roman"/>
          <w:b/>
          <w:sz w:val="28"/>
          <w:szCs w:val="28"/>
        </w:rPr>
        <w:t>EXPERIMENT NO.3</w:t>
      </w:r>
    </w:p>
    <w:p w:rsidR="00550FEB" w:rsidRPr="00F31395" w:rsidRDefault="00550FEB" w:rsidP="00550FEB">
      <w:pPr>
        <w:pStyle w:val="Heading1"/>
        <w:jc w:val="center"/>
        <w:rPr>
          <w:sz w:val="28"/>
        </w:rPr>
      </w:pPr>
      <w:r>
        <w:rPr>
          <w:sz w:val="28"/>
          <w:u w:val="thick"/>
        </w:rPr>
        <w:t>DETERMINATION OF LOS ANGELES ABRASION VALUE</w:t>
      </w:r>
    </w:p>
    <w:p w:rsidR="00550FEB" w:rsidRDefault="00550FEB" w:rsidP="00550FEB">
      <w:pPr>
        <w:pStyle w:val="BodyText"/>
        <w:rPr>
          <w:b w:val="0"/>
          <w:sz w:val="20"/>
        </w:rPr>
      </w:pPr>
    </w:p>
    <w:p w:rsidR="00550FEB" w:rsidRDefault="00550FEB" w:rsidP="00550FEB">
      <w:pPr>
        <w:pStyle w:val="BodyText"/>
        <w:spacing w:before="186" w:line="360" w:lineRule="auto"/>
        <w:ind w:left="220" w:right="1164"/>
        <w:jc w:val="center"/>
      </w:pP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1.</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2.</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4.</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550FEB" w:rsidRPr="001A307A" w:rsidRDefault="00550FEB" w:rsidP="00550FEB">
      <w:pPr>
        <w:rPr>
          <w:rFonts w:ascii="Times New Roman" w:hAnsi="Times New Roman" w:cs="Times New Roman"/>
          <w:b/>
          <w:sz w:val="24"/>
          <w:szCs w:val="24"/>
        </w:rPr>
      </w:pPr>
    </w:p>
    <w:p w:rsidR="00550FEB"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550FEB" w:rsidRPr="001A307A" w:rsidRDefault="00550FEB" w:rsidP="00550FEB">
      <w:pPr>
        <w:rPr>
          <w:rFonts w:ascii="Times New Roman" w:hAnsi="Times New Roman" w:cs="Times New Roman"/>
          <w:b/>
          <w:sz w:val="24"/>
          <w:szCs w:val="24"/>
        </w:rPr>
      </w:pPr>
    </w:p>
    <w:p w:rsidR="00550FEB" w:rsidRPr="001A307A"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550FEB" w:rsidRDefault="00550FEB" w:rsidP="00550FEB">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550FEB" w:rsidRDefault="00550FEB" w:rsidP="002465C2">
      <w:pPr>
        <w:spacing w:before="134"/>
        <w:rPr>
          <w:b/>
          <w:sz w:val="24"/>
        </w:rPr>
      </w:pPr>
    </w:p>
    <w:p w:rsidR="00550FEB" w:rsidRPr="00E66173" w:rsidRDefault="00550FEB" w:rsidP="00550FEB">
      <w:pPr>
        <w:pStyle w:val="Heading2"/>
        <w:spacing w:before="90"/>
        <w:ind w:left="220"/>
        <w:rPr>
          <w:rFonts w:ascii="Times New Roman" w:hAnsi="Times New Roman" w:cs="Times New Roman"/>
          <w:color w:val="auto"/>
          <w:sz w:val="24"/>
          <w:szCs w:val="24"/>
        </w:rPr>
      </w:pPr>
      <w:r w:rsidRPr="00E66173">
        <w:rPr>
          <w:rFonts w:ascii="Times New Roman" w:hAnsi="Times New Roman" w:cs="Times New Roman"/>
          <w:color w:val="auto"/>
          <w:sz w:val="24"/>
          <w:szCs w:val="24"/>
        </w:rPr>
        <w:lastRenderedPageBreak/>
        <w:t>OBJECTIVE</w:t>
      </w:r>
    </w:p>
    <w:p w:rsidR="00550FEB" w:rsidRPr="00E66173" w:rsidRDefault="00550FEB" w:rsidP="00550FEB">
      <w:pPr>
        <w:pStyle w:val="ListParagraph"/>
        <w:widowControl w:val="0"/>
        <w:numPr>
          <w:ilvl w:val="0"/>
          <w:numId w:val="21"/>
        </w:numPr>
        <w:tabs>
          <w:tab w:val="left" w:pos="907"/>
        </w:tabs>
        <w:autoSpaceDE w:val="0"/>
        <w:autoSpaceDN w:val="0"/>
        <w:spacing w:before="132" w:after="0" w:line="240" w:lineRule="auto"/>
        <w:contextualSpacing w:val="0"/>
        <w:jc w:val="both"/>
        <w:rPr>
          <w:rFonts w:ascii="Times New Roman" w:hAnsi="Times New Roman" w:cs="Times New Roman"/>
          <w:sz w:val="24"/>
          <w:szCs w:val="24"/>
        </w:rPr>
      </w:pPr>
      <w:r w:rsidRPr="00E66173">
        <w:rPr>
          <w:rFonts w:ascii="Times New Roman" w:hAnsi="Times New Roman" w:cs="Times New Roman"/>
          <w:sz w:val="24"/>
          <w:szCs w:val="24"/>
        </w:rPr>
        <w:t>To determine Los Angeles abrasion value.</w:t>
      </w:r>
    </w:p>
    <w:p w:rsidR="00550FEB" w:rsidRPr="00550FEB" w:rsidRDefault="00550FEB" w:rsidP="00550FEB">
      <w:pPr>
        <w:pStyle w:val="ListParagraph"/>
        <w:widowControl w:val="0"/>
        <w:numPr>
          <w:ilvl w:val="0"/>
          <w:numId w:val="21"/>
        </w:numPr>
        <w:tabs>
          <w:tab w:val="left" w:pos="907"/>
        </w:tabs>
        <w:autoSpaceDE w:val="0"/>
        <w:autoSpaceDN w:val="0"/>
        <w:spacing w:before="139" w:after="0" w:line="240" w:lineRule="auto"/>
        <w:contextualSpacing w:val="0"/>
        <w:jc w:val="both"/>
        <w:rPr>
          <w:rFonts w:ascii="Times New Roman" w:hAnsi="Times New Roman" w:cs="Times New Roman"/>
          <w:sz w:val="24"/>
          <w:szCs w:val="24"/>
        </w:rPr>
      </w:pPr>
      <w:r w:rsidRPr="00E66173">
        <w:rPr>
          <w:rFonts w:ascii="Times New Roman" w:hAnsi="Times New Roman" w:cs="Times New Roman"/>
          <w:sz w:val="24"/>
          <w:szCs w:val="24"/>
        </w:rPr>
        <w:t>To find out the suitability of aggregates for its use in road</w:t>
      </w:r>
      <w:r w:rsidRPr="00E66173">
        <w:rPr>
          <w:rFonts w:ascii="Times New Roman" w:hAnsi="Times New Roman" w:cs="Times New Roman"/>
          <w:spacing w:val="-8"/>
          <w:sz w:val="24"/>
          <w:szCs w:val="24"/>
        </w:rPr>
        <w:t xml:space="preserve"> </w:t>
      </w:r>
      <w:r w:rsidRPr="00E66173">
        <w:rPr>
          <w:rFonts w:ascii="Times New Roman" w:hAnsi="Times New Roman" w:cs="Times New Roman"/>
          <w:sz w:val="24"/>
          <w:szCs w:val="24"/>
        </w:rPr>
        <w:t>construction.</w:t>
      </w:r>
    </w:p>
    <w:p w:rsidR="00550FEB" w:rsidRDefault="00550FEB" w:rsidP="00550FEB">
      <w:pPr>
        <w:pStyle w:val="Heading2"/>
        <w:ind w:left="220"/>
        <w:rPr>
          <w:rFonts w:ascii="Times New Roman" w:hAnsi="Times New Roman" w:cs="Times New Roman"/>
          <w:color w:val="auto"/>
          <w:sz w:val="24"/>
          <w:szCs w:val="24"/>
        </w:rPr>
      </w:pPr>
    </w:p>
    <w:p w:rsidR="00550FEB" w:rsidRPr="00E66173" w:rsidRDefault="00550FEB" w:rsidP="00550FEB">
      <w:pPr>
        <w:pStyle w:val="Heading2"/>
        <w:ind w:left="220"/>
        <w:rPr>
          <w:rFonts w:ascii="Times New Roman" w:hAnsi="Times New Roman" w:cs="Times New Roman"/>
          <w:color w:val="auto"/>
          <w:sz w:val="24"/>
          <w:szCs w:val="24"/>
        </w:rPr>
      </w:pPr>
      <w:r w:rsidRPr="00E66173">
        <w:rPr>
          <w:rFonts w:ascii="Times New Roman" w:hAnsi="Times New Roman" w:cs="Times New Roman"/>
          <w:color w:val="auto"/>
          <w:sz w:val="24"/>
          <w:szCs w:val="24"/>
        </w:rPr>
        <w:t>PRINCIPLE</w:t>
      </w:r>
    </w:p>
    <w:p w:rsidR="00550FEB" w:rsidRPr="00E66173" w:rsidRDefault="00550FEB" w:rsidP="00550FEB">
      <w:pPr>
        <w:pStyle w:val="BodyText"/>
        <w:spacing w:before="132" w:line="360" w:lineRule="auto"/>
        <w:ind w:left="220" w:right="117" w:firstLine="271"/>
        <w:jc w:val="both"/>
        <w:rPr>
          <w:b w:val="0"/>
          <w:sz w:val="24"/>
          <w:szCs w:val="24"/>
        </w:rPr>
      </w:pPr>
      <w:r w:rsidRPr="00E66173">
        <w:rPr>
          <w:b w:val="0"/>
          <w:sz w:val="24"/>
          <w:szCs w:val="24"/>
        </w:rPr>
        <w:t xml:space="preserve">The aggregates used in surface course of the highway pavements are subjected to wearing due to movement of traffic. When vehicles move on the road, the soil particles present between the pneumatic </w:t>
      </w:r>
      <w:r w:rsidR="00E3098B">
        <w:rPr>
          <w:b w:val="0"/>
          <w:sz w:val="24"/>
          <w:szCs w:val="24"/>
        </w:rPr>
        <w:t>tyres</w:t>
      </w:r>
      <w:r w:rsidRPr="00E66173">
        <w:rPr>
          <w:b w:val="0"/>
          <w:sz w:val="24"/>
          <w:szCs w:val="24"/>
        </w:rPr>
        <w:t xml:space="preserve"> and road surface causes abrasion of road aggregates. The steel reamed wheels of animal driven vehicles also cause considerable abrasion of the road surface. Therefore, the road aggregate should be hard enough to resist the abrasion. Resistance to abrasion of aggregates is determined in laboratory by Los Angeles test</w:t>
      </w:r>
      <w:r w:rsidRPr="00E66173">
        <w:rPr>
          <w:b w:val="0"/>
          <w:spacing w:val="-7"/>
          <w:sz w:val="24"/>
          <w:szCs w:val="24"/>
        </w:rPr>
        <w:t xml:space="preserve"> </w:t>
      </w:r>
      <w:r w:rsidRPr="00E66173">
        <w:rPr>
          <w:b w:val="0"/>
          <w:sz w:val="24"/>
          <w:szCs w:val="24"/>
        </w:rPr>
        <w:t>machine.</w:t>
      </w:r>
    </w:p>
    <w:p w:rsidR="00550FEB" w:rsidRDefault="00550FEB" w:rsidP="002465C2">
      <w:pPr>
        <w:pStyle w:val="BodyText"/>
        <w:spacing w:before="1" w:line="360" w:lineRule="auto"/>
        <w:ind w:left="220" w:right="122" w:firstLine="271"/>
        <w:jc w:val="both"/>
        <w:rPr>
          <w:b w:val="0"/>
          <w:sz w:val="24"/>
          <w:szCs w:val="24"/>
        </w:rPr>
      </w:pPr>
      <w:r w:rsidRPr="00E66173">
        <w:rPr>
          <w:b w:val="0"/>
          <w:sz w:val="24"/>
          <w:szCs w:val="24"/>
        </w:rPr>
        <w:t>The principle of Los Angeles abrasion test is to produce the abrasive action by use of standard steel balls which when mixed with the aggregates and rotated in a drum for specific number of revolutions also causes impact on aggregates. The percentage wear of the aggregates due to rubbing with steel balls is determined and is known as Los Angeles Abrasion</w:t>
      </w:r>
      <w:r w:rsidRPr="00E66173">
        <w:rPr>
          <w:b w:val="0"/>
          <w:spacing w:val="2"/>
          <w:sz w:val="24"/>
          <w:szCs w:val="24"/>
        </w:rPr>
        <w:t xml:space="preserve"> </w:t>
      </w:r>
      <w:r w:rsidRPr="00E66173">
        <w:rPr>
          <w:b w:val="0"/>
          <w:sz w:val="24"/>
          <w:szCs w:val="24"/>
        </w:rPr>
        <w:t>Value.</w:t>
      </w:r>
    </w:p>
    <w:p w:rsidR="002465C2" w:rsidRPr="002465C2" w:rsidRDefault="002465C2" w:rsidP="002465C2">
      <w:pPr>
        <w:pStyle w:val="BodyText"/>
        <w:spacing w:before="1" w:line="360" w:lineRule="auto"/>
        <w:ind w:left="220" w:right="122" w:firstLine="271"/>
        <w:jc w:val="both"/>
        <w:rPr>
          <w:b w:val="0"/>
          <w:sz w:val="24"/>
          <w:szCs w:val="24"/>
        </w:rPr>
      </w:pPr>
    </w:p>
    <w:p w:rsidR="00550FEB" w:rsidRPr="00E66173" w:rsidRDefault="00550FEB" w:rsidP="00550FEB">
      <w:pPr>
        <w:pStyle w:val="Heading2"/>
        <w:ind w:left="220"/>
        <w:rPr>
          <w:rFonts w:ascii="Times New Roman" w:hAnsi="Times New Roman" w:cs="Times New Roman"/>
          <w:color w:val="auto"/>
          <w:sz w:val="24"/>
          <w:szCs w:val="24"/>
        </w:rPr>
      </w:pPr>
      <w:r w:rsidRPr="00E66173">
        <w:rPr>
          <w:rFonts w:ascii="Times New Roman" w:hAnsi="Times New Roman" w:cs="Times New Roman"/>
          <w:color w:val="auto"/>
          <w:sz w:val="24"/>
          <w:szCs w:val="24"/>
        </w:rPr>
        <w:t>APPARATUS</w:t>
      </w:r>
    </w:p>
    <w:p w:rsidR="00550FEB" w:rsidRPr="00E66173" w:rsidRDefault="00550FEB" w:rsidP="00550FEB">
      <w:pPr>
        <w:pStyle w:val="BodyText"/>
        <w:spacing w:before="134"/>
        <w:ind w:left="491"/>
        <w:jc w:val="both"/>
        <w:rPr>
          <w:b w:val="0"/>
          <w:sz w:val="24"/>
          <w:szCs w:val="24"/>
        </w:rPr>
      </w:pPr>
      <w:r w:rsidRPr="00E66173">
        <w:rPr>
          <w:b w:val="0"/>
          <w:sz w:val="24"/>
          <w:szCs w:val="24"/>
        </w:rPr>
        <w:t>The apparatus as per IS: 2386 (Part IV) – 1963 consists of:</w:t>
      </w:r>
    </w:p>
    <w:p w:rsidR="00550FEB" w:rsidRPr="00E66173" w:rsidRDefault="00550FEB" w:rsidP="00550FEB">
      <w:pPr>
        <w:pStyle w:val="ListParagraph"/>
        <w:widowControl w:val="0"/>
        <w:numPr>
          <w:ilvl w:val="0"/>
          <w:numId w:val="20"/>
        </w:numPr>
        <w:tabs>
          <w:tab w:val="left" w:pos="907"/>
        </w:tabs>
        <w:autoSpaceDE w:val="0"/>
        <w:autoSpaceDN w:val="0"/>
        <w:spacing w:before="137" w:after="0" w:line="360" w:lineRule="auto"/>
        <w:ind w:right="121" w:firstLine="271"/>
        <w:contextualSpacing w:val="0"/>
        <w:rPr>
          <w:rFonts w:ascii="Times New Roman" w:hAnsi="Times New Roman" w:cs="Times New Roman"/>
          <w:sz w:val="24"/>
          <w:szCs w:val="24"/>
        </w:rPr>
      </w:pPr>
      <w:r w:rsidRPr="00E66173">
        <w:rPr>
          <w:rFonts w:ascii="Times New Roman" w:hAnsi="Times New Roman" w:cs="Times New Roman"/>
          <w:sz w:val="24"/>
          <w:szCs w:val="24"/>
        </w:rPr>
        <w:t xml:space="preserve">Los Angeles Machine: It consists of a hollow steel cylinder, closed at both the ends with an internal diameter of 700 mm and length 500 mm and capable of rotating about its horizontal axis. A removable steel shaft projecting </w:t>
      </w:r>
      <w:r w:rsidR="00E3098B" w:rsidRPr="00E66173">
        <w:rPr>
          <w:rFonts w:ascii="Times New Roman" w:hAnsi="Times New Roman" w:cs="Times New Roman"/>
          <w:sz w:val="24"/>
          <w:szCs w:val="24"/>
        </w:rPr>
        <w:t>radials</w:t>
      </w:r>
      <w:r w:rsidRPr="00E66173">
        <w:rPr>
          <w:rFonts w:ascii="Times New Roman" w:hAnsi="Times New Roman" w:cs="Times New Roman"/>
          <w:sz w:val="24"/>
          <w:szCs w:val="24"/>
        </w:rPr>
        <w:t xml:space="preserve"> 88 mm into cylinder and extending full length (i.e. 500 mm) is mounted firmly on the interior of cylinder. The shelf is placed at a distance 1250 mm minimum from the opening in the direction of</w:t>
      </w:r>
      <w:r w:rsidRPr="00E66173">
        <w:rPr>
          <w:rFonts w:ascii="Times New Roman" w:hAnsi="Times New Roman" w:cs="Times New Roman"/>
          <w:spacing w:val="-7"/>
          <w:sz w:val="24"/>
          <w:szCs w:val="24"/>
        </w:rPr>
        <w:t xml:space="preserve"> </w:t>
      </w:r>
      <w:r w:rsidRPr="00E66173">
        <w:rPr>
          <w:rFonts w:ascii="Times New Roman" w:hAnsi="Times New Roman" w:cs="Times New Roman"/>
          <w:sz w:val="24"/>
          <w:szCs w:val="24"/>
        </w:rPr>
        <w:t>rotation.</w:t>
      </w:r>
    </w:p>
    <w:p w:rsidR="00550FEB" w:rsidRDefault="00550FEB" w:rsidP="00550FEB">
      <w:pPr>
        <w:pStyle w:val="ListParagraph"/>
        <w:widowControl w:val="0"/>
        <w:numPr>
          <w:ilvl w:val="0"/>
          <w:numId w:val="20"/>
        </w:numPr>
        <w:tabs>
          <w:tab w:val="left" w:pos="907"/>
        </w:tabs>
        <w:autoSpaceDE w:val="0"/>
        <w:autoSpaceDN w:val="0"/>
        <w:spacing w:before="2" w:after="0" w:line="360" w:lineRule="auto"/>
        <w:ind w:right="124" w:firstLine="271"/>
        <w:contextualSpacing w:val="0"/>
        <w:rPr>
          <w:sz w:val="24"/>
        </w:rPr>
      </w:pPr>
      <w:r>
        <w:rPr>
          <w:sz w:val="24"/>
        </w:rPr>
        <w:t>Abrasive charge: Cast iron or steel balls, approximately 48 mm in diameter and each weighing between 390 to 445 g; 6 to 12 balls are</w:t>
      </w:r>
      <w:r>
        <w:rPr>
          <w:spacing w:val="1"/>
          <w:sz w:val="24"/>
        </w:rPr>
        <w:t xml:space="preserve"> </w:t>
      </w:r>
      <w:r>
        <w:rPr>
          <w:sz w:val="24"/>
        </w:rPr>
        <w:t>required.</w:t>
      </w:r>
    </w:p>
    <w:p w:rsidR="00550FEB" w:rsidRDefault="00550FEB" w:rsidP="00550FEB">
      <w:pPr>
        <w:pStyle w:val="ListParagraph"/>
        <w:widowControl w:val="0"/>
        <w:numPr>
          <w:ilvl w:val="0"/>
          <w:numId w:val="20"/>
        </w:numPr>
        <w:tabs>
          <w:tab w:val="left" w:pos="907"/>
        </w:tabs>
        <w:autoSpaceDE w:val="0"/>
        <w:autoSpaceDN w:val="0"/>
        <w:spacing w:after="0" w:line="240" w:lineRule="auto"/>
        <w:ind w:left="906"/>
        <w:contextualSpacing w:val="0"/>
        <w:rPr>
          <w:sz w:val="24"/>
        </w:rPr>
      </w:pPr>
      <w:r>
        <w:rPr>
          <w:sz w:val="24"/>
        </w:rPr>
        <w:t xml:space="preserve">Sieve: The 1.70 mm </w:t>
      </w:r>
      <w:r>
        <w:rPr>
          <w:spacing w:val="-3"/>
          <w:sz w:val="24"/>
        </w:rPr>
        <w:t>IS</w:t>
      </w:r>
      <w:r>
        <w:rPr>
          <w:sz w:val="24"/>
        </w:rPr>
        <w:t xml:space="preserve"> sieve</w:t>
      </w:r>
    </w:p>
    <w:p w:rsidR="00550FEB" w:rsidRDefault="00550FEB" w:rsidP="00550FEB">
      <w:pPr>
        <w:pStyle w:val="ListParagraph"/>
        <w:widowControl w:val="0"/>
        <w:numPr>
          <w:ilvl w:val="0"/>
          <w:numId w:val="20"/>
        </w:numPr>
        <w:tabs>
          <w:tab w:val="left" w:pos="906"/>
          <w:tab w:val="left" w:pos="907"/>
        </w:tabs>
        <w:autoSpaceDE w:val="0"/>
        <w:autoSpaceDN w:val="0"/>
        <w:spacing w:before="90" w:after="0" w:line="240" w:lineRule="auto"/>
        <w:ind w:left="906"/>
        <w:contextualSpacing w:val="0"/>
        <w:rPr>
          <w:sz w:val="24"/>
        </w:rPr>
      </w:pPr>
      <w:r>
        <w:rPr>
          <w:sz w:val="24"/>
        </w:rPr>
        <w:t>Balance of capacity 5 kg or 10</w:t>
      </w:r>
      <w:r>
        <w:rPr>
          <w:spacing w:val="-5"/>
          <w:sz w:val="24"/>
        </w:rPr>
        <w:t xml:space="preserve"> </w:t>
      </w:r>
      <w:r>
        <w:rPr>
          <w:sz w:val="24"/>
        </w:rPr>
        <w:t>kg</w:t>
      </w:r>
    </w:p>
    <w:p w:rsidR="00550FEB" w:rsidRDefault="00550FEB" w:rsidP="00550FEB">
      <w:pPr>
        <w:pStyle w:val="ListParagraph"/>
        <w:widowControl w:val="0"/>
        <w:numPr>
          <w:ilvl w:val="0"/>
          <w:numId w:val="20"/>
        </w:numPr>
        <w:tabs>
          <w:tab w:val="left" w:pos="906"/>
          <w:tab w:val="left" w:pos="907"/>
        </w:tabs>
        <w:autoSpaceDE w:val="0"/>
        <w:autoSpaceDN w:val="0"/>
        <w:spacing w:before="136" w:after="0" w:line="240" w:lineRule="auto"/>
        <w:ind w:left="906"/>
        <w:contextualSpacing w:val="0"/>
        <w:rPr>
          <w:sz w:val="24"/>
        </w:rPr>
      </w:pPr>
      <w:r>
        <w:rPr>
          <w:sz w:val="24"/>
        </w:rPr>
        <w:t>Drying</w:t>
      </w:r>
      <w:r>
        <w:rPr>
          <w:spacing w:val="-4"/>
          <w:sz w:val="24"/>
        </w:rPr>
        <w:t xml:space="preserve"> </w:t>
      </w:r>
      <w:r>
        <w:rPr>
          <w:sz w:val="24"/>
        </w:rPr>
        <w:t>oven</w:t>
      </w:r>
    </w:p>
    <w:p w:rsidR="00550FEB" w:rsidRDefault="00550FEB" w:rsidP="00550FEB">
      <w:pPr>
        <w:pStyle w:val="ListParagraph"/>
        <w:widowControl w:val="0"/>
        <w:numPr>
          <w:ilvl w:val="0"/>
          <w:numId w:val="20"/>
        </w:numPr>
        <w:tabs>
          <w:tab w:val="left" w:pos="906"/>
          <w:tab w:val="left" w:pos="907"/>
        </w:tabs>
        <w:autoSpaceDE w:val="0"/>
        <w:autoSpaceDN w:val="0"/>
        <w:spacing w:before="140" w:after="0" w:line="240" w:lineRule="auto"/>
        <w:ind w:left="906"/>
        <w:contextualSpacing w:val="0"/>
        <w:rPr>
          <w:sz w:val="24"/>
        </w:rPr>
      </w:pPr>
      <w:r>
        <w:rPr>
          <w:noProof/>
          <w:lang w:eastAsia="en-IN"/>
        </w:rPr>
        <w:lastRenderedPageBreak/>
        <w:drawing>
          <wp:anchor distT="0" distB="0" distL="0" distR="0" simplePos="0" relativeHeight="251663360" behindDoc="0" locked="0" layoutInCell="1" allowOverlap="1">
            <wp:simplePos x="0" y="0"/>
            <wp:positionH relativeFrom="page">
              <wp:posOffset>1796415</wp:posOffset>
            </wp:positionH>
            <wp:positionV relativeFrom="paragraph">
              <wp:posOffset>927100</wp:posOffset>
            </wp:positionV>
            <wp:extent cx="2973705" cy="3967480"/>
            <wp:effectExtent l="19050" t="0" r="0" b="0"/>
            <wp:wrapTopAndBottom/>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10" cstate="print"/>
                    <a:stretch>
                      <a:fillRect/>
                    </a:stretch>
                  </pic:blipFill>
                  <pic:spPr>
                    <a:xfrm>
                      <a:off x="0" y="0"/>
                      <a:ext cx="2973705" cy="3967480"/>
                    </a:xfrm>
                    <a:prstGeom prst="rect">
                      <a:avLst/>
                    </a:prstGeom>
                  </pic:spPr>
                </pic:pic>
              </a:graphicData>
            </a:graphic>
          </wp:anchor>
        </w:drawing>
      </w:r>
      <w:r>
        <w:rPr>
          <w:sz w:val="24"/>
        </w:rPr>
        <w:t>Miscellaneous like tray</w:t>
      </w:r>
      <w:r>
        <w:rPr>
          <w:spacing w:val="-4"/>
          <w:sz w:val="24"/>
        </w:rPr>
        <w:t xml:space="preserve"> </w:t>
      </w:r>
      <w:r>
        <w:rPr>
          <w:sz w:val="24"/>
        </w:rPr>
        <w:t>etc</w:t>
      </w:r>
    </w:p>
    <w:p w:rsidR="00550FEB" w:rsidRPr="00FC2420" w:rsidRDefault="00550FEB" w:rsidP="007B7088">
      <w:pPr>
        <w:spacing w:before="134"/>
        <w:rPr>
          <w:b/>
          <w:sz w:val="24"/>
        </w:rPr>
      </w:pPr>
    </w:p>
    <w:p w:rsidR="00550FEB" w:rsidRPr="00E66173" w:rsidRDefault="00550FEB" w:rsidP="00550FEB">
      <w:pPr>
        <w:pStyle w:val="Heading2"/>
        <w:ind w:left="1353" w:right="1259"/>
        <w:jc w:val="center"/>
        <w:rPr>
          <w:rFonts w:ascii="Times New Roman" w:hAnsi="Times New Roman" w:cs="Times New Roman"/>
          <w:color w:val="auto"/>
        </w:rPr>
      </w:pPr>
      <w:r w:rsidRPr="00E66173">
        <w:rPr>
          <w:rFonts w:ascii="Times New Roman" w:hAnsi="Times New Roman" w:cs="Times New Roman"/>
          <w:color w:val="auto"/>
        </w:rPr>
        <w:t>Fig 1 LOS ANGELES ABRASION TESTING MACHINE</w:t>
      </w:r>
    </w:p>
    <w:p w:rsidR="00550FEB" w:rsidRPr="00E66173" w:rsidRDefault="00550FEB" w:rsidP="00550FEB">
      <w:pPr>
        <w:pStyle w:val="Heading2"/>
        <w:ind w:left="1353" w:right="1259"/>
        <w:jc w:val="center"/>
        <w:rPr>
          <w:rFonts w:ascii="Times New Roman" w:hAnsi="Times New Roman" w:cs="Times New Roman"/>
          <w:color w:val="auto"/>
        </w:rPr>
      </w:pPr>
      <w:r w:rsidRPr="00E66173">
        <w:rPr>
          <w:rFonts w:ascii="Times New Roman" w:hAnsi="Times New Roman" w:cs="Times New Roman"/>
          <w:color w:val="auto"/>
        </w:rPr>
        <w:t>Fig 1 LOS ANGELES ABRASION TESTING MACHINE</w:t>
      </w:r>
    </w:p>
    <w:p w:rsidR="00550FEB" w:rsidRPr="00E66173" w:rsidRDefault="00550FEB" w:rsidP="007B7088">
      <w:pPr>
        <w:ind w:left="220"/>
        <w:rPr>
          <w:rFonts w:ascii="Times New Roman" w:hAnsi="Times New Roman" w:cs="Times New Roman"/>
          <w:b/>
          <w:sz w:val="24"/>
        </w:rPr>
      </w:pPr>
      <w:r w:rsidRPr="00E66173">
        <w:rPr>
          <w:rFonts w:ascii="Times New Roman" w:hAnsi="Times New Roman" w:cs="Times New Roman"/>
          <w:b/>
          <w:sz w:val="24"/>
        </w:rPr>
        <w:t>PROCEDURE</w:t>
      </w:r>
    </w:p>
    <w:p w:rsidR="00550FEB" w:rsidRPr="00E66173" w:rsidRDefault="00550FEB" w:rsidP="007B7088">
      <w:pPr>
        <w:pStyle w:val="BodyText"/>
        <w:spacing w:before="132" w:line="362" w:lineRule="auto"/>
        <w:ind w:left="220" w:right="335" w:firstLine="271"/>
        <w:rPr>
          <w:b w:val="0"/>
          <w:sz w:val="24"/>
        </w:rPr>
      </w:pPr>
      <w:r w:rsidRPr="00E66173">
        <w:rPr>
          <w:b w:val="0"/>
          <w:sz w:val="24"/>
        </w:rPr>
        <w:t>Test Sample: It consists of clean aggregates dried in oven at 105 - 110</w:t>
      </w:r>
      <w:r w:rsidRPr="00E66173">
        <w:rPr>
          <w:b w:val="0"/>
          <w:sz w:val="24"/>
          <w:vertAlign w:val="superscript"/>
        </w:rPr>
        <w:t>o</w:t>
      </w:r>
      <w:r w:rsidRPr="00E66173">
        <w:rPr>
          <w:b w:val="0"/>
          <w:sz w:val="24"/>
        </w:rPr>
        <w:t xml:space="preserve"> C and is coarser than 1.70 mm sieve size.</w:t>
      </w:r>
    </w:p>
    <w:p w:rsidR="00550FEB" w:rsidRPr="00E66173" w:rsidRDefault="00550FEB" w:rsidP="007B7088">
      <w:pPr>
        <w:pStyle w:val="BodyText"/>
        <w:spacing w:line="271" w:lineRule="exact"/>
        <w:ind w:left="491"/>
        <w:rPr>
          <w:b w:val="0"/>
          <w:sz w:val="24"/>
        </w:rPr>
      </w:pPr>
      <w:r w:rsidRPr="00E66173">
        <w:rPr>
          <w:b w:val="0"/>
          <w:sz w:val="24"/>
        </w:rPr>
        <w:t>*Tolerance of ±12 percent permitted.</w:t>
      </w:r>
    </w:p>
    <w:p w:rsidR="00550FEB" w:rsidRDefault="00550FEB" w:rsidP="007B7088">
      <w:pPr>
        <w:pStyle w:val="ListParagraph"/>
        <w:widowControl w:val="0"/>
        <w:numPr>
          <w:ilvl w:val="0"/>
          <w:numId w:val="22"/>
        </w:numPr>
        <w:tabs>
          <w:tab w:val="left" w:pos="792"/>
        </w:tabs>
        <w:autoSpaceDE w:val="0"/>
        <w:autoSpaceDN w:val="0"/>
        <w:spacing w:before="140" w:after="0"/>
        <w:ind w:right="118" w:hanging="360"/>
        <w:contextualSpacing w:val="0"/>
        <w:rPr>
          <w:sz w:val="24"/>
        </w:rPr>
      </w:pPr>
      <w:r>
        <w:rPr>
          <w:sz w:val="24"/>
        </w:rPr>
        <w:t xml:space="preserve">Select the grading to be used in the test. </w:t>
      </w:r>
      <w:r>
        <w:rPr>
          <w:spacing w:val="-3"/>
          <w:sz w:val="24"/>
        </w:rPr>
        <w:t xml:space="preserve">It </w:t>
      </w:r>
      <w:r>
        <w:rPr>
          <w:sz w:val="24"/>
        </w:rPr>
        <w:t>should be chosen such that it conforms to the grading to be used in construction, to the maximum extent</w:t>
      </w:r>
      <w:r>
        <w:rPr>
          <w:spacing w:val="-2"/>
          <w:sz w:val="24"/>
        </w:rPr>
        <w:t xml:space="preserve"> </w:t>
      </w:r>
      <w:r>
        <w:rPr>
          <w:sz w:val="24"/>
        </w:rPr>
        <w:t>possible.</w:t>
      </w:r>
    </w:p>
    <w:p w:rsidR="00550FEB" w:rsidRDefault="00550FEB" w:rsidP="007B7088">
      <w:pPr>
        <w:pStyle w:val="ListParagraph"/>
        <w:widowControl w:val="0"/>
        <w:numPr>
          <w:ilvl w:val="0"/>
          <w:numId w:val="22"/>
        </w:numPr>
        <w:tabs>
          <w:tab w:val="left" w:pos="852"/>
        </w:tabs>
        <w:autoSpaceDE w:val="0"/>
        <w:autoSpaceDN w:val="0"/>
        <w:spacing w:after="0" w:line="275" w:lineRule="exact"/>
        <w:ind w:hanging="361"/>
        <w:contextualSpacing w:val="0"/>
        <w:rPr>
          <w:sz w:val="24"/>
        </w:rPr>
      </w:pPr>
      <w:r>
        <w:rPr>
          <w:sz w:val="24"/>
        </w:rPr>
        <w:t>Take 5 kg of sample for grading A, B, C or D and 10 kg for grading E, F and</w:t>
      </w:r>
      <w:r>
        <w:rPr>
          <w:spacing w:val="-11"/>
          <w:sz w:val="24"/>
        </w:rPr>
        <w:t xml:space="preserve"> </w:t>
      </w:r>
      <w:r>
        <w:rPr>
          <w:sz w:val="24"/>
        </w:rPr>
        <w:t>G.</w:t>
      </w:r>
    </w:p>
    <w:p w:rsidR="00550FEB" w:rsidRDefault="00550FEB" w:rsidP="007B7088">
      <w:pPr>
        <w:pStyle w:val="ListParagraph"/>
        <w:widowControl w:val="0"/>
        <w:numPr>
          <w:ilvl w:val="0"/>
          <w:numId w:val="22"/>
        </w:numPr>
        <w:tabs>
          <w:tab w:val="left" w:pos="852"/>
        </w:tabs>
        <w:autoSpaceDE w:val="0"/>
        <w:autoSpaceDN w:val="0"/>
        <w:spacing w:before="43" w:after="0" w:line="240" w:lineRule="auto"/>
        <w:ind w:hanging="361"/>
        <w:contextualSpacing w:val="0"/>
        <w:rPr>
          <w:sz w:val="24"/>
        </w:rPr>
      </w:pPr>
      <w:r>
        <w:rPr>
          <w:sz w:val="24"/>
        </w:rPr>
        <w:t>Choose the abrasive charge as per Table</w:t>
      </w:r>
      <w:r>
        <w:rPr>
          <w:spacing w:val="-2"/>
          <w:sz w:val="24"/>
        </w:rPr>
        <w:t xml:space="preserve"> </w:t>
      </w:r>
      <w:r>
        <w:rPr>
          <w:sz w:val="24"/>
        </w:rPr>
        <w:t>2.</w:t>
      </w:r>
    </w:p>
    <w:p w:rsidR="00550FEB" w:rsidRDefault="00550FEB" w:rsidP="007B7088">
      <w:pPr>
        <w:pStyle w:val="ListParagraph"/>
        <w:widowControl w:val="0"/>
        <w:numPr>
          <w:ilvl w:val="0"/>
          <w:numId w:val="22"/>
        </w:numPr>
        <w:tabs>
          <w:tab w:val="left" w:pos="852"/>
        </w:tabs>
        <w:autoSpaceDE w:val="0"/>
        <w:autoSpaceDN w:val="0"/>
        <w:spacing w:before="41" w:after="0"/>
        <w:ind w:right="122" w:hanging="360"/>
        <w:contextualSpacing w:val="0"/>
        <w:rPr>
          <w:sz w:val="24"/>
        </w:rPr>
      </w:pPr>
      <w:r>
        <w:rPr>
          <w:sz w:val="24"/>
        </w:rPr>
        <w:t>The test sample and the abrasive charge shall be placed in the Los Angles abrasion testing machine.</w:t>
      </w:r>
    </w:p>
    <w:p w:rsidR="007B7088" w:rsidRPr="00D63EB3" w:rsidRDefault="007B7088" w:rsidP="007B7088">
      <w:pPr>
        <w:pStyle w:val="ListParagraph"/>
        <w:widowControl w:val="0"/>
        <w:numPr>
          <w:ilvl w:val="0"/>
          <w:numId w:val="22"/>
        </w:numPr>
        <w:tabs>
          <w:tab w:val="left" w:pos="852"/>
        </w:tabs>
        <w:autoSpaceDE w:val="0"/>
        <w:autoSpaceDN w:val="0"/>
        <w:spacing w:after="0"/>
        <w:ind w:right="123" w:hanging="360"/>
        <w:contextualSpacing w:val="0"/>
        <w:rPr>
          <w:rFonts w:ascii="Times New Roman" w:hAnsi="Times New Roman" w:cs="Times New Roman"/>
          <w:sz w:val="24"/>
        </w:rPr>
      </w:pPr>
      <w:r w:rsidRPr="00D63EB3">
        <w:rPr>
          <w:rFonts w:ascii="Times New Roman" w:hAnsi="Times New Roman" w:cs="Times New Roman"/>
          <w:sz w:val="24"/>
        </w:rPr>
        <w:t xml:space="preserve">The machine is rotated at a speed of 20 to 33 rev/min for grading A, B,C and D, the machine shall be </w:t>
      </w:r>
      <w:r w:rsidRPr="00D63EB3">
        <w:rPr>
          <w:rFonts w:ascii="Times New Roman" w:hAnsi="Times New Roman" w:cs="Times New Roman"/>
          <w:sz w:val="24"/>
        </w:rPr>
        <w:lastRenderedPageBreak/>
        <w:t>rotated for 500 revolutions; for grading E, F and G, it shall be rotated for 1000 revolutions</w:t>
      </w:r>
    </w:p>
    <w:p w:rsidR="007B7088" w:rsidRPr="007B7088" w:rsidRDefault="007B7088" w:rsidP="00FC2420">
      <w:pPr>
        <w:pStyle w:val="ListParagraph"/>
        <w:widowControl w:val="0"/>
        <w:numPr>
          <w:ilvl w:val="0"/>
          <w:numId w:val="22"/>
        </w:numPr>
        <w:tabs>
          <w:tab w:val="left" w:pos="852"/>
        </w:tabs>
        <w:autoSpaceDE w:val="0"/>
        <w:autoSpaceDN w:val="0"/>
        <w:spacing w:after="0"/>
        <w:ind w:right="118" w:hanging="360"/>
        <w:contextualSpacing w:val="0"/>
        <w:rPr>
          <w:rFonts w:ascii="Times New Roman" w:hAnsi="Times New Roman" w:cs="Times New Roman"/>
          <w:sz w:val="24"/>
        </w:rPr>
      </w:pPr>
      <w:r w:rsidRPr="00D63EB3">
        <w:rPr>
          <w:rFonts w:ascii="Times New Roman" w:hAnsi="Times New Roman" w:cs="Times New Roman"/>
          <w:sz w:val="24"/>
        </w:rPr>
        <w:t>The material is discharged from the machine after the completion of the test and is sieved through 1.7 mm IS</w:t>
      </w:r>
      <w:r w:rsidRPr="00D63EB3">
        <w:rPr>
          <w:rFonts w:ascii="Times New Roman" w:hAnsi="Times New Roman" w:cs="Times New Roman"/>
          <w:spacing w:val="1"/>
          <w:sz w:val="24"/>
        </w:rPr>
        <w:t xml:space="preserve"> </w:t>
      </w:r>
      <w:r w:rsidRPr="00D63EB3">
        <w:rPr>
          <w:rFonts w:ascii="Times New Roman" w:hAnsi="Times New Roman" w:cs="Times New Roman"/>
          <w:sz w:val="24"/>
        </w:rPr>
        <w:t>sieve</w:t>
      </w:r>
    </w:p>
    <w:tbl>
      <w:tblPr>
        <w:tblpPr w:leftFromText="180" w:rightFromText="180" w:vertAnchor="text" w:horzAnchor="margin" w:tblpXSpec="center" w:tblpY="1126"/>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91"/>
        <w:gridCol w:w="984"/>
        <w:gridCol w:w="917"/>
        <w:gridCol w:w="936"/>
        <w:gridCol w:w="872"/>
        <w:gridCol w:w="1102"/>
        <w:gridCol w:w="936"/>
        <w:gridCol w:w="917"/>
        <w:gridCol w:w="938"/>
      </w:tblGrid>
      <w:tr w:rsidR="007B7088" w:rsidTr="002465C2">
        <w:trPr>
          <w:trHeight w:val="1312"/>
        </w:trPr>
        <w:tc>
          <w:tcPr>
            <w:tcW w:w="1975" w:type="dxa"/>
            <w:gridSpan w:val="2"/>
          </w:tcPr>
          <w:p w:rsidR="007B7088" w:rsidRDefault="007B7088" w:rsidP="002465C2">
            <w:pPr>
              <w:pStyle w:val="TableParagraph"/>
              <w:spacing w:line="420" w:lineRule="auto"/>
              <w:ind w:left="280" w:right="395"/>
              <w:rPr>
                <w:sz w:val="24"/>
              </w:rPr>
            </w:pPr>
            <w:r>
              <w:rPr>
                <w:sz w:val="24"/>
              </w:rPr>
              <w:t>Sieve siz (square hole)</w:t>
            </w:r>
          </w:p>
        </w:tc>
        <w:tc>
          <w:tcPr>
            <w:tcW w:w="6618" w:type="dxa"/>
            <w:gridSpan w:val="7"/>
          </w:tcPr>
          <w:p w:rsidR="007B7088" w:rsidRDefault="007B7088" w:rsidP="002465C2">
            <w:pPr>
              <w:pStyle w:val="TableParagraph"/>
              <w:spacing w:line="272" w:lineRule="exact"/>
              <w:ind w:left="271"/>
              <w:rPr>
                <w:sz w:val="24"/>
              </w:rPr>
            </w:pPr>
            <w:r>
              <w:rPr>
                <w:sz w:val="24"/>
              </w:rPr>
              <w:t>Weight in g of Test Sample for Grade</w:t>
            </w:r>
          </w:p>
        </w:tc>
      </w:tr>
      <w:tr w:rsidR="007B7088" w:rsidTr="002465C2">
        <w:trPr>
          <w:trHeight w:val="1312"/>
        </w:trPr>
        <w:tc>
          <w:tcPr>
            <w:tcW w:w="991" w:type="dxa"/>
          </w:tcPr>
          <w:p w:rsidR="007B7088" w:rsidRDefault="007B7088" w:rsidP="002465C2">
            <w:pPr>
              <w:pStyle w:val="TableParagraph"/>
              <w:spacing w:line="420" w:lineRule="auto"/>
              <w:ind w:left="129" w:right="88"/>
              <w:rPr>
                <w:sz w:val="24"/>
              </w:rPr>
            </w:pPr>
            <w:r>
              <w:rPr>
                <w:sz w:val="24"/>
              </w:rPr>
              <w:t>Passing On mm</w:t>
            </w:r>
          </w:p>
        </w:tc>
        <w:tc>
          <w:tcPr>
            <w:tcW w:w="984" w:type="dxa"/>
          </w:tcPr>
          <w:p w:rsidR="007B7088" w:rsidRDefault="007B7088" w:rsidP="002465C2">
            <w:pPr>
              <w:pStyle w:val="TableParagraph"/>
              <w:spacing w:line="420" w:lineRule="auto"/>
              <w:ind w:left="105" w:right="-14"/>
              <w:rPr>
                <w:sz w:val="24"/>
              </w:rPr>
            </w:pPr>
            <w:r>
              <w:rPr>
                <w:sz w:val="24"/>
              </w:rPr>
              <w:t>Retained on mm</w:t>
            </w:r>
          </w:p>
        </w:tc>
        <w:tc>
          <w:tcPr>
            <w:tcW w:w="917" w:type="dxa"/>
          </w:tcPr>
          <w:p w:rsidR="007B7088" w:rsidRDefault="007B7088" w:rsidP="002465C2">
            <w:pPr>
              <w:pStyle w:val="TableParagraph"/>
              <w:spacing w:line="272" w:lineRule="exact"/>
              <w:ind w:left="271"/>
              <w:rPr>
                <w:sz w:val="24"/>
              </w:rPr>
            </w:pPr>
            <w:r>
              <w:rPr>
                <w:w w:val="99"/>
                <w:sz w:val="24"/>
              </w:rPr>
              <w:t>A</w:t>
            </w:r>
          </w:p>
        </w:tc>
        <w:tc>
          <w:tcPr>
            <w:tcW w:w="936" w:type="dxa"/>
          </w:tcPr>
          <w:p w:rsidR="007B7088" w:rsidRDefault="007B7088" w:rsidP="002465C2">
            <w:pPr>
              <w:pStyle w:val="TableParagraph"/>
              <w:spacing w:line="272" w:lineRule="exact"/>
              <w:ind w:left="271"/>
              <w:rPr>
                <w:sz w:val="24"/>
              </w:rPr>
            </w:pPr>
            <w:r>
              <w:rPr>
                <w:sz w:val="24"/>
              </w:rPr>
              <w:t>B</w:t>
            </w:r>
          </w:p>
        </w:tc>
        <w:tc>
          <w:tcPr>
            <w:tcW w:w="872" w:type="dxa"/>
          </w:tcPr>
          <w:p w:rsidR="007B7088" w:rsidRDefault="007B7088" w:rsidP="002465C2">
            <w:pPr>
              <w:pStyle w:val="TableParagraph"/>
              <w:spacing w:line="272" w:lineRule="exact"/>
              <w:ind w:left="271"/>
              <w:rPr>
                <w:sz w:val="24"/>
              </w:rPr>
            </w:pPr>
            <w:r>
              <w:rPr>
                <w:sz w:val="24"/>
              </w:rPr>
              <w:t>C</w:t>
            </w:r>
          </w:p>
        </w:tc>
        <w:tc>
          <w:tcPr>
            <w:tcW w:w="1102" w:type="dxa"/>
          </w:tcPr>
          <w:p w:rsidR="007B7088" w:rsidRDefault="007B7088" w:rsidP="002465C2">
            <w:pPr>
              <w:pStyle w:val="TableParagraph"/>
              <w:spacing w:line="272" w:lineRule="exact"/>
              <w:ind w:left="271"/>
              <w:rPr>
                <w:sz w:val="24"/>
              </w:rPr>
            </w:pPr>
            <w:r>
              <w:rPr>
                <w:w w:val="99"/>
                <w:sz w:val="24"/>
              </w:rPr>
              <w:t>D</w:t>
            </w:r>
          </w:p>
        </w:tc>
        <w:tc>
          <w:tcPr>
            <w:tcW w:w="936" w:type="dxa"/>
          </w:tcPr>
          <w:p w:rsidR="007B7088" w:rsidRDefault="007B7088" w:rsidP="002465C2">
            <w:pPr>
              <w:pStyle w:val="TableParagraph"/>
              <w:spacing w:line="272" w:lineRule="exact"/>
              <w:ind w:left="270"/>
              <w:rPr>
                <w:sz w:val="24"/>
              </w:rPr>
            </w:pPr>
            <w:r>
              <w:rPr>
                <w:sz w:val="24"/>
              </w:rPr>
              <w:t>E</w:t>
            </w:r>
          </w:p>
        </w:tc>
        <w:tc>
          <w:tcPr>
            <w:tcW w:w="917" w:type="dxa"/>
          </w:tcPr>
          <w:p w:rsidR="007B7088" w:rsidRDefault="007B7088" w:rsidP="002465C2">
            <w:pPr>
              <w:pStyle w:val="TableParagraph"/>
              <w:spacing w:line="272" w:lineRule="exact"/>
              <w:ind w:left="270"/>
              <w:rPr>
                <w:sz w:val="24"/>
              </w:rPr>
            </w:pPr>
            <w:r>
              <w:rPr>
                <w:w w:val="99"/>
                <w:sz w:val="24"/>
              </w:rPr>
              <w:t>F</w:t>
            </w:r>
          </w:p>
        </w:tc>
        <w:tc>
          <w:tcPr>
            <w:tcW w:w="938" w:type="dxa"/>
          </w:tcPr>
          <w:p w:rsidR="007B7088" w:rsidRDefault="007B7088" w:rsidP="002465C2">
            <w:pPr>
              <w:pStyle w:val="TableParagraph"/>
              <w:spacing w:line="272" w:lineRule="exact"/>
              <w:ind w:left="271"/>
              <w:rPr>
                <w:sz w:val="24"/>
              </w:rPr>
            </w:pPr>
            <w:r>
              <w:rPr>
                <w:w w:val="99"/>
                <w:sz w:val="24"/>
              </w:rPr>
              <w:t>G</w:t>
            </w:r>
          </w:p>
        </w:tc>
      </w:tr>
      <w:tr w:rsidR="007B7088" w:rsidTr="002465C2">
        <w:trPr>
          <w:trHeight w:val="827"/>
        </w:trPr>
        <w:tc>
          <w:tcPr>
            <w:tcW w:w="991" w:type="dxa"/>
          </w:tcPr>
          <w:p w:rsidR="007B7088" w:rsidRDefault="007B7088" w:rsidP="002465C2">
            <w:pPr>
              <w:pStyle w:val="TableParagraph"/>
              <w:spacing w:line="272" w:lineRule="exact"/>
              <w:ind w:left="280"/>
              <w:rPr>
                <w:sz w:val="24"/>
              </w:rPr>
            </w:pPr>
            <w:r>
              <w:rPr>
                <w:sz w:val="24"/>
              </w:rPr>
              <w:t>80</w:t>
            </w:r>
          </w:p>
        </w:tc>
        <w:tc>
          <w:tcPr>
            <w:tcW w:w="984" w:type="dxa"/>
          </w:tcPr>
          <w:p w:rsidR="007B7088" w:rsidRDefault="007B7088" w:rsidP="002465C2">
            <w:pPr>
              <w:pStyle w:val="TableParagraph"/>
              <w:spacing w:line="272" w:lineRule="exact"/>
              <w:ind w:left="376"/>
              <w:rPr>
                <w:sz w:val="24"/>
              </w:rPr>
            </w:pPr>
            <w:r>
              <w:rPr>
                <w:sz w:val="24"/>
              </w:rPr>
              <w:t>63</w:t>
            </w:r>
          </w:p>
        </w:tc>
        <w:tc>
          <w:tcPr>
            <w:tcW w:w="917" w:type="dxa"/>
          </w:tcPr>
          <w:p w:rsidR="007B7088" w:rsidRDefault="007B7088" w:rsidP="002465C2">
            <w:pPr>
              <w:pStyle w:val="TableParagraph"/>
              <w:spacing w:line="272" w:lineRule="exact"/>
              <w:ind w:left="271"/>
              <w:rPr>
                <w:sz w:val="24"/>
              </w:rPr>
            </w:pPr>
            <w:r>
              <w:rPr>
                <w:w w:val="99"/>
                <w:sz w:val="24"/>
              </w:rPr>
              <w:t>-</w:t>
            </w:r>
          </w:p>
        </w:tc>
        <w:tc>
          <w:tcPr>
            <w:tcW w:w="936" w:type="dxa"/>
          </w:tcPr>
          <w:p w:rsidR="007B7088" w:rsidRDefault="007B7088" w:rsidP="002465C2">
            <w:pPr>
              <w:pStyle w:val="TableParagraph"/>
              <w:spacing w:line="272" w:lineRule="exact"/>
              <w:ind w:left="271"/>
              <w:rPr>
                <w:sz w:val="24"/>
              </w:rPr>
            </w:pPr>
            <w:r>
              <w:rPr>
                <w:w w:val="99"/>
                <w:sz w:val="24"/>
              </w:rPr>
              <w:t>-</w:t>
            </w:r>
          </w:p>
        </w:tc>
        <w:tc>
          <w:tcPr>
            <w:tcW w:w="872" w:type="dxa"/>
          </w:tcPr>
          <w:p w:rsidR="007B7088" w:rsidRDefault="007B7088" w:rsidP="002465C2">
            <w:pPr>
              <w:pStyle w:val="TableParagraph"/>
              <w:spacing w:line="272" w:lineRule="exact"/>
              <w:ind w:left="271"/>
              <w:rPr>
                <w:sz w:val="24"/>
              </w:rPr>
            </w:pPr>
            <w:r>
              <w:rPr>
                <w:w w:val="99"/>
                <w:sz w:val="24"/>
              </w:rPr>
              <w:t>-</w:t>
            </w:r>
          </w:p>
        </w:tc>
        <w:tc>
          <w:tcPr>
            <w:tcW w:w="1102" w:type="dxa"/>
          </w:tcPr>
          <w:p w:rsidR="007B7088" w:rsidRDefault="007B7088" w:rsidP="002465C2">
            <w:pPr>
              <w:pStyle w:val="TableParagraph"/>
              <w:spacing w:line="272" w:lineRule="exact"/>
              <w:ind w:left="271"/>
              <w:rPr>
                <w:sz w:val="24"/>
              </w:rPr>
            </w:pPr>
            <w:r>
              <w:rPr>
                <w:w w:val="99"/>
                <w:sz w:val="24"/>
              </w:rPr>
              <w:t>-</w:t>
            </w:r>
          </w:p>
        </w:tc>
        <w:tc>
          <w:tcPr>
            <w:tcW w:w="936" w:type="dxa"/>
          </w:tcPr>
          <w:p w:rsidR="007B7088" w:rsidRDefault="007B7088" w:rsidP="002465C2">
            <w:pPr>
              <w:pStyle w:val="TableParagraph"/>
              <w:spacing w:line="272" w:lineRule="exact"/>
              <w:ind w:left="270"/>
              <w:rPr>
                <w:sz w:val="24"/>
              </w:rPr>
            </w:pPr>
            <w:r>
              <w:rPr>
                <w:sz w:val="24"/>
              </w:rPr>
              <w:t>2500*</w:t>
            </w:r>
          </w:p>
        </w:tc>
        <w:tc>
          <w:tcPr>
            <w:tcW w:w="917" w:type="dxa"/>
          </w:tcPr>
          <w:p w:rsidR="007B7088" w:rsidRDefault="007B7088" w:rsidP="002465C2">
            <w:pPr>
              <w:pStyle w:val="TableParagraph"/>
              <w:spacing w:line="272" w:lineRule="exact"/>
              <w:ind w:left="270"/>
              <w:rPr>
                <w:sz w:val="24"/>
              </w:rPr>
            </w:pPr>
            <w:r>
              <w:rPr>
                <w:w w:val="99"/>
                <w:sz w:val="24"/>
              </w:rPr>
              <w:t>-</w:t>
            </w:r>
          </w:p>
        </w:tc>
        <w:tc>
          <w:tcPr>
            <w:tcW w:w="938" w:type="dxa"/>
          </w:tcPr>
          <w:p w:rsidR="007B7088" w:rsidRDefault="007B7088" w:rsidP="002465C2">
            <w:pPr>
              <w:pStyle w:val="TableParagraph"/>
              <w:spacing w:line="272" w:lineRule="exact"/>
              <w:ind w:left="271"/>
              <w:rPr>
                <w:sz w:val="24"/>
              </w:rPr>
            </w:pPr>
            <w:r>
              <w:rPr>
                <w:w w:val="99"/>
                <w:sz w:val="24"/>
              </w:rPr>
              <w:t>-</w:t>
            </w:r>
          </w:p>
        </w:tc>
      </w:tr>
      <w:tr w:rsidR="007B7088" w:rsidTr="002465C2">
        <w:trPr>
          <w:trHeight w:val="829"/>
        </w:trPr>
        <w:tc>
          <w:tcPr>
            <w:tcW w:w="991" w:type="dxa"/>
          </w:tcPr>
          <w:p w:rsidR="007B7088" w:rsidRDefault="007B7088" w:rsidP="002465C2">
            <w:pPr>
              <w:pStyle w:val="TableParagraph"/>
              <w:spacing w:line="272" w:lineRule="exact"/>
              <w:ind w:left="280"/>
              <w:rPr>
                <w:sz w:val="24"/>
              </w:rPr>
            </w:pPr>
            <w:r>
              <w:rPr>
                <w:sz w:val="24"/>
              </w:rPr>
              <w:t>63</w:t>
            </w:r>
          </w:p>
        </w:tc>
        <w:tc>
          <w:tcPr>
            <w:tcW w:w="984" w:type="dxa"/>
          </w:tcPr>
          <w:p w:rsidR="007B7088" w:rsidRDefault="007B7088" w:rsidP="002465C2">
            <w:pPr>
              <w:pStyle w:val="TableParagraph"/>
              <w:spacing w:line="272" w:lineRule="exact"/>
              <w:ind w:left="376"/>
              <w:rPr>
                <w:sz w:val="24"/>
              </w:rPr>
            </w:pPr>
            <w:r>
              <w:rPr>
                <w:sz w:val="24"/>
              </w:rPr>
              <w:t>50</w:t>
            </w:r>
          </w:p>
        </w:tc>
        <w:tc>
          <w:tcPr>
            <w:tcW w:w="917" w:type="dxa"/>
          </w:tcPr>
          <w:p w:rsidR="007B7088" w:rsidRDefault="007B7088" w:rsidP="002465C2">
            <w:pPr>
              <w:pStyle w:val="TableParagraph"/>
              <w:spacing w:line="272" w:lineRule="exact"/>
              <w:ind w:left="271"/>
              <w:rPr>
                <w:sz w:val="24"/>
              </w:rPr>
            </w:pPr>
            <w:r>
              <w:rPr>
                <w:w w:val="99"/>
                <w:sz w:val="24"/>
              </w:rPr>
              <w:t>-</w:t>
            </w:r>
          </w:p>
        </w:tc>
        <w:tc>
          <w:tcPr>
            <w:tcW w:w="936" w:type="dxa"/>
          </w:tcPr>
          <w:p w:rsidR="007B7088" w:rsidRDefault="007B7088" w:rsidP="002465C2">
            <w:pPr>
              <w:pStyle w:val="TableParagraph"/>
              <w:spacing w:line="272" w:lineRule="exact"/>
              <w:ind w:left="271"/>
              <w:rPr>
                <w:sz w:val="24"/>
              </w:rPr>
            </w:pPr>
            <w:r>
              <w:rPr>
                <w:w w:val="99"/>
                <w:sz w:val="24"/>
              </w:rPr>
              <w:t>-</w:t>
            </w:r>
          </w:p>
        </w:tc>
        <w:tc>
          <w:tcPr>
            <w:tcW w:w="872" w:type="dxa"/>
          </w:tcPr>
          <w:p w:rsidR="007B7088" w:rsidRDefault="007B7088" w:rsidP="002465C2">
            <w:pPr>
              <w:pStyle w:val="TableParagraph"/>
              <w:spacing w:line="272" w:lineRule="exact"/>
              <w:ind w:left="271"/>
              <w:rPr>
                <w:sz w:val="24"/>
              </w:rPr>
            </w:pPr>
            <w:r>
              <w:rPr>
                <w:w w:val="99"/>
                <w:sz w:val="24"/>
              </w:rPr>
              <w:t>-</w:t>
            </w:r>
          </w:p>
        </w:tc>
        <w:tc>
          <w:tcPr>
            <w:tcW w:w="1102" w:type="dxa"/>
          </w:tcPr>
          <w:p w:rsidR="007B7088" w:rsidRDefault="007B7088" w:rsidP="002465C2">
            <w:pPr>
              <w:pStyle w:val="TableParagraph"/>
              <w:spacing w:line="272" w:lineRule="exact"/>
              <w:ind w:left="271"/>
              <w:rPr>
                <w:sz w:val="24"/>
              </w:rPr>
            </w:pPr>
            <w:r>
              <w:rPr>
                <w:w w:val="99"/>
                <w:sz w:val="24"/>
              </w:rPr>
              <w:t>-</w:t>
            </w:r>
          </w:p>
        </w:tc>
        <w:tc>
          <w:tcPr>
            <w:tcW w:w="936" w:type="dxa"/>
          </w:tcPr>
          <w:p w:rsidR="007B7088" w:rsidRDefault="007B7088" w:rsidP="002465C2">
            <w:pPr>
              <w:pStyle w:val="TableParagraph"/>
              <w:spacing w:line="272" w:lineRule="exact"/>
              <w:ind w:left="270"/>
              <w:rPr>
                <w:sz w:val="24"/>
              </w:rPr>
            </w:pPr>
            <w:r>
              <w:rPr>
                <w:sz w:val="24"/>
              </w:rPr>
              <w:t>2500*</w:t>
            </w:r>
          </w:p>
        </w:tc>
        <w:tc>
          <w:tcPr>
            <w:tcW w:w="917" w:type="dxa"/>
          </w:tcPr>
          <w:p w:rsidR="007B7088" w:rsidRDefault="007B7088" w:rsidP="002465C2">
            <w:pPr>
              <w:pStyle w:val="TableParagraph"/>
              <w:spacing w:line="272" w:lineRule="exact"/>
              <w:ind w:left="270"/>
              <w:rPr>
                <w:sz w:val="24"/>
              </w:rPr>
            </w:pPr>
            <w:r>
              <w:rPr>
                <w:w w:val="99"/>
                <w:sz w:val="24"/>
              </w:rPr>
              <w:t>-</w:t>
            </w:r>
          </w:p>
        </w:tc>
        <w:tc>
          <w:tcPr>
            <w:tcW w:w="938" w:type="dxa"/>
          </w:tcPr>
          <w:p w:rsidR="007B7088" w:rsidRDefault="007B7088" w:rsidP="002465C2">
            <w:pPr>
              <w:pStyle w:val="TableParagraph"/>
              <w:spacing w:line="272" w:lineRule="exact"/>
              <w:ind w:left="271"/>
              <w:rPr>
                <w:sz w:val="24"/>
              </w:rPr>
            </w:pPr>
            <w:r>
              <w:rPr>
                <w:w w:val="99"/>
                <w:sz w:val="24"/>
              </w:rPr>
              <w:t>-</w:t>
            </w:r>
          </w:p>
        </w:tc>
      </w:tr>
      <w:tr w:rsidR="007B7088" w:rsidTr="002465C2">
        <w:trPr>
          <w:trHeight w:val="827"/>
        </w:trPr>
        <w:tc>
          <w:tcPr>
            <w:tcW w:w="991" w:type="dxa"/>
          </w:tcPr>
          <w:p w:rsidR="007B7088" w:rsidRDefault="007B7088" w:rsidP="002465C2">
            <w:pPr>
              <w:pStyle w:val="TableParagraph"/>
              <w:ind w:left="280"/>
              <w:rPr>
                <w:sz w:val="24"/>
              </w:rPr>
            </w:pPr>
            <w:r>
              <w:rPr>
                <w:sz w:val="24"/>
              </w:rPr>
              <w:t>50</w:t>
            </w:r>
          </w:p>
        </w:tc>
        <w:tc>
          <w:tcPr>
            <w:tcW w:w="984" w:type="dxa"/>
          </w:tcPr>
          <w:p w:rsidR="007B7088" w:rsidRDefault="007B7088" w:rsidP="002465C2">
            <w:pPr>
              <w:pStyle w:val="TableParagraph"/>
              <w:ind w:left="376"/>
              <w:rPr>
                <w:sz w:val="24"/>
              </w:rPr>
            </w:pPr>
            <w:r>
              <w:rPr>
                <w:sz w:val="24"/>
              </w:rPr>
              <w:t>40</w:t>
            </w:r>
          </w:p>
        </w:tc>
        <w:tc>
          <w:tcPr>
            <w:tcW w:w="917"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1"/>
              <w:rPr>
                <w:sz w:val="24"/>
              </w:rPr>
            </w:pPr>
            <w:r>
              <w:rPr>
                <w:w w:val="99"/>
                <w:sz w:val="24"/>
              </w:rPr>
              <w:t>-</w:t>
            </w:r>
          </w:p>
        </w:tc>
        <w:tc>
          <w:tcPr>
            <w:tcW w:w="872" w:type="dxa"/>
          </w:tcPr>
          <w:p w:rsidR="007B7088" w:rsidRDefault="007B7088" w:rsidP="002465C2">
            <w:pPr>
              <w:pStyle w:val="TableParagraph"/>
              <w:ind w:left="271"/>
              <w:rPr>
                <w:sz w:val="24"/>
              </w:rPr>
            </w:pPr>
            <w:r>
              <w:rPr>
                <w:w w:val="99"/>
                <w:sz w:val="24"/>
              </w:rPr>
              <w:t>-</w:t>
            </w:r>
          </w:p>
        </w:tc>
        <w:tc>
          <w:tcPr>
            <w:tcW w:w="1102"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0"/>
              <w:rPr>
                <w:sz w:val="24"/>
              </w:rPr>
            </w:pPr>
            <w:r>
              <w:rPr>
                <w:sz w:val="24"/>
              </w:rPr>
              <w:t>5000*</w:t>
            </w:r>
          </w:p>
        </w:tc>
        <w:tc>
          <w:tcPr>
            <w:tcW w:w="917" w:type="dxa"/>
          </w:tcPr>
          <w:p w:rsidR="007B7088" w:rsidRDefault="007B7088" w:rsidP="002465C2">
            <w:pPr>
              <w:pStyle w:val="TableParagraph"/>
              <w:ind w:left="270"/>
              <w:rPr>
                <w:sz w:val="24"/>
              </w:rPr>
            </w:pPr>
            <w:r>
              <w:rPr>
                <w:sz w:val="24"/>
              </w:rPr>
              <w:t>5000*</w:t>
            </w:r>
          </w:p>
        </w:tc>
        <w:tc>
          <w:tcPr>
            <w:tcW w:w="938" w:type="dxa"/>
          </w:tcPr>
          <w:p w:rsidR="007B7088" w:rsidRDefault="007B7088" w:rsidP="002465C2">
            <w:pPr>
              <w:pStyle w:val="TableParagraph"/>
              <w:ind w:left="271"/>
              <w:rPr>
                <w:sz w:val="24"/>
              </w:rPr>
            </w:pPr>
            <w:r>
              <w:rPr>
                <w:w w:val="99"/>
                <w:sz w:val="24"/>
              </w:rPr>
              <w:t>-</w:t>
            </w:r>
          </w:p>
        </w:tc>
      </w:tr>
      <w:tr w:rsidR="007B7088" w:rsidTr="002465C2">
        <w:trPr>
          <w:trHeight w:val="827"/>
        </w:trPr>
        <w:tc>
          <w:tcPr>
            <w:tcW w:w="991" w:type="dxa"/>
          </w:tcPr>
          <w:p w:rsidR="007B7088" w:rsidRDefault="007B7088" w:rsidP="002465C2">
            <w:pPr>
              <w:pStyle w:val="TableParagraph"/>
              <w:ind w:left="280"/>
              <w:rPr>
                <w:sz w:val="24"/>
              </w:rPr>
            </w:pPr>
            <w:r>
              <w:rPr>
                <w:sz w:val="24"/>
              </w:rPr>
              <w:t>40</w:t>
            </w:r>
          </w:p>
        </w:tc>
        <w:tc>
          <w:tcPr>
            <w:tcW w:w="984" w:type="dxa"/>
          </w:tcPr>
          <w:p w:rsidR="007B7088" w:rsidRDefault="007B7088" w:rsidP="002465C2">
            <w:pPr>
              <w:pStyle w:val="TableParagraph"/>
              <w:ind w:left="376"/>
              <w:rPr>
                <w:sz w:val="24"/>
              </w:rPr>
            </w:pPr>
            <w:r>
              <w:rPr>
                <w:sz w:val="24"/>
              </w:rPr>
              <w:t>25</w:t>
            </w:r>
          </w:p>
        </w:tc>
        <w:tc>
          <w:tcPr>
            <w:tcW w:w="917" w:type="dxa"/>
          </w:tcPr>
          <w:p w:rsidR="007B7088" w:rsidRDefault="007B7088" w:rsidP="002465C2">
            <w:pPr>
              <w:pStyle w:val="TableParagraph"/>
              <w:ind w:left="271"/>
              <w:rPr>
                <w:sz w:val="24"/>
              </w:rPr>
            </w:pPr>
            <w:r>
              <w:rPr>
                <w:sz w:val="24"/>
              </w:rPr>
              <w:t>1250</w:t>
            </w:r>
          </w:p>
        </w:tc>
        <w:tc>
          <w:tcPr>
            <w:tcW w:w="936" w:type="dxa"/>
          </w:tcPr>
          <w:p w:rsidR="007B7088" w:rsidRDefault="007B7088" w:rsidP="002465C2">
            <w:pPr>
              <w:pStyle w:val="TableParagraph"/>
              <w:ind w:left="271"/>
              <w:rPr>
                <w:sz w:val="24"/>
              </w:rPr>
            </w:pPr>
            <w:r>
              <w:rPr>
                <w:w w:val="99"/>
                <w:sz w:val="24"/>
              </w:rPr>
              <w:t>-</w:t>
            </w:r>
          </w:p>
        </w:tc>
        <w:tc>
          <w:tcPr>
            <w:tcW w:w="872" w:type="dxa"/>
          </w:tcPr>
          <w:p w:rsidR="007B7088" w:rsidRDefault="007B7088" w:rsidP="002465C2">
            <w:pPr>
              <w:pStyle w:val="TableParagraph"/>
              <w:ind w:left="271"/>
              <w:rPr>
                <w:sz w:val="24"/>
              </w:rPr>
            </w:pPr>
            <w:r>
              <w:rPr>
                <w:w w:val="99"/>
                <w:sz w:val="24"/>
              </w:rPr>
              <w:t>-</w:t>
            </w:r>
          </w:p>
        </w:tc>
        <w:tc>
          <w:tcPr>
            <w:tcW w:w="1102"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0"/>
              <w:rPr>
                <w:sz w:val="24"/>
              </w:rPr>
            </w:pPr>
            <w:r>
              <w:rPr>
                <w:w w:val="99"/>
                <w:sz w:val="24"/>
              </w:rPr>
              <w:t>-</w:t>
            </w:r>
          </w:p>
        </w:tc>
        <w:tc>
          <w:tcPr>
            <w:tcW w:w="917" w:type="dxa"/>
          </w:tcPr>
          <w:p w:rsidR="007B7088" w:rsidRDefault="007B7088" w:rsidP="002465C2">
            <w:pPr>
              <w:pStyle w:val="TableParagraph"/>
              <w:ind w:left="270"/>
              <w:rPr>
                <w:sz w:val="24"/>
              </w:rPr>
            </w:pPr>
            <w:r>
              <w:rPr>
                <w:sz w:val="24"/>
              </w:rPr>
              <w:t>5000*</w:t>
            </w:r>
          </w:p>
        </w:tc>
        <w:tc>
          <w:tcPr>
            <w:tcW w:w="938" w:type="dxa"/>
          </w:tcPr>
          <w:p w:rsidR="007B7088" w:rsidRDefault="007B7088" w:rsidP="002465C2">
            <w:pPr>
              <w:pStyle w:val="TableParagraph"/>
              <w:ind w:left="271"/>
              <w:rPr>
                <w:sz w:val="24"/>
              </w:rPr>
            </w:pPr>
            <w:r>
              <w:rPr>
                <w:sz w:val="24"/>
              </w:rPr>
              <w:t>5000*</w:t>
            </w:r>
          </w:p>
        </w:tc>
      </w:tr>
      <w:tr w:rsidR="007B7088" w:rsidTr="002465C2">
        <w:trPr>
          <w:trHeight w:val="829"/>
        </w:trPr>
        <w:tc>
          <w:tcPr>
            <w:tcW w:w="991" w:type="dxa"/>
          </w:tcPr>
          <w:p w:rsidR="007B7088" w:rsidRDefault="007B7088" w:rsidP="002465C2">
            <w:pPr>
              <w:pStyle w:val="TableParagraph"/>
              <w:spacing w:line="272" w:lineRule="exact"/>
              <w:ind w:left="280"/>
              <w:rPr>
                <w:sz w:val="24"/>
              </w:rPr>
            </w:pPr>
            <w:r>
              <w:rPr>
                <w:sz w:val="24"/>
              </w:rPr>
              <w:t>25</w:t>
            </w:r>
          </w:p>
        </w:tc>
        <w:tc>
          <w:tcPr>
            <w:tcW w:w="984" w:type="dxa"/>
          </w:tcPr>
          <w:p w:rsidR="007B7088" w:rsidRDefault="007B7088" w:rsidP="002465C2">
            <w:pPr>
              <w:pStyle w:val="TableParagraph"/>
              <w:spacing w:line="272" w:lineRule="exact"/>
              <w:ind w:left="376"/>
              <w:rPr>
                <w:sz w:val="24"/>
              </w:rPr>
            </w:pPr>
            <w:r>
              <w:rPr>
                <w:sz w:val="24"/>
              </w:rPr>
              <w:t>20</w:t>
            </w:r>
          </w:p>
        </w:tc>
        <w:tc>
          <w:tcPr>
            <w:tcW w:w="917" w:type="dxa"/>
          </w:tcPr>
          <w:p w:rsidR="007B7088" w:rsidRDefault="007B7088" w:rsidP="002465C2">
            <w:pPr>
              <w:pStyle w:val="TableParagraph"/>
              <w:spacing w:line="272" w:lineRule="exact"/>
              <w:ind w:left="271"/>
              <w:rPr>
                <w:sz w:val="24"/>
              </w:rPr>
            </w:pPr>
            <w:r>
              <w:rPr>
                <w:sz w:val="24"/>
              </w:rPr>
              <w:t>1250</w:t>
            </w:r>
          </w:p>
        </w:tc>
        <w:tc>
          <w:tcPr>
            <w:tcW w:w="936" w:type="dxa"/>
          </w:tcPr>
          <w:p w:rsidR="007B7088" w:rsidRDefault="007B7088" w:rsidP="002465C2">
            <w:pPr>
              <w:pStyle w:val="TableParagraph"/>
              <w:spacing w:line="272" w:lineRule="exact"/>
              <w:ind w:left="271"/>
              <w:rPr>
                <w:sz w:val="24"/>
              </w:rPr>
            </w:pPr>
            <w:r>
              <w:rPr>
                <w:w w:val="99"/>
                <w:sz w:val="24"/>
              </w:rPr>
              <w:t>-</w:t>
            </w:r>
          </w:p>
        </w:tc>
        <w:tc>
          <w:tcPr>
            <w:tcW w:w="872" w:type="dxa"/>
          </w:tcPr>
          <w:p w:rsidR="007B7088" w:rsidRDefault="007B7088" w:rsidP="002465C2">
            <w:pPr>
              <w:pStyle w:val="TableParagraph"/>
              <w:spacing w:line="272" w:lineRule="exact"/>
              <w:ind w:left="271"/>
              <w:rPr>
                <w:sz w:val="24"/>
              </w:rPr>
            </w:pPr>
            <w:r>
              <w:rPr>
                <w:w w:val="99"/>
                <w:sz w:val="24"/>
              </w:rPr>
              <w:t>-</w:t>
            </w:r>
          </w:p>
        </w:tc>
        <w:tc>
          <w:tcPr>
            <w:tcW w:w="1102" w:type="dxa"/>
          </w:tcPr>
          <w:p w:rsidR="007B7088" w:rsidRDefault="007B7088" w:rsidP="002465C2">
            <w:pPr>
              <w:pStyle w:val="TableParagraph"/>
              <w:spacing w:line="272" w:lineRule="exact"/>
              <w:ind w:left="271"/>
              <w:rPr>
                <w:sz w:val="24"/>
              </w:rPr>
            </w:pPr>
            <w:r>
              <w:rPr>
                <w:w w:val="99"/>
                <w:sz w:val="24"/>
              </w:rPr>
              <w:t>-</w:t>
            </w:r>
          </w:p>
        </w:tc>
        <w:tc>
          <w:tcPr>
            <w:tcW w:w="936" w:type="dxa"/>
          </w:tcPr>
          <w:p w:rsidR="007B7088" w:rsidRDefault="007B7088" w:rsidP="002465C2">
            <w:pPr>
              <w:pStyle w:val="TableParagraph"/>
              <w:spacing w:line="272" w:lineRule="exact"/>
              <w:ind w:left="270"/>
              <w:rPr>
                <w:sz w:val="24"/>
              </w:rPr>
            </w:pPr>
            <w:r>
              <w:rPr>
                <w:w w:val="99"/>
                <w:sz w:val="24"/>
              </w:rPr>
              <w:t>-</w:t>
            </w:r>
          </w:p>
        </w:tc>
        <w:tc>
          <w:tcPr>
            <w:tcW w:w="917" w:type="dxa"/>
          </w:tcPr>
          <w:p w:rsidR="007B7088" w:rsidRDefault="007B7088" w:rsidP="002465C2">
            <w:pPr>
              <w:pStyle w:val="TableParagraph"/>
              <w:spacing w:line="272" w:lineRule="exact"/>
              <w:ind w:left="270"/>
              <w:rPr>
                <w:sz w:val="24"/>
              </w:rPr>
            </w:pPr>
            <w:r>
              <w:rPr>
                <w:w w:val="99"/>
                <w:sz w:val="24"/>
              </w:rPr>
              <w:t>-</w:t>
            </w:r>
          </w:p>
        </w:tc>
        <w:tc>
          <w:tcPr>
            <w:tcW w:w="938" w:type="dxa"/>
          </w:tcPr>
          <w:p w:rsidR="007B7088" w:rsidRDefault="007B7088" w:rsidP="002465C2">
            <w:pPr>
              <w:pStyle w:val="TableParagraph"/>
              <w:spacing w:line="272" w:lineRule="exact"/>
              <w:ind w:left="271"/>
              <w:rPr>
                <w:sz w:val="24"/>
              </w:rPr>
            </w:pPr>
            <w:r>
              <w:rPr>
                <w:sz w:val="24"/>
              </w:rPr>
              <w:t>5000*</w:t>
            </w:r>
          </w:p>
        </w:tc>
      </w:tr>
      <w:tr w:rsidR="007B7088" w:rsidTr="002465C2">
        <w:trPr>
          <w:trHeight w:val="827"/>
        </w:trPr>
        <w:tc>
          <w:tcPr>
            <w:tcW w:w="991" w:type="dxa"/>
          </w:tcPr>
          <w:p w:rsidR="007B7088" w:rsidRDefault="007B7088" w:rsidP="002465C2">
            <w:pPr>
              <w:pStyle w:val="TableParagraph"/>
              <w:ind w:left="280"/>
              <w:rPr>
                <w:sz w:val="24"/>
              </w:rPr>
            </w:pPr>
            <w:r>
              <w:rPr>
                <w:sz w:val="24"/>
              </w:rPr>
              <w:t>20</w:t>
            </w:r>
          </w:p>
        </w:tc>
        <w:tc>
          <w:tcPr>
            <w:tcW w:w="984" w:type="dxa"/>
          </w:tcPr>
          <w:p w:rsidR="007B7088" w:rsidRDefault="007B7088" w:rsidP="002465C2">
            <w:pPr>
              <w:pStyle w:val="TableParagraph"/>
              <w:ind w:left="376"/>
              <w:rPr>
                <w:sz w:val="24"/>
              </w:rPr>
            </w:pPr>
            <w:r>
              <w:rPr>
                <w:sz w:val="24"/>
              </w:rPr>
              <w:t>12.5</w:t>
            </w:r>
          </w:p>
        </w:tc>
        <w:tc>
          <w:tcPr>
            <w:tcW w:w="917" w:type="dxa"/>
          </w:tcPr>
          <w:p w:rsidR="007B7088" w:rsidRDefault="007B7088" w:rsidP="002465C2">
            <w:pPr>
              <w:pStyle w:val="TableParagraph"/>
              <w:ind w:left="271"/>
              <w:rPr>
                <w:sz w:val="24"/>
              </w:rPr>
            </w:pPr>
            <w:r>
              <w:rPr>
                <w:sz w:val="24"/>
              </w:rPr>
              <w:t>1250</w:t>
            </w:r>
          </w:p>
        </w:tc>
        <w:tc>
          <w:tcPr>
            <w:tcW w:w="936" w:type="dxa"/>
          </w:tcPr>
          <w:p w:rsidR="007B7088" w:rsidRDefault="007B7088" w:rsidP="002465C2">
            <w:pPr>
              <w:pStyle w:val="TableParagraph"/>
              <w:ind w:left="271"/>
              <w:rPr>
                <w:sz w:val="24"/>
              </w:rPr>
            </w:pPr>
            <w:r>
              <w:rPr>
                <w:sz w:val="24"/>
              </w:rPr>
              <w:t>2500</w:t>
            </w:r>
          </w:p>
        </w:tc>
        <w:tc>
          <w:tcPr>
            <w:tcW w:w="872" w:type="dxa"/>
          </w:tcPr>
          <w:p w:rsidR="007B7088" w:rsidRDefault="007B7088" w:rsidP="002465C2">
            <w:pPr>
              <w:pStyle w:val="TableParagraph"/>
              <w:ind w:left="271"/>
              <w:rPr>
                <w:sz w:val="24"/>
              </w:rPr>
            </w:pPr>
            <w:r>
              <w:rPr>
                <w:w w:val="99"/>
                <w:sz w:val="24"/>
              </w:rPr>
              <w:t>-</w:t>
            </w:r>
          </w:p>
        </w:tc>
        <w:tc>
          <w:tcPr>
            <w:tcW w:w="1102"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0"/>
              <w:rPr>
                <w:sz w:val="24"/>
              </w:rPr>
            </w:pPr>
            <w:r>
              <w:rPr>
                <w:w w:val="99"/>
                <w:sz w:val="24"/>
              </w:rPr>
              <w:t>-</w:t>
            </w:r>
          </w:p>
        </w:tc>
        <w:tc>
          <w:tcPr>
            <w:tcW w:w="917" w:type="dxa"/>
          </w:tcPr>
          <w:p w:rsidR="007B7088" w:rsidRDefault="007B7088" w:rsidP="002465C2">
            <w:pPr>
              <w:pStyle w:val="TableParagraph"/>
              <w:ind w:left="270"/>
              <w:rPr>
                <w:sz w:val="24"/>
              </w:rPr>
            </w:pPr>
            <w:r>
              <w:rPr>
                <w:w w:val="99"/>
                <w:sz w:val="24"/>
              </w:rPr>
              <w:t>-</w:t>
            </w:r>
          </w:p>
        </w:tc>
        <w:tc>
          <w:tcPr>
            <w:tcW w:w="938" w:type="dxa"/>
          </w:tcPr>
          <w:p w:rsidR="007B7088" w:rsidRDefault="007B7088" w:rsidP="002465C2">
            <w:pPr>
              <w:pStyle w:val="TableParagraph"/>
              <w:ind w:left="271"/>
              <w:rPr>
                <w:sz w:val="24"/>
              </w:rPr>
            </w:pPr>
            <w:r>
              <w:rPr>
                <w:w w:val="99"/>
                <w:sz w:val="24"/>
              </w:rPr>
              <w:t>-</w:t>
            </w:r>
          </w:p>
        </w:tc>
      </w:tr>
      <w:tr w:rsidR="007B7088" w:rsidTr="002465C2">
        <w:trPr>
          <w:trHeight w:val="827"/>
        </w:trPr>
        <w:tc>
          <w:tcPr>
            <w:tcW w:w="991" w:type="dxa"/>
          </w:tcPr>
          <w:p w:rsidR="007B7088" w:rsidRDefault="007B7088" w:rsidP="002465C2">
            <w:pPr>
              <w:pStyle w:val="TableParagraph"/>
              <w:ind w:left="280"/>
              <w:rPr>
                <w:sz w:val="24"/>
              </w:rPr>
            </w:pPr>
            <w:r>
              <w:rPr>
                <w:sz w:val="24"/>
              </w:rPr>
              <w:t>12.5</w:t>
            </w:r>
          </w:p>
        </w:tc>
        <w:tc>
          <w:tcPr>
            <w:tcW w:w="984" w:type="dxa"/>
          </w:tcPr>
          <w:p w:rsidR="007B7088" w:rsidRDefault="007B7088" w:rsidP="002465C2">
            <w:pPr>
              <w:pStyle w:val="TableParagraph"/>
              <w:ind w:left="376"/>
              <w:rPr>
                <w:sz w:val="24"/>
              </w:rPr>
            </w:pPr>
            <w:r>
              <w:rPr>
                <w:sz w:val="24"/>
              </w:rPr>
              <w:t>10</w:t>
            </w:r>
          </w:p>
        </w:tc>
        <w:tc>
          <w:tcPr>
            <w:tcW w:w="917" w:type="dxa"/>
          </w:tcPr>
          <w:p w:rsidR="007B7088" w:rsidRDefault="007B7088" w:rsidP="002465C2">
            <w:pPr>
              <w:pStyle w:val="TableParagraph"/>
              <w:ind w:left="271"/>
              <w:rPr>
                <w:sz w:val="24"/>
              </w:rPr>
            </w:pPr>
            <w:r>
              <w:rPr>
                <w:sz w:val="24"/>
              </w:rPr>
              <w:t>1250</w:t>
            </w:r>
          </w:p>
        </w:tc>
        <w:tc>
          <w:tcPr>
            <w:tcW w:w="936" w:type="dxa"/>
          </w:tcPr>
          <w:p w:rsidR="007B7088" w:rsidRDefault="007B7088" w:rsidP="002465C2">
            <w:pPr>
              <w:pStyle w:val="TableParagraph"/>
              <w:ind w:left="271"/>
              <w:rPr>
                <w:sz w:val="24"/>
              </w:rPr>
            </w:pPr>
            <w:r>
              <w:rPr>
                <w:sz w:val="24"/>
              </w:rPr>
              <w:t>2500</w:t>
            </w:r>
          </w:p>
        </w:tc>
        <w:tc>
          <w:tcPr>
            <w:tcW w:w="872" w:type="dxa"/>
          </w:tcPr>
          <w:p w:rsidR="007B7088" w:rsidRDefault="007B7088" w:rsidP="002465C2">
            <w:pPr>
              <w:pStyle w:val="TableParagraph"/>
              <w:ind w:left="271"/>
              <w:rPr>
                <w:sz w:val="24"/>
              </w:rPr>
            </w:pPr>
            <w:r>
              <w:rPr>
                <w:w w:val="99"/>
                <w:sz w:val="24"/>
              </w:rPr>
              <w:t>-</w:t>
            </w:r>
          </w:p>
        </w:tc>
        <w:tc>
          <w:tcPr>
            <w:tcW w:w="1102"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0"/>
              <w:rPr>
                <w:sz w:val="24"/>
              </w:rPr>
            </w:pPr>
            <w:r>
              <w:rPr>
                <w:w w:val="99"/>
                <w:sz w:val="24"/>
              </w:rPr>
              <w:t>-</w:t>
            </w:r>
          </w:p>
        </w:tc>
        <w:tc>
          <w:tcPr>
            <w:tcW w:w="917" w:type="dxa"/>
          </w:tcPr>
          <w:p w:rsidR="007B7088" w:rsidRDefault="007B7088" w:rsidP="002465C2">
            <w:pPr>
              <w:pStyle w:val="TableParagraph"/>
              <w:ind w:left="270"/>
              <w:rPr>
                <w:sz w:val="24"/>
              </w:rPr>
            </w:pPr>
            <w:r>
              <w:rPr>
                <w:w w:val="99"/>
                <w:sz w:val="24"/>
              </w:rPr>
              <w:t>-</w:t>
            </w:r>
          </w:p>
        </w:tc>
        <w:tc>
          <w:tcPr>
            <w:tcW w:w="938" w:type="dxa"/>
          </w:tcPr>
          <w:p w:rsidR="007B7088" w:rsidRDefault="007B7088" w:rsidP="002465C2">
            <w:pPr>
              <w:pStyle w:val="TableParagraph"/>
              <w:ind w:left="271"/>
              <w:rPr>
                <w:sz w:val="24"/>
              </w:rPr>
            </w:pPr>
            <w:r>
              <w:rPr>
                <w:w w:val="99"/>
                <w:sz w:val="24"/>
              </w:rPr>
              <w:t>-</w:t>
            </w:r>
          </w:p>
        </w:tc>
      </w:tr>
      <w:tr w:rsidR="007B7088" w:rsidTr="002465C2">
        <w:trPr>
          <w:trHeight w:val="830"/>
        </w:trPr>
        <w:tc>
          <w:tcPr>
            <w:tcW w:w="991" w:type="dxa"/>
          </w:tcPr>
          <w:p w:rsidR="007B7088" w:rsidRDefault="007B7088" w:rsidP="002465C2">
            <w:pPr>
              <w:pStyle w:val="TableParagraph"/>
              <w:spacing w:line="272" w:lineRule="exact"/>
              <w:ind w:left="280"/>
              <w:rPr>
                <w:sz w:val="24"/>
              </w:rPr>
            </w:pPr>
            <w:r>
              <w:rPr>
                <w:sz w:val="24"/>
              </w:rPr>
              <w:t>10</w:t>
            </w:r>
          </w:p>
        </w:tc>
        <w:tc>
          <w:tcPr>
            <w:tcW w:w="984" w:type="dxa"/>
          </w:tcPr>
          <w:p w:rsidR="007B7088" w:rsidRDefault="007B7088" w:rsidP="002465C2">
            <w:pPr>
              <w:pStyle w:val="TableParagraph"/>
              <w:spacing w:line="272" w:lineRule="exact"/>
              <w:ind w:left="376"/>
              <w:rPr>
                <w:sz w:val="24"/>
              </w:rPr>
            </w:pPr>
            <w:r>
              <w:rPr>
                <w:sz w:val="24"/>
              </w:rPr>
              <w:t>6.3</w:t>
            </w:r>
          </w:p>
        </w:tc>
        <w:tc>
          <w:tcPr>
            <w:tcW w:w="917" w:type="dxa"/>
          </w:tcPr>
          <w:p w:rsidR="007B7088" w:rsidRDefault="007B7088" w:rsidP="002465C2">
            <w:pPr>
              <w:pStyle w:val="TableParagraph"/>
              <w:spacing w:line="272" w:lineRule="exact"/>
              <w:ind w:left="271"/>
              <w:rPr>
                <w:sz w:val="24"/>
              </w:rPr>
            </w:pPr>
            <w:r>
              <w:rPr>
                <w:w w:val="99"/>
                <w:sz w:val="24"/>
              </w:rPr>
              <w:t>-</w:t>
            </w:r>
          </w:p>
        </w:tc>
        <w:tc>
          <w:tcPr>
            <w:tcW w:w="936" w:type="dxa"/>
          </w:tcPr>
          <w:p w:rsidR="007B7088" w:rsidRDefault="007B7088" w:rsidP="002465C2">
            <w:pPr>
              <w:pStyle w:val="TableParagraph"/>
              <w:spacing w:line="272" w:lineRule="exact"/>
              <w:ind w:left="271"/>
              <w:rPr>
                <w:sz w:val="24"/>
              </w:rPr>
            </w:pPr>
            <w:r>
              <w:rPr>
                <w:w w:val="99"/>
                <w:sz w:val="24"/>
              </w:rPr>
              <w:t>-</w:t>
            </w:r>
          </w:p>
        </w:tc>
        <w:tc>
          <w:tcPr>
            <w:tcW w:w="872" w:type="dxa"/>
          </w:tcPr>
          <w:p w:rsidR="007B7088" w:rsidRDefault="007B7088" w:rsidP="002465C2">
            <w:pPr>
              <w:pStyle w:val="TableParagraph"/>
              <w:spacing w:line="272" w:lineRule="exact"/>
              <w:ind w:left="271"/>
              <w:rPr>
                <w:sz w:val="24"/>
              </w:rPr>
            </w:pPr>
            <w:r>
              <w:rPr>
                <w:sz w:val="24"/>
              </w:rPr>
              <w:t>2500</w:t>
            </w:r>
          </w:p>
        </w:tc>
        <w:tc>
          <w:tcPr>
            <w:tcW w:w="1102" w:type="dxa"/>
          </w:tcPr>
          <w:p w:rsidR="007B7088" w:rsidRDefault="007B7088" w:rsidP="002465C2">
            <w:pPr>
              <w:pStyle w:val="TableParagraph"/>
              <w:spacing w:line="272" w:lineRule="exact"/>
              <w:ind w:left="271"/>
              <w:rPr>
                <w:sz w:val="24"/>
              </w:rPr>
            </w:pPr>
            <w:r>
              <w:rPr>
                <w:w w:val="99"/>
                <w:sz w:val="24"/>
              </w:rPr>
              <w:t>-</w:t>
            </w:r>
          </w:p>
        </w:tc>
        <w:tc>
          <w:tcPr>
            <w:tcW w:w="936" w:type="dxa"/>
          </w:tcPr>
          <w:p w:rsidR="007B7088" w:rsidRDefault="007B7088" w:rsidP="002465C2">
            <w:pPr>
              <w:pStyle w:val="TableParagraph"/>
              <w:spacing w:line="272" w:lineRule="exact"/>
              <w:ind w:left="270"/>
              <w:rPr>
                <w:sz w:val="24"/>
              </w:rPr>
            </w:pPr>
            <w:r>
              <w:rPr>
                <w:w w:val="99"/>
                <w:sz w:val="24"/>
              </w:rPr>
              <w:t>-</w:t>
            </w:r>
          </w:p>
        </w:tc>
        <w:tc>
          <w:tcPr>
            <w:tcW w:w="917" w:type="dxa"/>
          </w:tcPr>
          <w:p w:rsidR="007B7088" w:rsidRDefault="007B7088" w:rsidP="002465C2">
            <w:pPr>
              <w:pStyle w:val="TableParagraph"/>
              <w:spacing w:line="272" w:lineRule="exact"/>
              <w:ind w:left="270"/>
              <w:rPr>
                <w:sz w:val="24"/>
              </w:rPr>
            </w:pPr>
            <w:r>
              <w:rPr>
                <w:w w:val="99"/>
                <w:sz w:val="24"/>
              </w:rPr>
              <w:t>-</w:t>
            </w:r>
          </w:p>
        </w:tc>
        <w:tc>
          <w:tcPr>
            <w:tcW w:w="938" w:type="dxa"/>
          </w:tcPr>
          <w:p w:rsidR="007B7088" w:rsidRDefault="007B7088" w:rsidP="002465C2">
            <w:pPr>
              <w:pStyle w:val="TableParagraph"/>
              <w:spacing w:line="272" w:lineRule="exact"/>
              <w:ind w:left="271"/>
              <w:rPr>
                <w:sz w:val="24"/>
              </w:rPr>
            </w:pPr>
            <w:r>
              <w:rPr>
                <w:w w:val="99"/>
                <w:sz w:val="24"/>
              </w:rPr>
              <w:t>-</w:t>
            </w:r>
          </w:p>
        </w:tc>
      </w:tr>
      <w:tr w:rsidR="007B7088" w:rsidTr="002465C2">
        <w:trPr>
          <w:trHeight w:val="827"/>
        </w:trPr>
        <w:tc>
          <w:tcPr>
            <w:tcW w:w="991" w:type="dxa"/>
          </w:tcPr>
          <w:p w:rsidR="007B7088" w:rsidRDefault="007B7088" w:rsidP="002465C2">
            <w:pPr>
              <w:pStyle w:val="TableParagraph"/>
              <w:ind w:left="280"/>
              <w:rPr>
                <w:sz w:val="24"/>
              </w:rPr>
            </w:pPr>
            <w:r>
              <w:rPr>
                <w:sz w:val="24"/>
              </w:rPr>
              <w:lastRenderedPageBreak/>
              <w:t>6.3</w:t>
            </w:r>
          </w:p>
        </w:tc>
        <w:tc>
          <w:tcPr>
            <w:tcW w:w="984" w:type="dxa"/>
          </w:tcPr>
          <w:p w:rsidR="007B7088" w:rsidRDefault="007B7088" w:rsidP="002465C2">
            <w:pPr>
              <w:pStyle w:val="TableParagraph"/>
              <w:ind w:left="376"/>
              <w:rPr>
                <w:sz w:val="24"/>
              </w:rPr>
            </w:pPr>
            <w:r>
              <w:rPr>
                <w:sz w:val="24"/>
              </w:rPr>
              <w:t>4.75</w:t>
            </w:r>
          </w:p>
        </w:tc>
        <w:tc>
          <w:tcPr>
            <w:tcW w:w="917"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1"/>
              <w:rPr>
                <w:sz w:val="24"/>
              </w:rPr>
            </w:pPr>
            <w:r>
              <w:rPr>
                <w:w w:val="99"/>
                <w:sz w:val="24"/>
              </w:rPr>
              <w:t>-</w:t>
            </w:r>
          </w:p>
        </w:tc>
        <w:tc>
          <w:tcPr>
            <w:tcW w:w="872" w:type="dxa"/>
          </w:tcPr>
          <w:p w:rsidR="007B7088" w:rsidRDefault="007B7088" w:rsidP="002465C2">
            <w:pPr>
              <w:pStyle w:val="TableParagraph"/>
              <w:ind w:left="271"/>
              <w:rPr>
                <w:sz w:val="24"/>
              </w:rPr>
            </w:pPr>
            <w:r>
              <w:rPr>
                <w:sz w:val="24"/>
              </w:rPr>
              <w:t>2500</w:t>
            </w:r>
          </w:p>
        </w:tc>
        <w:tc>
          <w:tcPr>
            <w:tcW w:w="1102"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0"/>
              <w:rPr>
                <w:sz w:val="24"/>
              </w:rPr>
            </w:pPr>
            <w:r>
              <w:rPr>
                <w:w w:val="99"/>
                <w:sz w:val="24"/>
              </w:rPr>
              <w:t>-</w:t>
            </w:r>
          </w:p>
        </w:tc>
        <w:tc>
          <w:tcPr>
            <w:tcW w:w="917" w:type="dxa"/>
          </w:tcPr>
          <w:p w:rsidR="007B7088" w:rsidRDefault="007B7088" w:rsidP="002465C2">
            <w:pPr>
              <w:pStyle w:val="TableParagraph"/>
              <w:ind w:left="270"/>
              <w:rPr>
                <w:sz w:val="24"/>
              </w:rPr>
            </w:pPr>
            <w:r>
              <w:rPr>
                <w:w w:val="99"/>
                <w:sz w:val="24"/>
              </w:rPr>
              <w:t>-</w:t>
            </w:r>
          </w:p>
        </w:tc>
        <w:tc>
          <w:tcPr>
            <w:tcW w:w="938" w:type="dxa"/>
          </w:tcPr>
          <w:p w:rsidR="007B7088" w:rsidRDefault="007B7088" w:rsidP="002465C2">
            <w:pPr>
              <w:pStyle w:val="TableParagraph"/>
              <w:ind w:left="271"/>
              <w:rPr>
                <w:sz w:val="24"/>
              </w:rPr>
            </w:pPr>
            <w:r>
              <w:rPr>
                <w:w w:val="99"/>
                <w:sz w:val="24"/>
              </w:rPr>
              <w:t>-</w:t>
            </w:r>
          </w:p>
        </w:tc>
      </w:tr>
      <w:tr w:rsidR="007B7088" w:rsidTr="002465C2">
        <w:trPr>
          <w:trHeight w:val="829"/>
        </w:trPr>
        <w:tc>
          <w:tcPr>
            <w:tcW w:w="991" w:type="dxa"/>
          </w:tcPr>
          <w:p w:rsidR="007B7088" w:rsidRDefault="007B7088" w:rsidP="002465C2">
            <w:pPr>
              <w:pStyle w:val="TableParagraph"/>
              <w:ind w:left="280"/>
              <w:rPr>
                <w:sz w:val="24"/>
              </w:rPr>
            </w:pPr>
            <w:r>
              <w:rPr>
                <w:sz w:val="24"/>
              </w:rPr>
              <w:t>4.75</w:t>
            </w:r>
          </w:p>
        </w:tc>
        <w:tc>
          <w:tcPr>
            <w:tcW w:w="984" w:type="dxa"/>
          </w:tcPr>
          <w:p w:rsidR="007B7088" w:rsidRDefault="007B7088" w:rsidP="002465C2">
            <w:pPr>
              <w:pStyle w:val="TableParagraph"/>
              <w:ind w:left="376"/>
              <w:rPr>
                <w:sz w:val="24"/>
              </w:rPr>
            </w:pPr>
            <w:r>
              <w:rPr>
                <w:sz w:val="24"/>
              </w:rPr>
              <w:t>2.36</w:t>
            </w:r>
          </w:p>
        </w:tc>
        <w:tc>
          <w:tcPr>
            <w:tcW w:w="917" w:type="dxa"/>
          </w:tcPr>
          <w:p w:rsidR="007B7088" w:rsidRDefault="007B7088" w:rsidP="002465C2">
            <w:pPr>
              <w:pStyle w:val="TableParagraph"/>
              <w:ind w:left="271"/>
              <w:rPr>
                <w:sz w:val="24"/>
              </w:rPr>
            </w:pPr>
            <w:r>
              <w:rPr>
                <w:w w:val="99"/>
                <w:sz w:val="24"/>
              </w:rPr>
              <w:t>-</w:t>
            </w:r>
          </w:p>
        </w:tc>
        <w:tc>
          <w:tcPr>
            <w:tcW w:w="936" w:type="dxa"/>
          </w:tcPr>
          <w:p w:rsidR="007B7088" w:rsidRDefault="007B7088" w:rsidP="002465C2">
            <w:pPr>
              <w:pStyle w:val="TableParagraph"/>
              <w:ind w:left="271"/>
              <w:rPr>
                <w:sz w:val="24"/>
              </w:rPr>
            </w:pPr>
            <w:r>
              <w:rPr>
                <w:w w:val="99"/>
                <w:sz w:val="24"/>
              </w:rPr>
              <w:t>-</w:t>
            </w:r>
          </w:p>
        </w:tc>
        <w:tc>
          <w:tcPr>
            <w:tcW w:w="872" w:type="dxa"/>
          </w:tcPr>
          <w:p w:rsidR="007B7088" w:rsidRDefault="007B7088" w:rsidP="002465C2">
            <w:pPr>
              <w:pStyle w:val="TableParagraph"/>
            </w:pPr>
          </w:p>
        </w:tc>
        <w:tc>
          <w:tcPr>
            <w:tcW w:w="1102" w:type="dxa"/>
          </w:tcPr>
          <w:p w:rsidR="007B7088" w:rsidRDefault="007B7088" w:rsidP="002465C2">
            <w:pPr>
              <w:pStyle w:val="TableParagraph"/>
              <w:ind w:left="271"/>
              <w:rPr>
                <w:sz w:val="24"/>
              </w:rPr>
            </w:pPr>
            <w:r>
              <w:rPr>
                <w:sz w:val="24"/>
              </w:rPr>
              <w:t>5000</w:t>
            </w:r>
          </w:p>
        </w:tc>
        <w:tc>
          <w:tcPr>
            <w:tcW w:w="936" w:type="dxa"/>
          </w:tcPr>
          <w:p w:rsidR="007B7088" w:rsidRDefault="007B7088" w:rsidP="002465C2">
            <w:pPr>
              <w:pStyle w:val="TableParagraph"/>
              <w:ind w:left="270"/>
              <w:rPr>
                <w:sz w:val="24"/>
              </w:rPr>
            </w:pPr>
            <w:r>
              <w:rPr>
                <w:w w:val="99"/>
                <w:sz w:val="24"/>
              </w:rPr>
              <w:t>-</w:t>
            </w:r>
          </w:p>
        </w:tc>
        <w:tc>
          <w:tcPr>
            <w:tcW w:w="917" w:type="dxa"/>
          </w:tcPr>
          <w:p w:rsidR="007B7088" w:rsidRDefault="007B7088" w:rsidP="002465C2">
            <w:pPr>
              <w:pStyle w:val="TableParagraph"/>
              <w:ind w:left="270"/>
              <w:rPr>
                <w:sz w:val="24"/>
              </w:rPr>
            </w:pPr>
            <w:r>
              <w:rPr>
                <w:w w:val="99"/>
                <w:sz w:val="24"/>
              </w:rPr>
              <w:t>-</w:t>
            </w:r>
          </w:p>
        </w:tc>
        <w:tc>
          <w:tcPr>
            <w:tcW w:w="938" w:type="dxa"/>
          </w:tcPr>
          <w:p w:rsidR="007B7088" w:rsidRDefault="007B7088" w:rsidP="002465C2">
            <w:pPr>
              <w:pStyle w:val="TableParagraph"/>
              <w:ind w:left="271"/>
              <w:rPr>
                <w:sz w:val="24"/>
              </w:rPr>
            </w:pPr>
            <w:r>
              <w:rPr>
                <w:w w:val="99"/>
                <w:sz w:val="24"/>
              </w:rPr>
              <w:t>-</w:t>
            </w:r>
          </w:p>
        </w:tc>
      </w:tr>
    </w:tbl>
    <w:p w:rsidR="007B7088" w:rsidRPr="007B7088" w:rsidRDefault="007B7088" w:rsidP="007B7088"/>
    <w:p w:rsidR="007B7088" w:rsidRPr="007B7088" w:rsidRDefault="007B7088" w:rsidP="007B7088"/>
    <w:p w:rsidR="007B7088" w:rsidRPr="007B7088" w:rsidRDefault="007B7088" w:rsidP="007B7088"/>
    <w:p w:rsidR="007B7088" w:rsidRDefault="007B7088" w:rsidP="007B7088">
      <w:pPr>
        <w:pStyle w:val="Heading2"/>
        <w:spacing w:before="90"/>
        <w:ind w:left="1353" w:right="1255"/>
        <w:jc w:val="center"/>
        <w:rPr>
          <w:rFonts w:ascii="Times New Roman" w:hAnsi="Times New Roman" w:cs="Times New Roman"/>
          <w:color w:val="auto"/>
          <w:sz w:val="24"/>
        </w:rPr>
      </w:pPr>
      <w:r w:rsidRPr="00E66173">
        <w:rPr>
          <w:rFonts w:ascii="Times New Roman" w:hAnsi="Times New Roman" w:cs="Times New Roman"/>
          <w:color w:val="auto"/>
          <w:sz w:val="24"/>
        </w:rPr>
        <w:t>Table 1 Grading of Test Samples</w:t>
      </w:r>
    </w:p>
    <w:p w:rsidR="007B7088" w:rsidRDefault="007B7088" w:rsidP="007B7088"/>
    <w:tbl>
      <w:tblPr>
        <w:tblW w:w="8263" w:type="dxa"/>
        <w:jc w:val="center"/>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50"/>
        <w:gridCol w:w="3421"/>
        <w:gridCol w:w="3092"/>
      </w:tblGrid>
      <w:tr w:rsidR="007B7088" w:rsidTr="007B7088">
        <w:trPr>
          <w:trHeight w:val="414"/>
          <w:jc w:val="center"/>
        </w:trPr>
        <w:tc>
          <w:tcPr>
            <w:tcW w:w="1750" w:type="dxa"/>
          </w:tcPr>
          <w:p w:rsidR="007B7088" w:rsidRDefault="007B7088" w:rsidP="002465C2">
            <w:pPr>
              <w:pStyle w:val="TableParagraph"/>
              <w:spacing w:before="1"/>
              <w:ind w:left="645" w:right="177"/>
              <w:jc w:val="center"/>
              <w:rPr>
                <w:b/>
                <w:sz w:val="24"/>
              </w:rPr>
            </w:pPr>
            <w:r>
              <w:rPr>
                <w:b/>
                <w:sz w:val="24"/>
              </w:rPr>
              <w:t>Grading</w:t>
            </w:r>
          </w:p>
        </w:tc>
        <w:tc>
          <w:tcPr>
            <w:tcW w:w="3421" w:type="dxa"/>
          </w:tcPr>
          <w:p w:rsidR="007B7088" w:rsidRDefault="007B7088" w:rsidP="002465C2">
            <w:pPr>
              <w:pStyle w:val="TableParagraph"/>
              <w:spacing w:before="1"/>
              <w:ind w:left="1052" w:right="601"/>
              <w:jc w:val="center"/>
              <w:rPr>
                <w:b/>
                <w:sz w:val="24"/>
              </w:rPr>
            </w:pPr>
            <w:r>
              <w:rPr>
                <w:b/>
                <w:sz w:val="24"/>
              </w:rPr>
              <w:t>No. of Steel balls</w:t>
            </w:r>
          </w:p>
        </w:tc>
        <w:tc>
          <w:tcPr>
            <w:tcW w:w="3092" w:type="dxa"/>
          </w:tcPr>
          <w:p w:rsidR="007B7088" w:rsidRDefault="007B7088" w:rsidP="002465C2">
            <w:pPr>
              <w:pStyle w:val="TableParagraph"/>
              <w:spacing w:before="1"/>
              <w:ind w:left="736" w:right="296"/>
              <w:jc w:val="center"/>
              <w:rPr>
                <w:b/>
                <w:sz w:val="24"/>
              </w:rPr>
            </w:pPr>
            <w:r>
              <w:rPr>
                <w:b/>
                <w:sz w:val="24"/>
              </w:rPr>
              <w:t>Weight of charge, g</w:t>
            </w:r>
          </w:p>
        </w:tc>
      </w:tr>
      <w:tr w:rsidR="007B7088" w:rsidTr="007B7088">
        <w:trPr>
          <w:trHeight w:val="414"/>
          <w:jc w:val="center"/>
        </w:trPr>
        <w:tc>
          <w:tcPr>
            <w:tcW w:w="1750" w:type="dxa"/>
          </w:tcPr>
          <w:p w:rsidR="007B7088" w:rsidRDefault="007B7088" w:rsidP="002465C2">
            <w:pPr>
              <w:pStyle w:val="TableParagraph"/>
              <w:ind w:left="468"/>
              <w:jc w:val="center"/>
              <w:rPr>
                <w:sz w:val="24"/>
              </w:rPr>
            </w:pPr>
            <w:r>
              <w:rPr>
                <w:w w:val="94"/>
                <w:sz w:val="24"/>
              </w:rPr>
              <w:t>A</w:t>
            </w:r>
          </w:p>
        </w:tc>
        <w:tc>
          <w:tcPr>
            <w:tcW w:w="3421" w:type="dxa"/>
          </w:tcPr>
          <w:p w:rsidR="007B7088" w:rsidRDefault="007B7088" w:rsidP="002465C2">
            <w:pPr>
              <w:pStyle w:val="TableParagraph"/>
              <w:ind w:left="1049" w:right="601"/>
              <w:jc w:val="center"/>
              <w:rPr>
                <w:sz w:val="24"/>
              </w:rPr>
            </w:pPr>
            <w:r>
              <w:rPr>
                <w:sz w:val="24"/>
              </w:rPr>
              <w:t>12</w:t>
            </w:r>
          </w:p>
        </w:tc>
        <w:tc>
          <w:tcPr>
            <w:tcW w:w="3092" w:type="dxa"/>
          </w:tcPr>
          <w:p w:rsidR="007B7088" w:rsidRDefault="007B7088" w:rsidP="002465C2">
            <w:pPr>
              <w:pStyle w:val="TableParagraph"/>
              <w:ind w:left="736" w:right="292"/>
              <w:jc w:val="center"/>
              <w:rPr>
                <w:sz w:val="24"/>
              </w:rPr>
            </w:pPr>
            <w:r>
              <w:rPr>
                <w:sz w:val="24"/>
              </w:rPr>
              <w:t>5000 ± 25</w:t>
            </w:r>
          </w:p>
        </w:tc>
      </w:tr>
      <w:tr w:rsidR="007B7088" w:rsidTr="007B7088">
        <w:trPr>
          <w:trHeight w:val="414"/>
          <w:jc w:val="center"/>
        </w:trPr>
        <w:tc>
          <w:tcPr>
            <w:tcW w:w="1750" w:type="dxa"/>
          </w:tcPr>
          <w:p w:rsidR="007B7088" w:rsidRDefault="007B7088" w:rsidP="002465C2">
            <w:pPr>
              <w:pStyle w:val="TableParagraph"/>
              <w:ind w:left="467"/>
              <w:jc w:val="center"/>
              <w:rPr>
                <w:sz w:val="24"/>
              </w:rPr>
            </w:pPr>
            <w:r>
              <w:rPr>
                <w:w w:val="90"/>
                <w:sz w:val="24"/>
              </w:rPr>
              <w:t>B</w:t>
            </w:r>
          </w:p>
        </w:tc>
        <w:tc>
          <w:tcPr>
            <w:tcW w:w="3421" w:type="dxa"/>
          </w:tcPr>
          <w:p w:rsidR="007B7088" w:rsidRDefault="007B7088" w:rsidP="002465C2">
            <w:pPr>
              <w:pStyle w:val="TableParagraph"/>
              <w:ind w:left="1049" w:right="601"/>
              <w:jc w:val="center"/>
              <w:rPr>
                <w:sz w:val="24"/>
              </w:rPr>
            </w:pPr>
            <w:r>
              <w:rPr>
                <w:sz w:val="24"/>
              </w:rPr>
              <w:t>11</w:t>
            </w:r>
          </w:p>
        </w:tc>
        <w:tc>
          <w:tcPr>
            <w:tcW w:w="3092" w:type="dxa"/>
          </w:tcPr>
          <w:p w:rsidR="007B7088" w:rsidRDefault="007B7088" w:rsidP="002465C2">
            <w:pPr>
              <w:pStyle w:val="TableParagraph"/>
              <w:ind w:left="736" w:right="292"/>
              <w:jc w:val="center"/>
              <w:rPr>
                <w:sz w:val="24"/>
              </w:rPr>
            </w:pPr>
            <w:r>
              <w:rPr>
                <w:sz w:val="24"/>
              </w:rPr>
              <w:t>4584 ± 25</w:t>
            </w:r>
          </w:p>
        </w:tc>
      </w:tr>
      <w:tr w:rsidR="007B7088" w:rsidTr="007B7088">
        <w:trPr>
          <w:trHeight w:val="414"/>
          <w:jc w:val="center"/>
        </w:trPr>
        <w:tc>
          <w:tcPr>
            <w:tcW w:w="1750" w:type="dxa"/>
          </w:tcPr>
          <w:p w:rsidR="007B7088" w:rsidRDefault="007B7088" w:rsidP="002465C2">
            <w:pPr>
              <w:pStyle w:val="TableParagraph"/>
              <w:ind w:left="467"/>
              <w:jc w:val="center"/>
              <w:rPr>
                <w:sz w:val="24"/>
              </w:rPr>
            </w:pPr>
            <w:r>
              <w:rPr>
                <w:w w:val="90"/>
                <w:sz w:val="24"/>
              </w:rPr>
              <w:t>C</w:t>
            </w:r>
          </w:p>
        </w:tc>
        <w:tc>
          <w:tcPr>
            <w:tcW w:w="3421" w:type="dxa"/>
          </w:tcPr>
          <w:p w:rsidR="007B7088" w:rsidRDefault="007B7088" w:rsidP="002465C2">
            <w:pPr>
              <w:pStyle w:val="TableParagraph"/>
              <w:ind w:left="448"/>
              <w:jc w:val="center"/>
              <w:rPr>
                <w:sz w:val="24"/>
              </w:rPr>
            </w:pPr>
            <w:r>
              <w:rPr>
                <w:sz w:val="24"/>
              </w:rPr>
              <w:t>8</w:t>
            </w:r>
          </w:p>
        </w:tc>
        <w:tc>
          <w:tcPr>
            <w:tcW w:w="3092" w:type="dxa"/>
          </w:tcPr>
          <w:p w:rsidR="007B7088" w:rsidRDefault="007B7088" w:rsidP="002465C2">
            <w:pPr>
              <w:pStyle w:val="TableParagraph"/>
              <w:ind w:left="736" w:right="292"/>
              <w:jc w:val="center"/>
              <w:rPr>
                <w:sz w:val="24"/>
              </w:rPr>
            </w:pPr>
            <w:r>
              <w:rPr>
                <w:sz w:val="24"/>
              </w:rPr>
              <w:t>3330 ± 25</w:t>
            </w:r>
          </w:p>
        </w:tc>
      </w:tr>
      <w:tr w:rsidR="007B7088" w:rsidTr="007B7088">
        <w:trPr>
          <w:trHeight w:val="411"/>
          <w:jc w:val="center"/>
        </w:trPr>
        <w:tc>
          <w:tcPr>
            <w:tcW w:w="1750" w:type="dxa"/>
          </w:tcPr>
          <w:p w:rsidR="007B7088" w:rsidRDefault="007B7088" w:rsidP="002465C2">
            <w:pPr>
              <w:pStyle w:val="TableParagraph"/>
              <w:ind w:left="468"/>
              <w:jc w:val="center"/>
              <w:rPr>
                <w:sz w:val="24"/>
              </w:rPr>
            </w:pPr>
            <w:r>
              <w:rPr>
                <w:w w:val="94"/>
                <w:sz w:val="24"/>
              </w:rPr>
              <w:t>D</w:t>
            </w:r>
          </w:p>
        </w:tc>
        <w:tc>
          <w:tcPr>
            <w:tcW w:w="3421" w:type="dxa"/>
          </w:tcPr>
          <w:p w:rsidR="007B7088" w:rsidRDefault="007B7088" w:rsidP="002465C2">
            <w:pPr>
              <w:pStyle w:val="TableParagraph"/>
              <w:ind w:left="448"/>
              <w:jc w:val="center"/>
              <w:rPr>
                <w:sz w:val="24"/>
              </w:rPr>
            </w:pPr>
            <w:r>
              <w:rPr>
                <w:sz w:val="24"/>
              </w:rPr>
              <w:t>6</w:t>
            </w:r>
          </w:p>
        </w:tc>
        <w:tc>
          <w:tcPr>
            <w:tcW w:w="3092" w:type="dxa"/>
          </w:tcPr>
          <w:p w:rsidR="007B7088" w:rsidRDefault="007B7088" w:rsidP="002465C2">
            <w:pPr>
              <w:pStyle w:val="TableParagraph"/>
              <w:ind w:left="736" w:right="292"/>
              <w:jc w:val="center"/>
              <w:rPr>
                <w:sz w:val="24"/>
              </w:rPr>
            </w:pPr>
            <w:r>
              <w:rPr>
                <w:sz w:val="24"/>
              </w:rPr>
              <w:t>2500 ± 25</w:t>
            </w:r>
          </w:p>
        </w:tc>
      </w:tr>
      <w:tr w:rsidR="007B7088" w:rsidTr="007B7088">
        <w:trPr>
          <w:trHeight w:val="415"/>
          <w:jc w:val="center"/>
        </w:trPr>
        <w:tc>
          <w:tcPr>
            <w:tcW w:w="1750" w:type="dxa"/>
          </w:tcPr>
          <w:p w:rsidR="007B7088" w:rsidRDefault="007B7088" w:rsidP="002465C2">
            <w:pPr>
              <w:pStyle w:val="TableParagraph"/>
              <w:spacing w:line="272" w:lineRule="exact"/>
              <w:ind w:left="466"/>
              <w:jc w:val="center"/>
              <w:rPr>
                <w:sz w:val="24"/>
              </w:rPr>
            </w:pPr>
            <w:r>
              <w:rPr>
                <w:w w:val="97"/>
                <w:sz w:val="24"/>
              </w:rPr>
              <w:t>E</w:t>
            </w:r>
          </w:p>
        </w:tc>
        <w:tc>
          <w:tcPr>
            <w:tcW w:w="3421" w:type="dxa"/>
          </w:tcPr>
          <w:p w:rsidR="007B7088" w:rsidRDefault="007B7088" w:rsidP="002465C2">
            <w:pPr>
              <w:pStyle w:val="TableParagraph"/>
              <w:spacing w:line="272" w:lineRule="exact"/>
              <w:ind w:left="1049" w:right="601"/>
              <w:jc w:val="center"/>
              <w:rPr>
                <w:sz w:val="24"/>
              </w:rPr>
            </w:pPr>
            <w:r>
              <w:rPr>
                <w:sz w:val="24"/>
              </w:rPr>
              <w:t>12</w:t>
            </w:r>
          </w:p>
        </w:tc>
        <w:tc>
          <w:tcPr>
            <w:tcW w:w="3092" w:type="dxa"/>
          </w:tcPr>
          <w:p w:rsidR="007B7088" w:rsidRDefault="007B7088" w:rsidP="002465C2">
            <w:pPr>
              <w:pStyle w:val="TableParagraph"/>
              <w:spacing w:line="272" w:lineRule="exact"/>
              <w:ind w:left="736" w:right="292"/>
              <w:jc w:val="center"/>
              <w:rPr>
                <w:sz w:val="24"/>
              </w:rPr>
            </w:pPr>
            <w:r>
              <w:rPr>
                <w:sz w:val="24"/>
              </w:rPr>
              <w:t>5000 ± 25</w:t>
            </w:r>
          </w:p>
        </w:tc>
      </w:tr>
      <w:tr w:rsidR="007B7088" w:rsidTr="007B7088">
        <w:trPr>
          <w:trHeight w:val="414"/>
          <w:jc w:val="center"/>
        </w:trPr>
        <w:tc>
          <w:tcPr>
            <w:tcW w:w="1750" w:type="dxa"/>
          </w:tcPr>
          <w:p w:rsidR="007B7088" w:rsidRDefault="007B7088" w:rsidP="002465C2">
            <w:pPr>
              <w:pStyle w:val="TableParagraph"/>
              <w:ind w:left="466"/>
              <w:jc w:val="center"/>
              <w:rPr>
                <w:sz w:val="24"/>
              </w:rPr>
            </w:pPr>
            <w:r>
              <w:rPr>
                <w:w w:val="99"/>
                <w:sz w:val="24"/>
              </w:rPr>
              <w:t>F</w:t>
            </w:r>
          </w:p>
        </w:tc>
        <w:tc>
          <w:tcPr>
            <w:tcW w:w="3421" w:type="dxa"/>
          </w:tcPr>
          <w:p w:rsidR="007B7088" w:rsidRDefault="007B7088" w:rsidP="002465C2">
            <w:pPr>
              <w:pStyle w:val="TableParagraph"/>
              <w:ind w:left="1049" w:right="601"/>
              <w:jc w:val="center"/>
              <w:rPr>
                <w:sz w:val="24"/>
              </w:rPr>
            </w:pPr>
            <w:r>
              <w:rPr>
                <w:sz w:val="24"/>
              </w:rPr>
              <w:t>12</w:t>
            </w:r>
          </w:p>
        </w:tc>
        <w:tc>
          <w:tcPr>
            <w:tcW w:w="3092" w:type="dxa"/>
          </w:tcPr>
          <w:p w:rsidR="007B7088" w:rsidRDefault="007B7088" w:rsidP="002465C2">
            <w:pPr>
              <w:pStyle w:val="TableParagraph"/>
              <w:ind w:left="736" w:right="290"/>
              <w:jc w:val="center"/>
              <w:rPr>
                <w:sz w:val="24"/>
              </w:rPr>
            </w:pPr>
            <w:r>
              <w:rPr>
                <w:sz w:val="23"/>
              </w:rPr>
              <w:t>5000</w:t>
            </w:r>
            <w:r>
              <w:rPr>
                <w:sz w:val="24"/>
              </w:rPr>
              <w:t>5</w:t>
            </w:r>
          </w:p>
        </w:tc>
      </w:tr>
    </w:tbl>
    <w:p w:rsidR="007B7088" w:rsidRPr="00D63EB3" w:rsidRDefault="007B7088" w:rsidP="007B7088">
      <w:pPr>
        <w:spacing w:before="90"/>
        <w:ind w:left="1353" w:right="1255"/>
        <w:jc w:val="center"/>
        <w:rPr>
          <w:rFonts w:ascii="Times New Roman" w:hAnsi="Times New Roman" w:cs="Times New Roman"/>
          <w:b/>
          <w:sz w:val="24"/>
        </w:rPr>
      </w:pPr>
      <w:r w:rsidRPr="00D63EB3">
        <w:rPr>
          <w:rFonts w:ascii="Times New Roman" w:hAnsi="Times New Roman" w:cs="Times New Roman"/>
          <w:b/>
          <w:sz w:val="24"/>
        </w:rPr>
        <w:t>Table 2 Selection of Abrasive Charges</w:t>
      </w:r>
    </w:p>
    <w:p w:rsidR="007B7088" w:rsidRDefault="007B7088" w:rsidP="007B7088"/>
    <w:p w:rsidR="007B7088" w:rsidRPr="007B7088" w:rsidRDefault="007B7088" w:rsidP="007B7088"/>
    <w:p w:rsidR="007B7088" w:rsidRPr="00D63EB3" w:rsidRDefault="007B7088" w:rsidP="007B7088">
      <w:pPr>
        <w:pStyle w:val="Heading2"/>
        <w:spacing w:before="163"/>
        <w:ind w:left="220"/>
        <w:rPr>
          <w:rFonts w:ascii="Times New Roman" w:hAnsi="Times New Roman" w:cs="Times New Roman"/>
          <w:color w:val="auto"/>
          <w:sz w:val="24"/>
          <w:szCs w:val="24"/>
        </w:rPr>
      </w:pPr>
      <w:r w:rsidRPr="00D63EB3">
        <w:rPr>
          <w:rFonts w:ascii="Times New Roman" w:hAnsi="Times New Roman" w:cs="Times New Roman"/>
          <w:color w:val="auto"/>
          <w:sz w:val="24"/>
          <w:szCs w:val="24"/>
        </w:rPr>
        <w:t>OBSERVATION TABLE</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40"/>
        <w:gridCol w:w="2429"/>
        <w:gridCol w:w="2724"/>
      </w:tblGrid>
      <w:tr w:rsidR="007B7088" w:rsidTr="002465C2">
        <w:trPr>
          <w:trHeight w:val="575"/>
        </w:trPr>
        <w:tc>
          <w:tcPr>
            <w:tcW w:w="4340" w:type="dxa"/>
          </w:tcPr>
          <w:p w:rsidR="007B7088" w:rsidRDefault="007B7088" w:rsidP="002465C2">
            <w:pPr>
              <w:pStyle w:val="TableParagraph"/>
            </w:pPr>
          </w:p>
        </w:tc>
        <w:tc>
          <w:tcPr>
            <w:tcW w:w="2429" w:type="dxa"/>
          </w:tcPr>
          <w:p w:rsidR="007B7088" w:rsidRDefault="007B7088" w:rsidP="002465C2">
            <w:pPr>
              <w:pStyle w:val="TableParagraph"/>
              <w:spacing w:line="275" w:lineRule="exact"/>
              <w:ind w:left="844"/>
              <w:rPr>
                <w:b/>
                <w:sz w:val="24"/>
              </w:rPr>
            </w:pPr>
            <w:r>
              <w:rPr>
                <w:b/>
                <w:sz w:val="24"/>
              </w:rPr>
              <w:t>Sample I</w:t>
            </w:r>
          </w:p>
        </w:tc>
        <w:tc>
          <w:tcPr>
            <w:tcW w:w="2724" w:type="dxa"/>
          </w:tcPr>
          <w:p w:rsidR="007B7088" w:rsidRDefault="007B7088" w:rsidP="002465C2">
            <w:pPr>
              <w:pStyle w:val="TableParagraph"/>
              <w:spacing w:line="275" w:lineRule="exact"/>
              <w:ind w:left="708"/>
              <w:rPr>
                <w:b/>
                <w:sz w:val="24"/>
              </w:rPr>
            </w:pPr>
            <w:r>
              <w:rPr>
                <w:b/>
                <w:sz w:val="24"/>
              </w:rPr>
              <w:t>Sample II</w:t>
            </w:r>
          </w:p>
        </w:tc>
      </w:tr>
      <w:tr w:rsidR="007B7088" w:rsidTr="002465C2">
        <w:trPr>
          <w:trHeight w:val="573"/>
        </w:trPr>
        <w:tc>
          <w:tcPr>
            <w:tcW w:w="4340" w:type="dxa"/>
          </w:tcPr>
          <w:p w:rsidR="007B7088" w:rsidRDefault="007B7088" w:rsidP="002465C2">
            <w:pPr>
              <w:pStyle w:val="TableParagraph"/>
              <w:ind w:left="107"/>
              <w:rPr>
                <w:sz w:val="24"/>
              </w:rPr>
            </w:pPr>
            <w:r>
              <w:rPr>
                <w:sz w:val="24"/>
              </w:rPr>
              <w:t>Total Weight of Dry sample taken W</w:t>
            </w:r>
            <w:r>
              <w:rPr>
                <w:sz w:val="24"/>
                <w:vertAlign w:val="subscript"/>
              </w:rPr>
              <w:t>1</w:t>
            </w:r>
            <w:r>
              <w:rPr>
                <w:sz w:val="24"/>
              </w:rPr>
              <w:t xml:space="preserve"> gm</w:t>
            </w:r>
          </w:p>
        </w:tc>
        <w:tc>
          <w:tcPr>
            <w:tcW w:w="2429" w:type="dxa"/>
          </w:tcPr>
          <w:p w:rsidR="007B7088" w:rsidRDefault="007B7088" w:rsidP="002465C2">
            <w:pPr>
              <w:pStyle w:val="TableParagraph"/>
            </w:pPr>
          </w:p>
        </w:tc>
        <w:tc>
          <w:tcPr>
            <w:tcW w:w="2724" w:type="dxa"/>
          </w:tcPr>
          <w:p w:rsidR="007B7088" w:rsidRDefault="007B7088" w:rsidP="002465C2">
            <w:pPr>
              <w:pStyle w:val="TableParagraph"/>
            </w:pPr>
          </w:p>
        </w:tc>
      </w:tr>
      <w:tr w:rsidR="007B7088" w:rsidTr="002465C2">
        <w:trPr>
          <w:trHeight w:val="988"/>
        </w:trPr>
        <w:tc>
          <w:tcPr>
            <w:tcW w:w="4340" w:type="dxa"/>
          </w:tcPr>
          <w:p w:rsidR="007B7088" w:rsidRDefault="007B7088" w:rsidP="002465C2">
            <w:pPr>
              <w:pStyle w:val="TableParagraph"/>
              <w:spacing w:line="360" w:lineRule="auto"/>
              <w:ind w:left="107" w:right="92"/>
              <w:rPr>
                <w:sz w:val="24"/>
              </w:rPr>
            </w:pPr>
            <w:r>
              <w:rPr>
                <w:sz w:val="24"/>
              </w:rPr>
              <w:t>Weight of portion passing 1.7 mm sieve W</w:t>
            </w:r>
            <w:r>
              <w:rPr>
                <w:sz w:val="24"/>
                <w:vertAlign w:val="subscript"/>
              </w:rPr>
              <w:t>2</w:t>
            </w:r>
            <w:r>
              <w:rPr>
                <w:sz w:val="24"/>
              </w:rPr>
              <w:t xml:space="preserve"> gm</w:t>
            </w:r>
          </w:p>
        </w:tc>
        <w:tc>
          <w:tcPr>
            <w:tcW w:w="2429" w:type="dxa"/>
          </w:tcPr>
          <w:p w:rsidR="007B7088" w:rsidRDefault="007B7088" w:rsidP="002465C2">
            <w:pPr>
              <w:pStyle w:val="TableParagraph"/>
            </w:pPr>
          </w:p>
        </w:tc>
        <w:tc>
          <w:tcPr>
            <w:tcW w:w="2724" w:type="dxa"/>
          </w:tcPr>
          <w:p w:rsidR="007B7088" w:rsidRDefault="007B7088" w:rsidP="002465C2">
            <w:pPr>
              <w:pStyle w:val="TableParagraph"/>
            </w:pPr>
          </w:p>
        </w:tc>
      </w:tr>
      <w:tr w:rsidR="007B7088" w:rsidTr="002465C2">
        <w:trPr>
          <w:trHeight w:val="573"/>
        </w:trPr>
        <w:tc>
          <w:tcPr>
            <w:tcW w:w="4340" w:type="dxa"/>
          </w:tcPr>
          <w:p w:rsidR="007B7088" w:rsidRDefault="007B7088" w:rsidP="002465C2">
            <w:pPr>
              <w:pStyle w:val="TableParagraph"/>
              <w:ind w:left="107"/>
              <w:rPr>
                <w:sz w:val="24"/>
              </w:rPr>
            </w:pPr>
            <w:r>
              <w:rPr>
                <w:sz w:val="24"/>
              </w:rPr>
              <w:t>Aggregate abrasion value = (W</w:t>
            </w:r>
            <w:r>
              <w:rPr>
                <w:sz w:val="24"/>
                <w:vertAlign w:val="subscript"/>
              </w:rPr>
              <w:t>2</w:t>
            </w:r>
            <w:r>
              <w:rPr>
                <w:sz w:val="24"/>
              </w:rPr>
              <w:t>/W</w:t>
            </w:r>
            <w:r>
              <w:rPr>
                <w:sz w:val="24"/>
                <w:vertAlign w:val="subscript"/>
              </w:rPr>
              <w:t>1</w:t>
            </w:r>
            <w:r>
              <w:rPr>
                <w:sz w:val="24"/>
              </w:rPr>
              <w:t>)*100</w:t>
            </w:r>
          </w:p>
        </w:tc>
        <w:tc>
          <w:tcPr>
            <w:tcW w:w="2429" w:type="dxa"/>
          </w:tcPr>
          <w:p w:rsidR="007B7088" w:rsidRDefault="007B7088" w:rsidP="002465C2">
            <w:pPr>
              <w:pStyle w:val="TableParagraph"/>
            </w:pPr>
          </w:p>
        </w:tc>
        <w:tc>
          <w:tcPr>
            <w:tcW w:w="2724" w:type="dxa"/>
          </w:tcPr>
          <w:p w:rsidR="007B7088" w:rsidRDefault="007B7088" w:rsidP="002465C2">
            <w:pPr>
              <w:pStyle w:val="TableParagraph"/>
            </w:pPr>
          </w:p>
        </w:tc>
      </w:tr>
    </w:tbl>
    <w:p w:rsidR="007B7088" w:rsidRDefault="007B7088" w:rsidP="007B7088">
      <w:pPr>
        <w:pStyle w:val="BodyText"/>
        <w:ind w:left="220"/>
        <w:rPr>
          <w:sz w:val="24"/>
        </w:rPr>
      </w:pPr>
    </w:p>
    <w:p w:rsidR="007B7088" w:rsidRDefault="007B7088" w:rsidP="007B7088">
      <w:pPr>
        <w:pStyle w:val="BodyText"/>
        <w:ind w:left="220"/>
        <w:rPr>
          <w:sz w:val="24"/>
        </w:rPr>
      </w:pPr>
      <w:r w:rsidRPr="007B7088">
        <w:rPr>
          <w:sz w:val="24"/>
        </w:rPr>
        <w:t>Los Angeles mean Abrasion value =</w:t>
      </w:r>
    </w:p>
    <w:p w:rsidR="007B7088" w:rsidRPr="007B7088" w:rsidRDefault="007B7088" w:rsidP="007B7088">
      <w:pPr>
        <w:pStyle w:val="BodyText"/>
        <w:ind w:left="220"/>
        <w:rPr>
          <w:sz w:val="24"/>
        </w:rPr>
      </w:pPr>
    </w:p>
    <w:p w:rsidR="007B7088" w:rsidRPr="00D63EB3" w:rsidRDefault="007B7088" w:rsidP="007B7088">
      <w:pPr>
        <w:pStyle w:val="Heading2"/>
        <w:ind w:left="220"/>
        <w:rPr>
          <w:rFonts w:ascii="Times New Roman" w:hAnsi="Times New Roman" w:cs="Times New Roman"/>
          <w:color w:val="auto"/>
          <w:sz w:val="24"/>
        </w:rPr>
      </w:pPr>
      <w:r w:rsidRPr="00D63EB3">
        <w:rPr>
          <w:rFonts w:ascii="Times New Roman" w:hAnsi="Times New Roman" w:cs="Times New Roman"/>
          <w:color w:val="auto"/>
          <w:sz w:val="24"/>
        </w:rPr>
        <w:lastRenderedPageBreak/>
        <w:t>REPORTING OF RESULTS</w:t>
      </w:r>
    </w:p>
    <w:p w:rsidR="007B7088" w:rsidRPr="00D63EB3" w:rsidRDefault="007B7088" w:rsidP="007B7088">
      <w:pPr>
        <w:pStyle w:val="BodyText"/>
        <w:spacing w:before="132" w:line="360" w:lineRule="auto"/>
        <w:ind w:left="220" w:right="118" w:firstLine="271"/>
        <w:jc w:val="both"/>
        <w:rPr>
          <w:b w:val="0"/>
          <w:sz w:val="24"/>
        </w:rPr>
      </w:pPr>
      <w:r w:rsidRPr="00D63EB3">
        <w:rPr>
          <w:b w:val="0"/>
          <w:sz w:val="24"/>
        </w:rPr>
        <w:t>The difference between the original weight and the final weight of the test sample shall be expressed as a percentage of the original weight of the test sample. This value is reported as the percentage</w:t>
      </w:r>
      <w:r w:rsidRPr="00D63EB3">
        <w:rPr>
          <w:b w:val="0"/>
          <w:spacing w:val="-2"/>
          <w:sz w:val="24"/>
        </w:rPr>
        <w:t xml:space="preserve"> </w:t>
      </w:r>
      <w:r w:rsidRPr="00D63EB3">
        <w:rPr>
          <w:b w:val="0"/>
          <w:sz w:val="24"/>
        </w:rPr>
        <w:t>wear.</w:t>
      </w:r>
    </w:p>
    <w:p w:rsidR="007B7088" w:rsidRPr="007B7088" w:rsidRDefault="007B7088" w:rsidP="007B7088">
      <w:pPr>
        <w:pStyle w:val="BodyText"/>
        <w:rPr>
          <w:sz w:val="24"/>
        </w:rPr>
      </w:pPr>
    </w:p>
    <w:tbl>
      <w:tblPr>
        <w:tblpPr w:leftFromText="180" w:rightFromText="180" w:vertAnchor="text" w:horzAnchor="margin" w:tblpXSpec="center" w:tblpY="18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20"/>
        <w:gridCol w:w="5880"/>
        <w:gridCol w:w="2210"/>
      </w:tblGrid>
      <w:tr w:rsidR="002465C2" w:rsidTr="002465C2">
        <w:trPr>
          <w:trHeight w:val="1242"/>
        </w:trPr>
        <w:tc>
          <w:tcPr>
            <w:tcW w:w="720" w:type="dxa"/>
          </w:tcPr>
          <w:p w:rsidR="002465C2" w:rsidRDefault="002465C2" w:rsidP="002465C2">
            <w:pPr>
              <w:pStyle w:val="TableParagraph"/>
              <w:spacing w:before="11"/>
              <w:rPr>
                <w:b/>
                <w:sz w:val="35"/>
              </w:rPr>
            </w:pPr>
          </w:p>
          <w:p w:rsidR="002465C2" w:rsidRDefault="002465C2" w:rsidP="002465C2">
            <w:pPr>
              <w:pStyle w:val="TableParagraph"/>
              <w:ind w:right="9"/>
              <w:jc w:val="right"/>
              <w:rPr>
                <w:b/>
                <w:sz w:val="24"/>
              </w:rPr>
            </w:pPr>
            <w:r>
              <w:rPr>
                <w:b/>
                <w:sz w:val="24"/>
              </w:rPr>
              <w:t>Sl no.</w:t>
            </w:r>
          </w:p>
        </w:tc>
        <w:tc>
          <w:tcPr>
            <w:tcW w:w="5880" w:type="dxa"/>
          </w:tcPr>
          <w:p w:rsidR="002465C2" w:rsidRDefault="002465C2" w:rsidP="002465C2">
            <w:pPr>
              <w:pStyle w:val="TableParagraph"/>
              <w:spacing w:before="11"/>
              <w:rPr>
                <w:b/>
                <w:sz w:val="35"/>
              </w:rPr>
            </w:pPr>
          </w:p>
          <w:p w:rsidR="002465C2" w:rsidRDefault="002465C2" w:rsidP="002465C2">
            <w:pPr>
              <w:pStyle w:val="TableParagraph"/>
              <w:ind w:left="672"/>
              <w:rPr>
                <w:b/>
                <w:sz w:val="24"/>
              </w:rPr>
            </w:pPr>
            <w:r>
              <w:rPr>
                <w:b/>
                <w:sz w:val="24"/>
              </w:rPr>
              <w:t>Types of pavement layer</w:t>
            </w:r>
          </w:p>
        </w:tc>
        <w:tc>
          <w:tcPr>
            <w:tcW w:w="2210" w:type="dxa"/>
          </w:tcPr>
          <w:p w:rsidR="002465C2" w:rsidRDefault="002465C2" w:rsidP="002465C2">
            <w:pPr>
              <w:pStyle w:val="TableParagraph"/>
              <w:tabs>
                <w:tab w:val="left" w:pos="1592"/>
              </w:tabs>
              <w:spacing w:before="1" w:line="360" w:lineRule="auto"/>
              <w:ind w:left="281" w:right="-44" w:hanging="10"/>
              <w:rPr>
                <w:b/>
                <w:sz w:val="24"/>
              </w:rPr>
            </w:pPr>
            <w:r>
              <w:rPr>
                <w:b/>
                <w:sz w:val="24"/>
              </w:rPr>
              <w:t>Maximum</w:t>
            </w:r>
            <w:r>
              <w:rPr>
                <w:b/>
                <w:sz w:val="24"/>
              </w:rPr>
              <w:tab/>
              <w:t>Los Angeles</w:t>
            </w:r>
            <w:r>
              <w:rPr>
                <w:b/>
                <w:spacing w:val="57"/>
                <w:sz w:val="24"/>
              </w:rPr>
              <w:t xml:space="preserve"> </w:t>
            </w:r>
            <w:r>
              <w:rPr>
                <w:b/>
                <w:sz w:val="24"/>
              </w:rPr>
              <w:t>Abrasion</w:t>
            </w:r>
          </w:p>
          <w:p w:rsidR="002465C2" w:rsidRDefault="002465C2" w:rsidP="002465C2">
            <w:pPr>
              <w:pStyle w:val="TableParagraph"/>
              <w:ind w:left="272"/>
              <w:rPr>
                <w:b/>
                <w:sz w:val="24"/>
              </w:rPr>
            </w:pPr>
            <w:r>
              <w:rPr>
                <w:b/>
                <w:sz w:val="24"/>
              </w:rPr>
              <w:t>value (%)</w:t>
            </w:r>
          </w:p>
        </w:tc>
      </w:tr>
      <w:tr w:rsidR="002465C2" w:rsidTr="002465C2">
        <w:trPr>
          <w:trHeight w:val="414"/>
        </w:trPr>
        <w:tc>
          <w:tcPr>
            <w:tcW w:w="720" w:type="dxa"/>
          </w:tcPr>
          <w:p w:rsidR="002465C2" w:rsidRDefault="002465C2" w:rsidP="002465C2">
            <w:pPr>
              <w:pStyle w:val="TableParagraph"/>
              <w:ind w:right="52"/>
              <w:jc w:val="right"/>
              <w:rPr>
                <w:sz w:val="24"/>
              </w:rPr>
            </w:pPr>
            <w:r>
              <w:rPr>
                <w:sz w:val="24"/>
              </w:rPr>
              <w:t>1</w:t>
            </w:r>
          </w:p>
        </w:tc>
        <w:tc>
          <w:tcPr>
            <w:tcW w:w="5880" w:type="dxa"/>
          </w:tcPr>
          <w:p w:rsidR="002465C2" w:rsidRDefault="002465C2" w:rsidP="002465C2">
            <w:pPr>
              <w:pStyle w:val="TableParagraph"/>
              <w:ind w:left="271"/>
              <w:rPr>
                <w:sz w:val="24"/>
              </w:rPr>
            </w:pPr>
            <w:r>
              <w:rPr>
                <w:sz w:val="24"/>
              </w:rPr>
              <w:t>Water bound macadam ,sub-base course</w:t>
            </w:r>
          </w:p>
        </w:tc>
        <w:tc>
          <w:tcPr>
            <w:tcW w:w="2210" w:type="dxa"/>
          </w:tcPr>
          <w:p w:rsidR="002465C2" w:rsidRDefault="002465C2" w:rsidP="002465C2">
            <w:pPr>
              <w:pStyle w:val="TableParagraph"/>
              <w:ind w:left="766"/>
              <w:rPr>
                <w:sz w:val="24"/>
              </w:rPr>
            </w:pPr>
            <w:r>
              <w:rPr>
                <w:sz w:val="24"/>
              </w:rPr>
              <w:t>60</w:t>
            </w:r>
          </w:p>
        </w:tc>
      </w:tr>
      <w:tr w:rsidR="002465C2" w:rsidTr="002465C2">
        <w:trPr>
          <w:trHeight w:val="1243"/>
        </w:trPr>
        <w:tc>
          <w:tcPr>
            <w:tcW w:w="720" w:type="dxa"/>
          </w:tcPr>
          <w:p w:rsidR="002465C2" w:rsidRDefault="002465C2" w:rsidP="002465C2">
            <w:pPr>
              <w:pStyle w:val="TableParagraph"/>
              <w:ind w:right="52"/>
              <w:jc w:val="right"/>
              <w:rPr>
                <w:sz w:val="24"/>
              </w:rPr>
            </w:pPr>
            <w:r>
              <w:rPr>
                <w:sz w:val="24"/>
              </w:rPr>
              <w:t>2</w:t>
            </w:r>
          </w:p>
        </w:tc>
        <w:tc>
          <w:tcPr>
            <w:tcW w:w="5880" w:type="dxa"/>
          </w:tcPr>
          <w:p w:rsidR="002465C2" w:rsidRDefault="002465C2" w:rsidP="002465C2">
            <w:pPr>
              <w:pStyle w:val="TableParagraph"/>
              <w:numPr>
                <w:ilvl w:val="0"/>
                <w:numId w:val="24"/>
              </w:numPr>
              <w:tabs>
                <w:tab w:val="left" w:pos="671"/>
                <w:tab w:val="left" w:pos="672"/>
              </w:tabs>
              <w:spacing w:line="270" w:lineRule="exact"/>
              <w:rPr>
                <w:sz w:val="24"/>
              </w:rPr>
            </w:pPr>
            <w:r>
              <w:rPr>
                <w:sz w:val="24"/>
              </w:rPr>
              <w:t>WBM base course with bituminous</w:t>
            </w:r>
            <w:r>
              <w:rPr>
                <w:spacing w:val="-4"/>
                <w:sz w:val="24"/>
              </w:rPr>
              <w:t xml:space="preserve"> </w:t>
            </w:r>
            <w:r>
              <w:rPr>
                <w:sz w:val="24"/>
              </w:rPr>
              <w:t>surfacing</w:t>
            </w:r>
          </w:p>
          <w:p w:rsidR="002465C2" w:rsidRDefault="002465C2" w:rsidP="002465C2">
            <w:pPr>
              <w:pStyle w:val="TableParagraph"/>
              <w:numPr>
                <w:ilvl w:val="0"/>
                <w:numId w:val="24"/>
              </w:numPr>
              <w:tabs>
                <w:tab w:val="left" w:pos="546"/>
              </w:tabs>
              <w:spacing w:before="139"/>
              <w:ind w:left="545" w:hanging="275"/>
              <w:rPr>
                <w:sz w:val="24"/>
              </w:rPr>
            </w:pPr>
            <w:r>
              <w:rPr>
                <w:sz w:val="24"/>
              </w:rPr>
              <w:t>Bituminous macadam base</w:t>
            </w:r>
            <w:r>
              <w:rPr>
                <w:spacing w:val="-8"/>
                <w:sz w:val="24"/>
              </w:rPr>
              <w:t xml:space="preserve"> </w:t>
            </w:r>
            <w:r>
              <w:rPr>
                <w:sz w:val="24"/>
              </w:rPr>
              <w:t>course</w:t>
            </w:r>
          </w:p>
          <w:p w:rsidR="002465C2" w:rsidRDefault="002465C2" w:rsidP="002465C2">
            <w:pPr>
              <w:pStyle w:val="TableParagraph"/>
              <w:numPr>
                <w:ilvl w:val="0"/>
                <w:numId w:val="24"/>
              </w:numPr>
              <w:tabs>
                <w:tab w:val="left" w:pos="612"/>
              </w:tabs>
              <w:spacing w:before="137"/>
              <w:ind w:left="612" w:hanging="341"/>
              <w:rPr>
                <w:sz w:val="24"/>
              </w:rPr>
            </w:pPr>
            <w:r>
              <w:rPr>
                <w:sz w:val="24"/>
              </w:rPr>
              <w:t>Built-up spray grout base</w:t>
            </w:r>
            <w:r>
              <w:rPr>
                <w:spacing w:val="-7"/>
                <w:sz w:val="24"/>
              </w:rPr>
              <w:t xml:space="preserve"> </w:t>
            </w:r>
            <w:r>
              <w:rPr>
                <w:sz w:val="24"/>
              </w:rPr>
              <w:t>course</w:t>
            </w:r>
          </w:p>
        </w:tc>
        <w:tc>
          <w:tcPr>
            <w:tcW w:w="2210" w:type="dxa"/>
          </w:tcPr>
          <w:p w:rsidR="002465C2" w:rsidRDefault="002465C2" w:rsidP="002465C2">
            <w:pPr>
              <w:pStyle w:val="TableParagraph"/>
              <w:spacing w:before="6"/>
              <w:rPr>
                <w:b/>
                <w:sz w:val="35"/>
              </w:rPr>
            </w:pPr>
          </w:p>
          <w:p w:rsidR="002465C2" w:rsidRDefault="002465C2" w:rsidP="002465C2">
            <w:pPr>
              <w:pStyle w:val="TableParagraph"/>
              <w:ind w:left="761"/>
              <w:rPr>
                <w:sz w:val="24"/>
              </w:rPr>
            </w:pPr>
            <w:r>
              <w:rPr>
                <w:sz w:val="24"/>
              </w:rPr>
              <w:t>50</w:t>
            </w:r>
          </w:p>
        </w:tc>
      </w:tr>
      <w:tr w:rsidR="002465C2" w:rsidTr="002465C2">
        <w:trPr>
          <w:trHeight w:val="1655"/>
        </w:trPr>
        <w:tc>
          <w:tcPr>
            <w:tcW w:w="720" w:type="dxa"/>
          </w:tcPr>
          <w:p w:rsidR="002465C2" w:rsidRDefault="002465C2" w:rsidP="002465C2">
            <w:pPr>
              <w:pStyle w:val="TableParagraph"/>
              <w:ind w:right="52"/>
              <w:jc w:val="right"/>
              <w:rPr>
                <w:sz w:val="24"/>
              </w:rPr>
            </w:pPr>
            <w:r>
              <w:rPr>
                <w:sz w:val="24"/>
              </w:rPr>
              <w:t>3</w:t>
            </w:r>
          </w:p>
        </w:tc>
        <w:tc>
          <w:tcPr>
            <w:tcW w:w="5880" w:type="dxa"/>
          </w:tcPr>
          <w:p w:rsidR="002465C2" w:rsidRDefault="002465C2" w:rsidP="002465C2">
            <w:pPr>
              <w:pStyle w:val="TableParagraph"/>
              <w:numPr>
                <w:ilvl w:val="0"/>
                <w:numId w:val="23"/>
              </w:numPr>
              <w:tabs>
                <w:tab w:val="left" w:pos="671"/>
                <w:tab w:val="left" w:pos="672"/>
              </w:tabs>
              <w:spacing w:line="270" w:lineRule="exact"/>
              <w:rPr>
                <w:sz w:val="24"/>
              </w:rPr>
            </w:pPr>
            <w:r>
              <w:rPr>
                <w:sz w:val="24"/>
              </w:rPr>
              <w:t>WBM surfacing</w:t>
            </w:r>
            <w:r>
              <w:rPr>
                <w:spacing w:val="-2"/>
                <w:sz w:val="24"/>
              </w:rPr>
              <w:t xml:space="preserve"> </w:t>
            </w:r>
            <w:r>
              <w:rPr>
                <w:sz w:val="24"/>
              </w:rPr>
              <w:t>course</w:t>
            </w:r>
          </w:p>
          <w:p w:rsidR="002465C2" w:rsidRDefault="002465C2" w:rsidP="002465C2">
            <w:pPr>
              <w:pStyle w:val="TableParagraph"/>
              <w:numPr>
                <w:ilvl w:val="0"/>
                <w:numId w:val="23"/>
              </w:numPr>
              <w:tabs>
                <w:tab w:val="left" w:pos="546"/>
              </w:tabs>
              <w:spacing w:before="137"/>
              <w:ind w:left="545" w:hanging="275"/>
              <w:rPr>
                <w:sz w:val="24"/>
              </w:rPr>
            </w:pPr>
            <w:r>
              <w:rPr>
                <w:sz w:val="24"/>
              </w:rPr>
              <w:t>Bituminous macadam binder</w:t>
            </w:r>
            <w:r>
              <w:rPr>
                <w:spacing w:val="-1"/>
                <w:sz w:val="24"/>
              </w:rPr>
              <w:t xml:space="preserve"> </w:t>
            </w:r>
            <w:r>
              <w:rPr>
                <w:sz w:val="24"/>
              </w:rPr>
              <w:t>course</w:t>
            </w:r>
          </w:p>
          <w:p w:rsidR="002465C2" w:rsidRDefault="002465C2" w:rsidP="002465C2">
            <w:pPr>
              <w:pStyle w:val="TableParagraph"/>
              <w:numPr>
                <w:ilvl w:val="0"/>
                <w:numId w:val="23"/>
              </w:numPr>
              <w:tabs>
                <w:tab w:val="left" w:pos="612"/>
              </w:tabs>
              <w:spacing w:before="139"/>
              <w:ind w:left="612" w:hanging="341"/>
              <w:rPr>
                <w:sz w:val="24"/>
              </w:rPr>
            </w:pPr>
            <w:r>
              <w:rPr>
                <w:sz w:val="24"/>
              </w:rPr>
              <w:t>Bituminous penetration</w:t>
            </w:r>
            <w:r>
              <w:rPr>
                <w:spacing w:val="-10"/>
                <w:sz w:val="24"/>
              </w:rPr>
              <w:t xml:space="preserve"> </w:t>
            </w:r>
            <w:r>
              <w:rPr>
                <w:sz w:val="24"/>
              </w:rPr>
              <w:t>macadam</w:t>
            </w:r>
          </w:p>
          <w:p w:rsidR="002465C2" w:rsidRDefault="002465C2" w:rsidP="002465C2">
            <w:pPr>
              <w:pStyle w:val="TableParagraph"/>
              <w:numPr>
                <w:ilvl w:val="0"/>
                <w:numId w:val="23"/>
              </w:numPr>
              <w:tabs>
                <w:tab w:val="left" w:pos="598"/>
              </w:tabs>
              <w:spacing w:before="137"/>
              <w:ind w:left="597" w:hanging="327"/>
              <w:rPr>
                <w:sz w:val="24"/>
              </w:rPr>
            </w:pPr>
            <w:r>
              <w:rPr>
                <w:sz w:val="24"/>
              </w:rPr>
              <w:t>Built-up spray grout binder</w:t>
            </w:r>
            <w:r>
              <w:rPr>
                <w:spacing w:val="-9"/>
                <w:sz w:val="24"/>
              </w:rPr>
              <w:t xml:space="preserve"> </w:t>
            </w:r>
            <w:r>
              <w:rPr>
                <w:sz w:val="24"/>
              </w:rPr>
              <w:t>course</w:t>
            </w:r>
          </w:p>
        </w:tc>
        <w:tc>
          <w:tcPr>
            <w:tcW w:w="2210" w:type="dxa"/>
          </w:tcPr>
          <w:p w:rsidR="002465C2" w:rsidRDefault="002465C2" w:rsidP="002465C2">
            <w:pPr>
              <w:pStyle w:val="TableParagraph"/>
              <w:spacing w:before="4"/>
              <w:rPr>
                <w:b/>
                <w:sz w:val="35"/>
              </w:rPr>
            </w:pPr>
          </w:p>
          <w:p w:rsidR="002465C2" w:rsidRDefault="002465C2" w:rsidP="002465C2">
            <w:pPr>
              <w:pStyle w:val="TableParagraph"/>
              <w:ind w:left="761"/>
              <w:rPr>
                <w:sz w:val="24"/>
              </w:rPr>
            </w:pPr>
            <w:r>
              <w:rPr>
                <w:sz w:val="24"/>
              </w:rPr>
              <w:t>40</w:t>
            </w:r>
          </w:p>
        </w:tc>
      </w:tr>
      <w:tr w:rsidR="002465C2" w:rsidTr="002465C2">
        <w:trPr>
          <w:trHeight w:val="1655"/>
        </w:trPr>
        <w:tc>
          <w:tcPr>
            <w:tcW w:w="720" w:type="dxa"/>
          </w:tcPr>
          <w:p w:rsidR="002465C2" w:rsidRDefault="002465C2" w:rsidP="002465C2">
            <w:pPr>
              <w:pStyle w:val="TableParagraph"/>
              <w:ind w:right="52"/>
              <w:jc w:val="right"/>
              <w:rPr>
                <w:sz w:val="24"/>
              </w:rPr>
            </w:pPr>
            <w:r>
              <w:rPr>
                <w:sz w:val="24"/>
              </w:rPr>
              <w:t>4</w:t>
            </w:r>
          </w:p>
        </w:tc>
        <w:tc>
          <w:tcPr>
            <w:tcW w:w="5880" w:type="dxa"/>
          </w:tcPr>
          <w:p w:rsidR="002465C2" w:rsidRDefault="002465C2" w:rsidP="002465C2">
            <w:pPr>
              <w:pStyle w:val="TableParagraph"/>
              <w:tabs>
                <w:tab w:val="left" w:pos="671"/>
              </w:tabs>
              <w:ind w:left="271"/>
              <w:rPr>
                <w:sz w:val="24"/>
              </w:rPr>
            </w:pPr>
            <w:r>
              <w:rPr>
                <w:sz w:val="24"/>
              </w:rPr>
              <w:t>i)</w:t>
            </w:r>
            <w:r>
              <w:rPr>
                <w:sz w:val="24"/>
              </w:rPr>
              <w:tab/>
              <w:t>Bituminous carpet surface</w:t>
            </w:r>
            <w:r>
              <w:rPr>
                <w:spacing w:val="-2"/>
                <w:sz w:val="24"/>
              </w:rPr>
              <w:t xml:space="preserve"> </w:t>
            </w:r>
            <w:r>
              <w:rPr>
                <w:sz w:val="24"/>
              </w:rPr>
              <w:t>course</w:t>
            </w:r>
          </w:p>
          <w:p w:rsidR="002465C2" w:rsidRDefault="002465C2" w:rsidP="002465C2">
            <w:pPr>
              <w:pStyle w:val="TableParagraph"/>
              <w:tabs>
                <w:tab w:val="left" w:pos="671"/>
              </w:tabs>
              <w:spacing w:before="139"/>
              <w:ind w:left="271"/>
              <w:rPr>
                <w:sz w:val="24"/>
              </w:rPr>
            </w:pPr>
            <w:r>
              <w:rPr>
                <w:sz w:val="24"/>
              </w:rPr>
              <w:t>ii</w:t>
            </w:r>
            <w:r>
              <w:rPr>
                <w:sz w:val="24"/>
              </w:rPr>
              <w:tab/>
              <w:t>Bituminous surface dressing, single or two</w:t>
            </w:r>
            <w:r>
              <w:rPr>
                <w:spacing w:val="-6"/>
                <w:sz w:val="24"/>
              </w:rPr>
              <w:t xml:space="preserve"> </w:t>
            </w:r>
            <w:r>
              <w:rPr>
                <w:sz w:val="24"/>
              </w:rPr>
              <w:t>coats</w:t>
            </w:r>
          </w:p>
          <w:p w:rsidR="002465C2" w:rsidRDefault="002465C2" w:rsidP="002465C2">
            <w:pPr>
              <w:pStyle w:val="TableParagraph"/>
              <w:spacing w:before="28" w:line="416" w:lineRule="exact"/>
              <w:ind w:right="783" w:firstLine="271"/>
              <w:rPr>
                <w:sz w:val="24"/>
              </w:rPr>
            </w:pPr>
            <w:r>
              <w:rPr>
                <w:sz w:val="24"/>
              </w:rPr>
              <w:t>iii) Bituminous surface dressing, using pre-coated aggregates</w:t>
            </w:r>
          </w:p>
        </w:tc>
        <w:tc>
          <w:tcPr>
            <w:tcW w:w="2210" w:type="dxa"/>
          </w:tcPr>
          <w:p w:rsidR="002465C2" w:rsidRDefault="002465C2" w:rsidP="002465C2">
            <w:pPr>
              <w:pStyle w:val="TableParagraph"/>
              <w:spacing w:before="6"/>
              <w:rPr>
                <w:b/>
                <w:sz w:val="35"/>
              </w:rPr>
            </w:pPr>
          </w:p>
          <w:p w:rsidR="002465C2" w:rsidRDefault="002465C2" w:rsidP="002465C2">
            <w:pPr>
              <w:pStyle w:val="TableParagraph"/>
              <w:ind w:left="761"/>
              <w:rPr>
                <w:sz w:val="24"/>
              </w:rPr>
            </w:pPr>
            <w:r>
              <w:rPr>
                <w:sz w:val="24"/>
              </w:rPr>
              <w:t>35</w:t>
            </w:r>
          </w:p>
        </w:tc>
      </w:tr>
      <w:tr w:rsidR="002465C2" w:rsidTr="002465C2">
        <w:trPr>
          <w:trHeight w:val="829"/>
        </w:trPr>
        <w:tc>
          <w:tcPr>
            <w:tcW w:w="720" w:type="dxa"/>
          </w:tcPr>
          <w:p w:rsidR="002465C2" w:rsidRDefault="002465C2" w:rsidP="002465C2">
            <w:pPr>
              <w:pStyle w:val="TableParagraph"/>
              <w:spacing w:line="272" w:lineRule="exact"/>
              <w:ind w:right="52"/>
              <w:jc w:val="right"/>
              <w:rPr>
                <w:sz w:val="24"/>
              </w:rPr>
            </w:pPr>
            <w:r>
              <w:rPr>
                <w:sz w:val="24"/>
              </w:rPr>
              <w:t>5</w:t>
            </w:r>
          </w:p>
        </w:tc>
        <w:tc>
          <w:tcPr>
            <w:tcW w:w="5880" w:type="dxa"/>
          </w:tcPr>
          <w:p w:rsidR="002465C2" w:rsidRDefault="002465C2" w:rsidP="002465C2">
            <w:pPr>
              <w:pStyle w:val="TableParagraph"/>
              <w:tabs>
                <w:tab w:val="left" w:pos="671"/>
              </w:tabs>
              <w:spacing w:line="272" w:lineRule="exact"/>
              <w:ind w:left="271"/>
              <w:rPr>
                <w:sz w:val="24"/>
              </w:rPr>
            </w:pPr>
            <w:r>
              <w:rPr>
                <w:sz w:val="24"/>
              </w:rPr>
              <w:t>i)</w:t>
            </w:r>
            <w:r>
              <w:rPr>
                <w:sz w:val="24"/>
              </w:rPr>
              <w:tab/>
              <w:t>Bituminous concrete surface course</w:t>
            </w:r>
          </w:p>
          <w:p w:rsidR="002465C2" w:rsidRDefault="002465C2" w:rsidP="002465C2">
            <w:pPr>
              <w:pStyle w:val="TableParagraph"/>
              <w:tabs>
                <w:tab w:val="left" w:pos="671"/>
              </w:tabs>
              <w:spacing w:before="137"/>
              <w:ind w:left="271"/>
              <w:rPr>
                <w:sz w:val="24"/>
              </w:rPr>
            </w:pPr>
            <w:r>
              <w:rPr>
                <w:sz w:val="24"/>
              </w:rPr>
              <w:t>ii</w:t>
            </w:r>
            <w:r>
              <w:rPr>
                <w:sz w:val="24"/>
              </w:rPr>
              <w:tab/>
              <w:t>Cement concrete pavement surface</w:t>
            </w:r>
            <w:r>
              <w:rPr>
                <w:spacing w:val="-1"/>
                <w:sz w:val="24"/>
              </w:rPr>
              <w:t xml:space="preserve"> </w:t>
            </w:r>
            <w:r>
              <w:rPr>
                <w:sz w:val="24"/>
              </w:rPr>
              <w:t>course</w:t>
            </w:r>
          </w:p>
        </w:tc>
        <w:tc>
          <w:tcPr>
            <w:tcW w:w="2210" w:type="dxa"/>
          </w:tcPr>
          <w:p w:rsidR="002465C2" w:rsidRDefault="002465C2" w:rsidP="002465C2">
            <w:pPr>
              <w:pStyle w:val="TableParagraph"/>
              <w:spacing w:before="6"/>
              <w:rPr>
                <w:b/>
                <w:sz w:val="35"/>
              </w:rPr>
            </w:pPr>
          </w:p>
          <w:p w:rsidR="002465C2" w:rsidRDefault="002465C2" w:rsidP="002465C2">
            <w:pPr>
              <w:pStyle w:val="TableParagraph"/>
              <w:ind w:left="761"/>
              <w:rPr>
                <w:sz w:val="24"/>
              </w:rPr>
            </w:pPr>
            <w:r>
              <w:rPr>
                <w:sz w:val="24"/>
              </w:rPr>
              <w:t>30</w:t>
            </w:r>
          </w:p>
        </w:tc>
      </w:tr>
    </w:tbl>
    <w:p w:rsidR="007B7088" w:rsidRDefault="007B7088" w:rsidP="007B7088"/>
    <w:p w:rsidR="007B7088" w:rsidRDefault="007B7088" w:rsidP="007B7088"/>
    <w:p w:rsidR="007B7088" w:rsidRDefault="007B7088" w:rsidP="007B7088"/>
    <w:p w:rsidR="007B7088" w:rsidRDefault="007B7088" w:rsidP="007B7088"/>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2465C2" w:rsidRDefault="002465C2" w:rsidP="002465C2"/>
    <w:p w:rsidR="007B7088" w:rsidRPr="00CC55E8" w:rsidRDefault="007B7088" w:rsidP="002465C2">
      <w:pPr>
        <w:rPr>
          <w:rFonts w:ascii="Times New Roman" w:hAnsi="Times New Roman" w:cs="Times New Roman"/>
          <w:b/>
          <w:sz w:val="24"/>
        </w:rPr>
      </w:pPr>
      <w:r w:rsidRPr="00CC55E8">
        <w:rPr>
          <w:rFonts w:ascii="Times New Roman" w:hAnsi="Times New Roman" w:cs="Times New Roman"/>
          <w:b/>
          <w:sz w:val="24"/>
        </w:rPr>
        <w:t>RESULT</w:t>
      </w:r>
    </w:p>
    <w:p w:rsidR="007B7088" w:rsidRDefault="007B7088" w:rsidP="007B7088">
      <w:pPr>
        <w:rPr>
          <w:sz w:val="24"/>
        </w:rPr>
      </w:pPr>
      <w:r>
        <w:rPr>
          <w:sz w:val="24"/>
        </w:rPr>
        <w:t xml:space="preserve">    </w:t>
      </w:r>
      <w:r w:rsidRPr="00CC55E8">
        <w:rPr>
          <w:sz w:val="24"/>
        </w:rPr>
        <w:t>Los Angeles Value</w:t>
      </w:r>
      <w:r>
        <w:rPr>
          <w:sz w:val="24"/>
        </w:rPr>
        <w:t>-</w:t>
      </w:r>
    </w:p>
    <w:p w:rsidR="00754C3B" w:rsidRDefault="00754C3B" w:rsidP="007B7088">
      <w:pPr>
        <w:rPr>
          <w:sz w:val="24"/>
        </w:rPr>
      </w:pPr>
    </w:p>
    <w:p w:rsidR="00754C3B" w:rsidRDefault="00754C3B" w:rsidP="007B7088">
      <w:pPr>
        <w:rPr>
          <w:sz w:val="24"/>
        </w:rPr>
      </w:pPr>
    </w:p>
    <w:p w:rsidR="00F20932" w:rsidRPr="00317C95" w:rsidRDefault="00F20932" w:rsidP="00011EF9">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F20932" w:rsidRPr="001A307A" w:rsidRDefault="00F20932" w:rsidP="00F20932">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F20932" w:rsidRDefault="00F20932" w:rsidP="00F20932">
      <w:pPr>
        <w:jc w:val="center"/>
        <w:rPr>
          <w:rFonts w:ascii="Times New Roman" w:hAnsi="Times New Roman" w:cs="Times New Roman"/>
          <w:b/>
          <w:sz w:val="28"/>
          <w:szCs w:val="28"/>
        </w:rPr>
      </w:pPr>
    </w:p>
    <w:p w:rsidR="00F20932" w:rsidRPr="001A307A" w:rsidRDefault="00DE3E29" w:rsidP="00F20932">
      <w:pPr>
        <w:jc w:val="center"/>
        <w:rPr>
          <w:rFonts w:ascii="Times New Roman" w:hAnsi="Times New Roman" w:cs="Times New Roman"/>
          <w:b/>
          <w:sz w:val="28"/>
          <w:szCs w:val="28"/>
        </w:rPr>
      </w:pPr>
      <w:r>
        <w:rPr>
          <w:rFonts w:ascii="Times New Roman" w:hAnsi="Times New Roman" w:cs="Times New Roman"/>
          <w:b/>
          <w:sz w:val="28"/>
          <w:szCs w:val="28"/>
        </w:rPr>
        <w:t>EXPERIMENT NO.4</w:t>
      </w:r>
    </w:p>
    <w:p w:rsidR="00F20932" w:rsidRPr="00F31395" w:rsidRDefault="00F20932" w:rsidP="00F20932">
      <w:pPr>
        <w:pStyle w:val="Heading1"/>
        <w:jc w:val="center"/>
        <w:rPr>
          <w:sz w:val="28"/>
        </w:rPr>
      </w:pPr>
      <w:r>
        <w:rPr>
          <w:sz w:val="28"/>
          <w:u w:val="thick"/>
        </w:rPr>
        <w:t xml:space="preserve">DETERMINATION OF </w:t>
      </w:r>
      <w:r w:rsidR="008A015C">
        <w:rPr>
          <w:sz w:val="28"/>
          <w:u w:val="thick"/>
        </w:rPr>
        <w:t>CALIFORNIA BEARING RATIO</w:t>
      </w:r>
      <w:r>
        <w:rPr>
          <w:sz w:val="28"/>
          <w:u w:val="thick"/>
        </w:rPr>
        <w:t xml:space="preserve"> VALUE</w:t>
      </w:r>
    </w:p>
    <w:p w:rsidR="00F20932" w:rsidRDefault="00F20932" w:rsidP="00F20932">
      <w:pPr>
        <w:pStyle w:val="BodyText"/>
        <w:rPr>
          <w:b w:val="0"/>
          <w:sz w:val="20"/>
        </w:rPr>
      </w:pPr>
    </w:p>
    <w:p w:rsidR="00F20932" w:rsidRDefault="00F20932" w:rsidP="00F20932">
      <w:pPr>
        <w:pStyle w:val="BodyText"/>
        <w:spacing w:before="186" w:line="360" w:lineRule="auto"/>
        <w:ind w:left="220" w:right="1164"/>
        <w:jc w:val="center"/>
      </w:pP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1.</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2.</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4.</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20932" w:rsidRPr="001A307A" w:rsidRDefault="00F20932" w:rsidP="00F20932">
      <w:pPr>
        <w:rPr>
          <w:rFonts w:ascii="Times New Roman" w:hAnsi="Times New Roman" w:cs="Times New Roman"/>
          <w:b/>
          <w:sz w:val="24"/>
          <w:szCs w:val="24"/>
        </w:rPr>
      </w:pPr>
    </w:p>
    <w:p w:rsidR="00F20932"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20932" w:rsidRPr="001A307A" w:rsidRDefault="00F20932" w:rsidP="00F20932">
      <w:pPr>
        <w:rPr>
          <w:rFonts w:ascii="Times New Roman" w:hAnsi="Times New Roman" w:cs="Times New Roman"/>
          <w:b/>
          <w:sz w:val="24"/>
          <w:szCs w:val="24"/>
        </w:rPr>
      </w:pPr>
    </w:p>
    <w:p w:rsidR="00F20932" w:rsidRPr="001A307A" w:rsidRDefault="00F20932" w:rsidP="00F20932">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F20932" w:rsidRDefault="00F20932" w:rsidP="007B7088">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DE3E29" w:rsidRPr="002465C2" w:rsidRDefault="00DE3E29" w:rsidP="007B7088">
      <w:pPr>
        <w:rPr>
          <w:rFonts w:ascii="Times New Roman" w:hAnsi="Times New Roman" w:cs="Times New Roman"/>
          <w:b/>
          <w:sz w:val="24"/>
          <w:szCs w:val="24"/>
        </w:rPr>
      </w:pPr>
    </w:p>
    <w:p w:rsidR="008A015C" w:rsidRDefault="00F20932" w:rsidP="008A015C">
      <w:pPr>
        <w:pStyle w:val="BodyText"/>
        <w:ind w:left="120"/>
        <w:rPr>
          <w:b w:val="0"/>
          <w:sz w:val="24"/>
          <w:szCs w:val="24"/>
        </w:rPr>
      </w:pPr>
      <w:r w:rsidRPr="008A015C">
        <w:rPr>
          <w:sz w:val="24"/>
          <w:szCs w:val="24"/>
          <w:u w:val="thick"/>
        </w:rPr>
        <w:lastRenderedPageBreak/>
        <w:t>Aim</w:t>
      </w:r>
      <w:r w:rsidRPr="008A015C">
        <w:rPr>
          <w:b w:val="0"/>
          <w:sz w:val="24"/>
          <w:szCs w:val="24"/>
        </w:rPr>
        <w:t>:</w:t>
      </w:r>
      <w:r w:rsidRPr="008A015C">
        <w:rPr>
          <w:b w:val="0"/>
          <w:spacing w:val="-1"/>
          <w:sz w:val="24"/>
          <w:szCs w:val="24"/>
        </w:rPr>
        <w:t xml:space="preserve"> </w:t>
      </w:r>
      <w:r w:rsidRPr="008A015C">
        <w:rPr>
          <w:b w:val="0"/>
          <w:sz w:val="24"/>
          <w:szCs w:val="24"/>
        </w:rPr>
        <w:t>To</w:t>
      </w:r>
      <w:r w:rsidRPr="008A015C">
        <w:rPr>
          <w:b w:val="0"/>
          <w:spacing w:val="-1"/>
          <w:sz w:val="24"/>
          <w:szCs w:val="24"/>
        </w:rPr>
        <w:t xml:space="preserve"> </w:t>
      </w:r>
      <w:r w:rsidRPr="008A015C">
        <w:rPr>
          <w:b w:val="0"/>
          <w:sz w:val="24"/>
          <w:szCs w:val="24"/>
        </w:rPr>
        <w:t>determine</w:t>
      </w:r>
      <w:r w:rsidRPr="008A015C">
        <w:rPr>
          <w:b w:val="0"/>
          <w:spacing w:val="-2"/>
          <w:sz w:val="24"/>
          <w:szCs w:val="24"/>
        </w:rPr>
        <w:t xml:space="preserve"> </w:t>
      </w:r>
      <w:r w:rsidRPr="008A015C">
        <w:rPr>
          <w:b w:val="0"/>
          <w:sz w:val="24"/>
          <w:szCs w:val="24"/>
        </w:rPr>
        <w:t>the</w:t>
      </w:r>
      <w:r w:rsidRPr="008A015C">
        <w:rPr>
          <w:b w:val="0"/>
          <w:spacing w:val="-1"/>
          <w:sz w:val="24"/>
          <w:szCs w:val="24"/>
        </w:rPr>
        <w:t xml:space="preserve"> </w:t>
      </w:r>
      <w:r w:rsidRPr="008A015C">
        <w:rPr>
          <w:b w:val="0"/>
          <w:sz w:val="24"/>
          <w:szCs w:val="24"/>
        </w:rPr>
        <w:t>CBR</w:t>
      </w:r>
      <w:r w:rsidRPr="008A015C">
        <w:rPr>
          <w:b w:val="0"/>
          <w:spacing w:val="-1"/>
          <w:sz w:val="24"/>
          <w:szCs w:val="24"/>
        </w:rPr>
        <w:t xml:space="preserve"> </w:t>
      </w:r>
      <w:r w:rsidRPr="008A015C">
        <w:rPr>
          <w:b w:val="0"/>
          <w:sz w:val="24"/>
          <w:szCs w:val="24"/>
        </w:rPr>
        <w:t>value</w:t>
      </w:r>
      <w:r w:rsidRPr="008A015C">
        <w:rPr>
          <w:b w:val="0"/>
          <w:spacing w:val="-1"/>
          <w:sz w:val="24"/>
          <w:szCs w:val="24"/>
        </w:rPr>
        <w:t xml:space="preserve"> </w:t>
      </w:r>
      <w:r w:rsidRPr="008A015C">
        <w:rPr>
          <w:b w:val="0"/>
          <w:sz w:val="24"/>
          <w:szCs w:val="24"/>
        </w:rPr>
        <w:t>of</w:t>
      </w:r>
      <w:r w:rsidRPr="008A015C">
        <w:rPr>
          <w:b w:val="0"/>
          <w:spacing w:val="-1"/>
          <w:sz w:val="24"/>
          <w:szCs w:val="24"/>
        </w:rPr>
        <w:t xml:space="preserve"> </w:t>
      </w:r>
      <w:r w:rsidRPr="008A015C">
        <w:rPr>
          <w:b w:val="0"/>
          <w:sz w:val="24"/>
          <w:szCs w:val="24"/>
        </w:rPr>
        <w:t>a given</w:t>
      </w:r>
      <w:r w:rsidRPr="008A015C">
        <w:rPr>
          <w:b w:val="0"/>
          <w:spacing w:val="-1"/>
          <w:sz w:val="24"/>
          <w:szCs w:val="24"/>
        </w:rPr>
        <w:t xml:space="preserve"> </w:t>
      </w:r>
      <w:r w:rsidRPr="008A015C">
        <w:rPr>
          <w:b w:val="0"/>
          <w:sz w:val="24"/>
          <w:szCs w:val="24"/>
        </w:rPr>
        <w:t>soil</w:t>
      </w:r>
      <w:r w:rsidRPr="008A015C">
        <w:rPr>
          <w:b w:val="0"/>
          <w:spacing w:val="-1"/>
          <w:sz w:val="24"/>
          <w:szCs w:val="24"/>
        </w:rPr>
        <w:t xml:space="preserve"> </w:t>
      </w:r>
      <w:r w:rsidRPr="008A015C">
        <w:rPr>
          <w:b w:val="0"/>
          <w:sz w:val="24"/>
          <w:szCs w:val="24"/>
        </w:rPr>
        <w:t>sample.</w:t>
      </w:r>
    </w:p>
    <w:p w:rsidR="008A015C" w:rsidRPr="008A015C" w:rsidRDefault="008A015C" w:rsidP="008A015C">
      <w:pPr>
        <w:pStyle w:val="BodyText"/>
        <w:ind w:left="120"/>
        <w:rPr>
          <w:b w:val="0"/>
          <w:sz w:val="24"/>
          <w:szCs w:val="24"/>
        </w:rPr>
      </w:pPr>
    </w:p>
    <w:p w:rsidR="00F20932" w:rsidRPr="008A015C" w:rsidRDefault="00F20932" w:rsidP="00F20932">
      <w:pPr>
        <w:pStyle w:val="Heading2"/>
        <w:spacing w:before="182"/>
        <w:rPr>
          <w:rFonts w:ascii="Times New Roman" w:hAnsi="Times New Roman" w:cs="Times New Roman"/>
          <w:color w:val="auto"/>
          <w:sz w:val="24"/>
          <w:szCs w:val="24"/>
        </w:rPr>
      </w:pPr>
      <w:r w:rsidRPr="008A015C">
        <w:rPr>
          <w:rFonts w:ascii="Times New Roman" w:hAnsi="Times New Roman" w:cs="Times New Roman"/>
          <w:color w:val="auto"/>
          <w:sz w:val="24"/>
          <w:szCs w:val="24"/>
          <w:u w:val="thick"/>
        </w:rPr>
        <w:t>Theory:</w:t>
      </w:r>
    </w:p>
    <w:p w:rsidR="00F20932" w:rsidRPr="008A015C" w:rsidRDefault="00F20932" w:rsidP="00F20932">
      <w:pPr>
        <w:pStyle w:val="BodyText"/>
        <w:spacing w:before="183" w:line="259" w:lineRule="auto"/>
        <w:ind w:left="120" w:right="1215" w:firstLine="779"/>
        <w:jc w:val="both"/>
        <w:rPr>
          <w:b w:val="0"/>
          <w:sz w:val="24"/>
          <w:szCs w:val="24"/>
        </w:rPr>
      </w:pPr>
      <w:r w:rsidRPr="008A015C">
        <w:rPr>
          <w:b w:val="0"/>
          <w:sz w:val="24"/>
          <w:szCs w:val="24"/>
        </w:rPr>
        <w:t>The</w:t>
      </w:r>
      <w:r w:rsidRPr="008A015C">
        <w:rPr>
          <w:b w:val="0"/>
          <w:spacing w:val="-5"/>
          <w:sz w:val="24"/>
          <w:szCs w:val="24"/>
        </w:rPr>
        <w:t xml:space="preserve"> </w:t>
      </w:r>
      <w:r w:rsidRPr="008A015C">
        <w:rPr>
          <w:b w:val="0"/>
          <w:sz w:val="24"/>
          <w:szCs w:val="24"/>
        </w:rPr>
        <w:t>California</w:t>
      </w:r>
      <w:r w:rsidRPr="008A015C">
        <w:rPr>
          <w:b w:val="0"/>
          <w:spacing w:val="1"/>
          <w:sz w:val="24"/>
          <w:szCs w:val="24"/>
        </w:rPr>
        <w:t xml:space="preserve"> </w:t>
      </w:r>
      <w:r w:rsidRPr="008A015C">
        <w:rPr>
          <w:b w:val="0"/>
          <w:sz w:val="24"/>
          <w:szCs w:val="24"/>
        </w:rPr>
        <w:t>Bearing</w:t>
      </w:r>
      <w:r w:rsidRPr="008A015C">
        <w:rPr>
          <w:b w:val="0"/>
          <w:spacing w:val="-5"/>
          <w:sz w:val="24"/>
          <w:szCs w:val="24"/>
        </w:rPr>
        <w:t xml:space="preserve"> </w:t>
      </w:r>
      <w:r w:rsidRPr="008A015C">
        <w:rPr>
          <w:b w:val="0"/>
          <w:sz w:val="24"/>
          <w:szCs w:val="24"/>
        </w:rPr>
        <w:t>Ratio (CBR)</w:t>
      </w:r>
      <w:r w:rsidRPr="008A015C">
        <w:rPr>
          <w:b w:val="0"/>
          <w:spacing w:val="-1"/>
          <w:sz w:val="24"/>
          <w:szCs w:val="24"/>
        </w:rPr>
        <w:t xml:space="preserve"> </w:t>
      </w:r>
      <w:r w:rsidRPr="008A015C">
        <w:rPr>
          <w:b w:val="0"/>
          <w:sz w:val="24"/>
          <w:szCs w:val="24"/>
        </w:rPr>
        <w:t>test</w:t>
      </w:r>
      <w:r w:rsidRPr="008A015C">
        <w:rPr>
          <w:b w:val="0"/>
          <w:spacing w:val="-3"/>
          <w:sz w:val="24"/>
          <w:szCs w:val="24"/>
        </w:rPr>
        <w:t xml:space="preserve"> </w:t>
      </w:r>
      <w:r w:rsidRPr="008A015C">
        <w:rPr>
          <w:b w:val="0"/>
          <w:sz w:val="24"/>
          <w:szCs w:val="24"/>
        </w:rPr>
        <w:t>is</w:t>
      </w:r>
      <w:r w:rsidRPr="008A015C">
        <w:rPr>
          <w:b w:val="0"/>
          <w:spacing w:val="-4"/>
          <w:sz w:val="24"/>
          <w:szCs w:val="24"/>
        </w:rPr>
        <w:t xml:space="preserve"> </w:t>
      </w:r>
      <w:r w:rsidRPr="008A015C">
        <w:rPr>
          <w:b w:val="0"/>
          <w:sz w:val="24"/>
          <w:szCs w:val="24"/>
        </w:rPr>
        <w:t>a</w:t>
      </w:r>
      <w:r w:rsidRPr="008A015C">
        <w:rPr>
          <w:b w:val="0"/>
          <w:spacing w:val="-4"/>
          <w:sz w:val="24"/>
          <w:szCs w:val="24"/>
        </w:rPr>
        <w:t xml:space="preserve"> </w:t>
      </w:r>
      <w:r w:rsidRPr="008A015C">
        <w:rPr>
          <w:b w:val="0"/>
          <w:sz w:val="24"/>
          <w:szCs w:val="24"/>
        </w:rPr>
        <w:t>penetration</w:t>
      </w:r>
      <w:r w:rsidRPr="008A015C">
        <w:rPr>
          <w:b w:val="0"/>
          <w:spacing w:val="-3"/>
          <w:sz w:val="24"/>
          <w:szCs w:val="24"/>
        </w:rPr>
        <w:t xml:space="preserve"> </w:t>
      </w:r>
      <w:r w:rsidRPr="008A015C">
        <w:rPr>
          <w:b w:val="0"/>
          <w:sz w:val="24"/>
          <w:szCs w:val="24"/>
        </w:rPr>
        <w:t>test</w:t>
      </w:r>
      <w:r w:rsidRPr="008A015C">
        <w:rPr>
          <w:b w:val="0"/>
          <w:spacing w:val="-3"/>
          <w:sz w:val="24"/>
          <w:szCs w:val="24"/>
        </w:rPr>
        <w:t xml:space="preserve"> </w:t>
      </w:r>
      <w:r w:rsidRPr="008A015C">
        <w:rPr>
          <w:b w:val="0"/>
          <w:sz w:val="24"/>
          <w:szCs w:val="24"/>
        </w:rPr>
        <w:t>which</w:t>
      </w:r>
      <w:r w:rsidRPr="008A015C">
        <w:rPr>
          <w:b w:val="0"/>
          <w:spacing w:val="-1"/>
          <w:sz w:val="24"/>
          <w:szCs w:val="24"/>
        </w:rPr>
        <w:t xml:space="preserve"> </w:t>
      </w:r>
      <w:r w:rsidRPr="008A015C">
        <w:rPr>
          <w:b w:val="0"/>
          <w:sz w:val="24"/>
          <w:szCs w:val="24"/>
        </w:rPr>
        <w:t>was</w:t>
      </w:r>
      <w:r w:rsidRPr="008A015C">
        <w:rPr>
          <w:b w:val="0"/>
          <w:spacing w:val="-3"/>
          <w:sz w:val="24"/>
          <w:szCs w:val="24"/>
        </w:rPr>
        <w:t xml:space="preserve"> </w:t>
      </w:r>
      <w:r w:rsidRPr="008A015C">
        <w:rPr>
          <w:b w:val="0"/>
          <w:sz w:val="24"/>
          <w:szCs w:val="24"/>
        </w:rPr>
        <w:t>developed</w:t>
      </w:r>
      <w:r w:rsidRPr="008A015C">
        <w:rPr>
          <w:b w:val="0"/>
          <w:spacing w:val="5"/>
          <w:sz w:val="24"/>
          <w:szCs w:val="24"/>
        </w:rPr>
        <w:t xml:space="preserve"> </w:t>
      </w:r>
      <w:r w:rsidRPr="008A015C">
        <w:rPr>
          <w:b w:val="0"/>
          <w:sz w:val="24"/>
          <w:szCs w:val="24"/>
        </w:rPr>
        <w:t>by</w:t>
      </w:r>
      <w:r w:rsidRPr="008A015C">
        <w:rPr>
          <w:b w:val="0"/>
          <w:spacing w:val="-9"/>
          <w:sz w:val="24"/>
          <w:szCs w:val="24"/>
        </w:rPr>
        <w:t xml:space="preserve"> </w:t>
      </w:r>
      <w:r w:rsidRPr="008A015C">
        <w:rPr>
          <w:b w:val="0"/>
          <w:sz w:val="24"/>
          <w:szCs w:val="24"/>
        </w:rPr>
        <w:t>the</w:t>
      </w:r>
      <w:r w:rsidRPr="008A015C">
        <w:rPr>
          <w:b w:val="0"/>
          <w:spacing w:val="-57"/>
          <w:sz w:val="24"/>
          <w:szCs w:val="24"/>
        </w:rPr>
        <w:t xml:space="preserve"> </w:t>
      </w:r>
      <w:r w:rsidRPr="008A015C">
        <w:rPr>
          <w:b w:val="0"/>
          <w:sz w:val="24"/>
          <w:szCs w:val="24"/>
        </w:rPr>
        <w:t>California State Highway Department, USA for the evaluation of soil-</w:t>
      </w:r>
      <w:r w:rsidR="00006124" w:rsidRPr="008A015C">
        <w:rPr>
          <w:b w:val="0"/>
          <w:sz w:val="24"/>
          <w:szCs w:val="24"/>
        </w:rPr>
        <w:t>sub grade</w:t>
      </w:r>
      <w:r w:rsidRPr="008A015C">
        <w:rPr>
          <w:b w:val="0"/>
          <w:sz w:val="24"/>
          <w:szCs w:val="24"/>
        </w:rPr>
        <w:t xml:space="preserve"> strength and base</w:t>
      </w:r>
      <w:r w:rsidRPr="008A015C">
        <w:rPr>
          <w:b w:val="0"/>
          <w:spacing w:val="-57"/>
          <w:sz w:val="24"/>
          <w:szCs w:val="24"/>
        </w:rPr>
        <w:t xml:space="preserve"> </w:t>
      </w:r>
      <w:r w:rsidRPr="008A015C">
        <w:rPr>
          <w:b w:val="0"/>
          <w:sz w:val="24"/>
          <w:szCs w:val="24"/>
        </w:rPr>
        <w:t>course</w:t>
      </w:r>
      <w:r w:rsidRPr="008A015C">
        <w:rPr>
          <w:b w:val="0"/>
          <w:spacing w:val="-3"/>
          <w:sz w:val="24"/>
          <w:szCs w:val="24"/>
        </w:rPr>
        <w:t xml:space="preserve"> </w:t>
      </w:r>
      <w:r w:rsidRPr="008A015C">
        <w:rPr>
          <w:b w:val="0"/>
          <w:sz w:val="24"/>
          <w:szCs w:val="24"/>
        </w:rPr>
        <w:t>materials strength</w:t>
      </w:r>
      <w:r w:rsidRPr="008A015C">
        <w:rPr>
          <w:b w:val="0"/>
          <w:spacing w:val="1"/>
          <w:sz w:val="24"/>
          <w:szCs w:val="24"/>
        </w:rPr>
        <w:t xml:space="preserve"> </w:t>
      </w:r>
      <w:r w:rsidRPr="008A015C">
        <w:rPr>
          <w:b w:val="0"/>
          <w:sz w:val="24"/>
          <w:szCs w:val="24"/>
        </w:rPr>
        <w:t>base</w:t>
      </w:r>
      <w:r w:rsidRPr="008A015C">
        <w:rPr>
          <w:b w:val="0"/>
          <w:spacing w:val="-1"/>
          <w:sz w:val="24"/>
          <w:szCs w:val="24"/>
        </w:rPr>
        <w:t xml:space="preserve"> </w:t>
      </w:r>
      <w:r w:rsidRPr="008A015C">
        <w:rPr>
          <w:b w:val="0"/>
          <w:sz w:val="24"/>
          <w:szCs w:val="24"/>
        </w:rPr>
        <w:t>course</w:t>
      </w:r>
      <w:r w:rsidRPr="008A015C">
        <w:rPr>
          <w:b w:val="0"/>
          <w:spacing w:val="-1"/>
          <w:sz w:val="24"/>
          <w:szCs w:val="24"/>
        </w:rPr>
        <w:t xml:space="preserve"> </w:t>
      </w:r>
      <w:r w:rsidRPr="008A015C">
        <w:rPr>
          <w:b w:val="0"/>
          <w:sz w:val="24"/>
          <w:szCs w:val="24"/>
        </w:rPr>
        <w:t>materials</w:t>
      </w:r>
      <w:r w:rsidRPr="008A015C">
        <w:rPr>
          <w:b w:val="0"/>
          <w:spacing w:val="-1"/>
          <w:sz w:val="24"/>
          <w:szCs w:val="24"/>
        </w:rPr>
        <w:t xml:space="preserve"> </w:t>
      </w:r>
      <w:r w:rsidRPr="008A015C">
        <w:rPr>
          <w:b w:val="0"/>
          <w:sz w:val="24"/>
          <w:szCs w:val="24"/>
        </w:rPr>
        <w:t>strength for flexible</w:t>
      </w:r>
      <w:r w:rsidRPr="008A015C">
        <w:rPr>
          <w:b w:val="0"/>
          <w:spacing w:val="-2"/>
          <w:sz w:val="24"/>
          <w:szCs w:val="24"/>
        </w:rPr>
        <w:t xml:space="preserve"> </w:t>
      </w:r>
      <w:r w:rsidRPr="008A015C">
        <w:rPr>
          <w:b w:val="0"/>
          <w:sz w:val="24"/>
          <w:szCs w:val="24"/>
        </w:rPr>
        <w:t>pavements.</w:t>
      </w:r>
    </w:p>
    <w:p w:rsidR="00F20932" w:rsidRDefault="00F20932" w:rsidP="00F20932">
      <w:pPr>
        <w:pStyle w:val="BodyText"/>
        <w:spacing w:before="160" w:line="259" w:lineRule="auto"/>
        <w:ind w:left="120" w:right="1215" w:firstLine="779"/>
        <w:jc w:val="both"/>
        <w:rPr>
          <w:b w:val="0"/>
          <w:sz w:val="24"/>
          <w:szCs w:val="24"/>
        </w:rPr>
      </w:pPr>
      <w:r w:rsidRPr="008A015C">
        <w:rPr>
          <w:b w:val="0"/>
          <w:sz w:val="24"/>
          <w:szCs w:val="24"/>
        </w:rPr>
        <w:t>The</w:t>
      </w:r>
      <w:r w:rsidRPr="008A015C">
        <w:rPr>
          <w:b w:val="0"/>
          <w:spacing w:val="-15"/>
          <w:sz w:val="24"/>
          <w:szCs w:val="24"/>
        </w:rPr>
        <w:t xml:space="preserve"> </w:t>
      </w:r>
      <w:r w:rsidRPr="008A015C">
        <w:rPr>
          <w:b w:val="0"/>
          <w:sz w:val="24"/>
          <w:szCs w:val="24"/>
        </w:rPr>
        <w:t>CBR</w:t>
      </w:r>
      <w:r w:rsidRPr="008A015C">
        <w:rPr>
          <w:b w:val="0"/>
          <w:spacing w:val="-13"/>
          <w:sz w:val="24"/>
          <w:szCs w:val="24"/>
        </w:rPr>
        <w:t xml:space="preserve"> </w:t>
      </w:r>
      <w:r w:rsidRPr="008A015C">
        <w:rPr>
          <w:b w:val="0"/>
          <w:sz w:val="24"/>
          <w:szCs w:val="24"/>
        </w:rPr>
        <w:t>is</w:t>
      </w:r>
      <w:r w:rsidRPr="008A015C">
        <w:rPr>
          <w:b w:val="0"/>
          <w:spacing w:val="-13"/>
          <w:sz w:val="24"/>
          <w:szCs w:val="24"/>
        </w:rPr>
        <w:t xml:space="preserve"> </w:t>
      </w:r>
      <w:r w:rsidRPr="008A015C">
        <w:rPr>
          <w:b w:val="0"/>
          <w:sz w:val="24"/>
          <w:szCs w:val="24"/>
        </w:rPr>
        <w:t>a</w:t>
      </w:r>
      <w:r w:rsidRPr="008A015C">
        <w:rPr>
          <w:b w:val="0"/>
          <w:spacing w:val="-13"/>
          <w:sz w:val="24"/>
          <w:szCs w:val="24"/>
        </w:rPr>
        <w:t xml:space="preserve"> </w:t>
      </w:r>
      <w:r w:rsidRPr="008A015C">
        <w:rPr>
          <w:b w:val="0"/>
          <w:sz w:val="24"/>
          <w:szCs w:val="24"/>
        </w:rPr>
        <w:t>measure</w:t>
      </w:r>
      <w:r w:rsidRPr="008A015C">
        <w:rPr>
          <w:b w:val="0"/>
          <w:spacing w:val="-15"/>
          <w:sz w:val="24"/>
          <w:szCs w:val="24"/>
        </w:rPr>
        <w:t xml:space="preserve"> </w:t>
      </w:r>
      <w:r w:rsidRPr="008A015C">
        <w:rPr>
          <w:b w:val="0"/>
          <w:sz w:val="24"/>
          <w:szCs w:val="24"/>
        </w:rPr>
        <w:t>of</w:t>
      </w:r>
      <w:r w:rsidRPr="008A015C">
        <w:rPr>
          <w:b w:val="0"/>
          <w:spacing w:val="-14"/>
          <w:sz w:val="24"/>
          <w:szCs w:val="24"/>
        </w:rPr>
        <w:t xml:space="preserve"> </w:t>
      </w:r>
      <w:r w:rsidRPr="008A015C">
        <w:rPr>
          <w:b w:val="0"/>
          <w:sz w:val="24"/>
          <w:szCs w:val="24"/>
        </w:rPr>
        <w:t>resistance</w:t>
      </w:r>
      <w:r w:rsidRPr="008A015C">
        <w:rPr>
          <w:b w:val="0"/>
          <w:spacing w:val="-13"/>
          <w:sz w:val="24"/>
          <w:szCs w:val="24"/>
        </w:rPr>
        <w:t xml:space="preserve"> </w:t>
      </w:r>
      <w:r w:rsidRPr="008A015C">
        <w:rPr>
          <w:b w:val="0"/>
          <w:sz w:val="24"/>
          <w:szCs w:val="24"/>
        </w:rPr>
        <w:t>of</w:t>
      </w:r>
      <w:r w:rsidRPr="008A015C">
        <w:rPr>
          <w:b w:val="0"/>
          <w:spacing w:val="-14"/>
          <w:sz w:val="24"/>
          <w:szCs w:val="24"/>
        </w:rPr>
        <w:t xml:space="preserve"> </w:t>
      </w:r>
      <w:r w:rsidRPr="008A015C">
        <w:rPr>
          <w:b w:val="0"/>
          <w:sz w:val="24"/>
          <w:szCs w:val="24"/>
        </w:rPr>
        <w:t>a</w:t>
      </w:r>
      <w:r w:rsidRPr="008A015C">
        <w:rPr>
          <w:b w:val="0"/>
          <w:spacing w:val="-14"/>
          <w:sz w:val="24"/>
          <w:szCs w:val="24"/>
        </w:rPr>
        <w:t xml:space="preserve"> </w:t>
      </w:r>
      <w:r w:rsidRPr="008A015C">
        <w:rPr>
          <w:b w:val="0"/>
          <w:sz w:val="24"/>
          <w:szCs w:val="24"/>
        </w:rPr>
        <w:t>material</w:t>
      </w:r>
      <w:r w:rsidRPr="008A015C">
        <w:rPr>
          <w:b w:val="0"/>
          <w:spacing w:val="-12"/>
          <w:sz w:val="24"/>
          <w:szCs w:val="24"/>
        </w:rPr>
        <w:t xml:space="preserve"> </w:t>
      </w:r>
      <w:r w:rsidRPr="008A015C">
        <w:rPr>
          <w:b w:val="0"/>
          <w:sz w:val="24"/>
          <w:szCs w:val="24"/>
        </w:rPr>
        <w:t>to</w:t>
      </w:r>
      <w:r w:rsidRPr="008A015C">
        <w:rPr>
          <w:b w:val="0"/>
          <w:spacing w:val="-13"/>
          <w:sz w:val="24"/>
          <w:szCs w:val="24"/>
        </w:rPr>
        <w:t xml:space="preserve"> </w:t>
      </w:r>
      <w:r w:rsidRPr="008A015C">
        <w:rPr>
          <w:b w:val="0"/>
          <w:sz w:val="24"/>
          <w:szCs w:val="24"/>
        </w:rPr>
        <w:t>penetration</w:t>
      </w:r>
      <w:r w:rsidRPr="008A015C">
        <w:rPr>
          <w:b w:val="0"/>
          <w:spacing w:val="-13"/>
          <w:sz w:val="24"/>
          <w:szCs w:val="24"/>
        </w:rPr>
        <w:t xml:space="preserve"> </w:t>
      </w:r>
      <w:r w:rsidRPr="008A015C">
        <w:rPr>
          <w:b w:val="0"/>
          <w:sz w:val="24"/>
          <w:szCs w:val="24"/>
        </w:rPr>
        <w:t>of</w:t>
      </w:r>
      <w:r w:rsidRPr="008A015C">
        <w:rPr>
          <w:b w:val="0"/>
          <w:spacing w:val="-13"/>
          <w:sz w:val="24"/>
          <w:szCs w:val="24"/>
        </w:rPr>
        <w:t xml:space="preserve"> </w:t>
      </w:r>
      <w:r w:rsidRPr="008A015C">
        <w:rPr>
          <w:b w:val="0"/>
          <w:sz w:val="24"/>
          <w:szCs w:val="24"/>
        </w:rPr>
        <w:t>a</w:t>
      </w:r>
      <w:r w:rsidRPr="008A015C">
        <w:rPr>
          <w:b w:val="0"/>
          <w:spacing w:val="-12"/>
          <w:sz w:val="24"/>
          <w:szCs w:val="24"/>
        </w:rPr>
        <w:t xml:space="preserve"> </w:t>
      </w:r>
      <w:r w:rsidRPr="008A015C">
        <w:rPr>
          <w:b w:val="0"/>
          <w:sz w:val="24"/>
          <w:szCs w:val="24"/>
        </w:rPr>
        <w:t>standard</w:t>
      </w:r>
      <w:r w:rsidRPr="008A015C">
        <w:rPr>
          <w:b w:val="0"/>
          <w:spacing w:val="-14"/>
          <w:sz w:val="24"/>
          <w:szCs w:val="24"/>
        </w:rPr>
        <w:t xml:space="preserve"> </w:t>
      </w:r>
      <w:r w:rsidRPr="008A015C">
        <w:rPr>
          <w:b w:val="0"/>
          <w:sz w:val="24"/>
          <w:szCs w:val="24"/>
        </w:rPr>
        <w:t>plunger</w:t>
      </w:r>
      <w:r w:rsidRPr="008A015C">
        <w:rPr>
          <w:b w:val="0"/>
          <w:spacing w:val="-14"/>
          <w:sz w:val="24"/>
          <w:szCs w:val="24"/>
        </w:rPr>
        <w:t xml:space="preserve"> </w:t>
      </w:r>
      <w:r w:rsidRPr="008A015C">
        <w:rPr>
          <w:b w:val="0"/>
          <w:sz w:val="24"/>
          <w:szCs w:val="24"/>
        </w:rPr>
        <w:t>under</w:t>
      </w:r>
      <w:r w:rsidRPr="008A015C">
        <w:rPr>
          <w:b w:val="0"/>
          <w:spacing w:val="-58"/>
          <w:sz w:val="24"/>
          <w:szCs w:val="24"/>
        </w:rPr>
        <w:t xml:space="preserve"> </w:t>
      </w:r>
      <w:r w:rsidRPr="008A015C">
        <w:rPr>
          <w:b w:val="0"/>
          <w:sz w:val="24"/>
          <w:szCs w:val="24"/>
        </w:rPr>
        <w:t>controlled density and moisture conditions at standard rate.</w:t>
      </w:r>
      <w:r w:rsidRPr="008A015C">
        <w:rPr>
          <w:b w:val="0"/>
          <w:spacing w:val="1"/>
          <w:sz w:val="24"/>
          <w:szCs w:val="24"/>
        </w:rPr>
        <w:t xml:space="preserve"> </w:t>
      </w:r>
      <w:r w:rsidRPr="008A015C">
        <w:rPr>
          <w:b w:val="0"/>
          <w:sz w:val="24"/>
          <w:szCs w:val="24"/>
        </w:rPr>
        <w:t>CBR value as defined by IS: 2720</w:t>
      </w:r>
      <w:r w:rsidRPr="008A015C">
        <w:rPr>
          <w:b w:val="0"/>
          <w:spacing w:val="1"/>
          <w:sz w:val="24"/>
          <w:szCs w:val="24"/>
        </w:rPr>
        <w:t xml:space="preserve"> </w:t>
      </w:r>
      <w:r w:rsidRPr="008A015C">
        <w:rPr>
          <w:b w:val="0"/>
          <w:sz w:val="24"/>
          <w:szCs w:val="24"/>
        </w:rPr>
        <w:t>(Part XVI)-1979 is the ratio of the force per unit area required to penetrate a soil mass with a</w:t>
      </w:r>
      <w:r w:rsidRPr="008A015C">
        <w:rPr>
          <w:b w:val="0"/>
          <w:spacing w:val="1"/>
          <w:sz w:val="24"/>
          <w:szCs w:val="24"/>
        </w:rPr>
        <w:t xml:space="preserve"> </w:t>
      </w:r>
      <w:r w:rsidRPr="008A015C">
        <w:rPr>
          <w:b w:val="0"/>
          <w:sz w:val="24"/>
          <w:szCs w:val="24"/>
        </w:rPr>
        <w:t>circular plunger of 50 mm diameter at the rate of 1.25 mm/minute, to that required corresponding</w:t>
      </w:r>
      <w:r w:rsidRPr="008A015C">
        <w:rPr>
          <w:b w:val="0"/>
          <w:spacing w:val="-57"/>
          <w:sz w:val="24"/>
          <w:szCs w:val="24"/>
        </w:rPr>
        <w:t xml:space="preserve"> </w:t>
      </w:r>
      <w:r w:rsidRPr="008A015C">
        <w:rPr>
          <w:b w:val="0"/>
          <w:sz w:val="24"/>
          <w:szCs w:val="24"/>
        </w:rPr>
        <w:t xml:space="preserve">penetration of a standard material. The CBR test may be controlled in </w:t>
      </w:r>
      <w:r w:rsidR="00006124" w:rsidRPr="008A015C">
        <w:rPr>
          <w:b w:val="0"/>
          <w:sz w:val="24"/>
          <w:szCs w:val="24"/>
        </w:rPr>
        <w:t>remolded</w:t>
      </w:r>
      <w:r w:rsidRPr="008A015C">
        <w:rPr>
          <w:b w:val="0"/>
          <w:sz w:val="24"/>
          <w:szCs w:val="24"/>
        </w:rPr>
        <w:t xml:space="preserve"> or undisturbed</w:t>
      </w:r>
      <w:r w:rsidRPr="008A015C">
        <w:rPr>
          <w:b w:val="0"/>
          <w:spacing w:val="1"/>
          <w:sz w:val="24"/>
          <w:szCs w:val="24"/>
        </w:rPr>
        <w:t xml:space="preserve"> </w:t>
      </w:r>
      <w:r w:rsidRPr="008A015C">
        <w:rPr>
          <w:b w:val="0"/>
          <w:sz w:val="24"/>
          <w:szCs w:val="24"/>
        </w:rPr>
        <w:t>specimen in the laboratory. The test procedure should be strictly adhered if high degree of</w:t>
      </w:r>
      <w:r w:rsidRPr="008A015C">
        <w:rPr>
          <w:b w:val="0"/>
          <w:spacing w:val="1"/>
          <w:sz w:val="24"/>
          <w:szCs w:val="24"/>
        </w:rPr>
        <w:t xml:space="preserve"> </w:t>
      </w:r>
      <w:r w:rsidRPr="008A015C">
        <w:rPr>
          <w:b w:val="0"/>
          <w:sz w:val="24"/>
          <w:szCs w:val="24"/>
        </w:rPr>
        <w:t xml:space="preserve">reproducibility is desired. Many methods exists today which </w:t>
      </w:r>
      <w:r w:rsidR="00006124" w:rsidRPr="008A015C">
        <w:rPr>
          <w:b w:val="0"/>
          <w:sz w:val="24"/>
          <w:szCs w:val="24"/>
        </w:rPr>
        <w:t>utilize</w:t>
      </w:r>
      <w:r w:rsidRPr="008A015C">
        <w:rPr>
          <w:b w:val="0"/>
          <w:sz w:val="24"/>
          <w:szCs w:val="24"/>
        </w:rPr>
        <w:t xml:space="preserve"> mainly CBR test values for</w:t>
      </w:r>
      <w:r w:rsidRPr="008A015C">
        <w:rPr>
          <w:b w:val="0"/>
          <w:spacing w:val="1"/>
          <w:sz w:val="24"/>
          <w:szCs w:val="24"/>
        </w:rPr>
        <w:t xml:space="preserve"> </w:t>
      </w:r>
      <w:r w:rsidRPr="008A015C">
        <w:rPr>
          <w:b w:val="0"/>
          <w:sz w:val="24"/>
          <w:szCs w:val="24"/>
        </w:rPr>
        <w:t>designing pavements structure. The test is empirical and results cannot be related accurately with</w:t>
      </w:r>
      <w:r w:rsidRPr="008A015C">
        <w:rPr>
          <w:b w:val="0"/>
          <w:spacing w:val="-57"/>
          <w:sz w:val="24"/>
          <w:szCs w:val="24"/>
        </w:rPr>
        <w:t xml:space="preserve"> </w:t>
      </w:r>
      <w:r w:rsidRPr="008A015C">
        <w:rPr>
          <w:b w:val="0"/>
          <w:sz w:val="24"/>
          <w:szCs w:val="24"/>
        </w:rPr>
        <w:t>any</w:t>
      </w:r>
      <w:r w:rsidRPr="008A015C">
        <w:rPr>
          <w:b w:val="0"/>
          <w:spacing w:val="1"/>
          <w:sz w:val="24"/>
          <w:szCs w:val="24"/>
        </w:rPr>
        <w:t xml:space="preserve"> </w:t>
      </w:r>
      <w:r w:rsidRPr="008A015C">
        <w:rPr>
          <w:b w:val="0"/>
          <w:sz w:val="24"/>
          <w:szCs w:val="24"/>
        </w:rPr>
        <w:t>fundamental</w:t>
      </w:r>
      <w:r w:rsidRPr="008A015C">
        <w:rPr>
          <w:b w:val="0"/>
          <w:spacing w:val="1"/>
          <w:sz w:val="24"/>
          <w:szCs w:val="24"/>
        </w:rPr>
        <w:t xml:space="preserve"> </w:t>
      </w:r>
      <w:r w:rsidRPr="008A015C">
        <w:rPr>
          <w:b w:val="0"/>
          <w:sz w:val="24"/>
          <w:szCs w:val="24"/>
        </w:rPr>
        <w:t>property of</w:t>
      </w:r>
      <w:r w:rsidRPr="008A015C">
        <w:rPr>
          <w:b w:val="0"/>
          <w:spacing w:val="1"/>
          <w:sz w:val="24"/>
          <w:szCs w:val="24"/>
        </w:rPr>
        <w:t xml:space="preserve"> </w:t>
      </w:r>
      <w:r w:rsidRPr="008A015C">
        <w:rPr>
          <w:b w:val="0"/>
          <w:sz w:val="24"/>
          <w:szCs w:val="24"/>
        </w:rPr>
        <w:t>the</w:t>
      </w:r>
      <w:r w:rsidRPr="008A015C">
        <w:rPr>
          <w:b w:val="0"/>
          <w:spacing w:val="1"/>
          <w:sz w:val="24"/>
          <w:szCs w:val="24"/>
        </w:rPr>
        <w:t xml:space="preserve"> </w:t>
      </w:r>
      <w:r w:rsidRPr="008A015C">
        <w:rPr>
          <w:b w:val="0"/>
          <w:sz w:val="24"/>
          <w:szCs w:val="24"/>
        </w:rPr>
        <w:t>material.</w:t>
      </w:r>
      <w:r w:rsidRPr="008A015C">
        <w:rPr>
          <w:b w:val="0"/>
          <w:spacing w:val="1"/>
          <w:sz w:val="24"/>
          <w:szCs w:val="24"/>
        </w:rPr>
        <w:t xml:space="preserve"> </w:t>
      </w:r>
      <w:r w:rsidRPr="008A015C">
        <w:rPr>
          <w:b w:val="0"/>
          <w:sz w:val="24"/>
          <w:szCs w:val="24"/>
        </w:rPr>
        <w:t>But</w:t>
      </w:r>
      <w:r w:rsidRPr="008A015C">
        <w:rPr>
          <w:b w:val="0"/>
          <w:spacing w:val="1"/>
          <w:sz w:val="24"/>
          <w:szCs w:val="24"/>
        </w:rPr>
        <w:t xml:space="preserve"> </w:t>
      </w:r>
      <w:r w:rsidRPr="008A015C">
        <w:rPr>
          <w:b w:val="0"/>
          <w:sz w:val="24"/>
          <w:szCs w:val="24"/>
        </w:rPr>
        <w:t>the</w:t>
      </w:r>
      <w:r w:rsidRPr="008A015C">
        <w:rPr>
          <w:b w:val="0"/>
          <w:spacing w:val="1"/>
          <w:sz w:val="24"/>
          <w:szCs w:val="24"/>
        </w:rPr>
        <w:t xml:space="preserve"> </w:t>
      </w:r>
      <w:r w:rsidRPr="008A015C">
        <w:rPr>
          <w:b w:val="0"/>
          <w:sz w:val="24"/>
          <w:szCs w:val="24"/>
        </w:rPr>
        <w:t>test</w:t>
      </w:r>
      <w:r w:rsidRPr="008A015C">
        <w:rPr>
          <w:b w:val="0"/>
          <w:spacing w:val="1"/>
          <w:sz w:val="24"/>
          <w:szCs w:val="24"/>
        </w:rPr>
        <w:t xml:space="preserve"> </w:t>
      </w:r>
      <w:r w:rsidRPr="008A015C">
        <w:rPr>
          <w:b w:val="0"/>
          <w:sz w:val="24"/>
          <w:szCs w:val="24"/>
        </w:rPr>
        <w:t>is</w:t>
      </w:r>
      <w:r w:rsidRPr="008A015C">
        <w:rPr>
          <w:b w:val="0"/>
          <w:spacing w:val="1"/>
          <w:sz w:val="24"/>
          <w:szCs w:val="24"/>
        </w:rPr>
        <w:t xml:space="preserve"> </w:t>
      </w:r>
      <w:r w:rsidRPr="008A015C">
        <w:rPr>
          <w:b w:val="0"/>
          <w:sz w:val="24"/>
          <w:szCs w:val="24"/>
        </w:rPr>
        <w:t>simple</w:t>
      </w:r>
      <w:r w:rsidRPr="008A015C">
        <w:rPr>
          <w:b w:val="0"/>
          <w:spacing w:val="1"/>
          <w:sz w:val="24"/>
          <w:szCs w:val="24"/>
        </w:rPr>
        <w:t xml:space="preserve"> </w:t>
      </w:r>
      <w:r w:rsidRPr="008A015C">
        <w:rPr>
          <w:b w:val="0"/>
          <w:sz w:val="24"/>
          <w:szCs w:val="24"/>
        </w:rPr>
        <w:t>and</w:t>
      </w:r>
      <w:r w:rsidRPr="008A015C">
        <w:rPr>
          <w:b w:val="0"/>
          <w:spacing w:val="1"/>
          <w:sz w:val="24"/>
          <w:szCs w:val="24"/>
        </w:rPr>
        <w:t xml:space="preserve"> </w:t>
      </w:r>
      <w:r w:rsidRPr="008A015C">
        <w:rPr>
          <w:b w:val="0"/>
          <w:sz w:val="24"/>
          <w:szCs w:val="24"/>
        </w:rPr>
        <w:t>has</w:t>
      </w:r>
      <w:r w:rsidRPr="008A015C">
        <w:rPr>
          <w:b w:val="0"/>
          <w:spacing w:val="1"/>
          <w:sz w:val="24"/>
          <w:szCs w:val="24"/>
        </w:rPr>
        <w:t xml:space="preserve"> </w:t>
      </w:r>
      <w:r w:rsidRPr="008A015C">
        <w:rPr>
          <w:b w:val="0"/>
          <w:sz w:val="24"/>
          <w:szCs w:val="24"/>
        </w:rPr>
        <w:t>been</w:t>
      </w:r>
      <w:r w:rsidRPr="008A015C">
        <w:rPr>
          <w:b w:val="0"/>
          <w:spacing w:val="1"/>
          <w:sz w:val="24"/>
          <w:szCs w:val="24"/>
        </w:rPr>
        <w:t xml:space="preserve"> </w:t>
      </w:r>
      <w:r w:rsidRPr="008A015C">
        <w:rPr>
          <w:b w:val="0"/>
          <w:sz w:val="24"/>
          <w:szCs w:val="24"/>
        </w:rPr>
        <w:t>extensively</w:t>
      </w:r>
      <w:r w:rsidRPr="008A015C">
        <w:rPr>
          <w:b w:val="0"/>
          <w:spacing w:val="1"/>
          <w:sz w:val="24"/>
          <w:szCs w:val="24"/>
        </w:rPr>
        <w:t xml:space="preserve"> </w:t>
      </w:r>
      <w:r w:rsidRPr="008A015C">
        <w:rPr>
          <w:b w:val="0"/>
          <w:sz w:val="24"/>
          <w:szCs w:val="24"/>
        </w:rPr>
        <w:t>investigated for</w:t>
      </w:r>
      <w:r w:rsidRPr="008A015C">
        <w:rPr>
          <w:b w:val="0"/>
          <w:spacing w:val="-2"/>
          <w:sz w:val="24"/>
          <w:szCs w:val="24"/>
        </w:rPr>
        <w:t xml:space="preserve"> </w:t>
      </w:r>
      <w:r w:rsidRPr="008A015C">
        <w:rPr>
          <w:b w:val="0"/>
          <w:sz w:val="24"/>
          <w:szCs w:val="24"/>
        </w:rPr>
        <w:t>field</w:t>
      </w:r>
      <w:r w:rsidRPr="008A015C">
        <w:rPr>
          <w:b w:val="0"/>
          <w:spacing w:val="1"/>
          <w:sz w:val="24"/>
          <w:szCs w:val="24"/>
        </w:rPr>
        <w:t xml:space="preserve"> </w:t>
      </w:r>
      <w:r w:rsidRPr="008A015C">
        <w:rPr>
          <w:b w:val="0"/>
          <w:sz w:val="24"/>
          <w:szCs w:val="24"/>
        </w:rPr>
        <w:t>correlations of flexible</w:t>
      </w:r>
      <w:r w:rsidRPr="008A015C">
        <w:rPr>
          <w:b w:val="0"/>
          <w:spacing w:val="-2"/>
          <w:sz w:val="24"/>
          <w:szCs w:val="24"/>
        </w:rPr>
        <w:t xml:space="preserve"> </w:t>
      </w:r>
      <w:r w:rsidRPr="008A015C">
        <w:rPr>
          <w:b w:val="0"/>
          <w:sz w:val="24"/>
          <w:szCs w:val="24"/>
        </w:rPr>
        <w:t>pavement thickness requirement.</w:t>
      </w:r>
    </w:p>
    <w:p w:rsidR="008A015C" w:rsidRPr="008A015C" w:rsidRDefault="008A015C" w:rsidP="00F20932">
      <w:pPr>
        <w:pStyle w:val="BodyText"/>
        <w:spacing w:before="160" w:line="259" w:lineRule="auto"/>
        <w:ind w:left="120" w:right="1215" w:firstLine="779"/>
        <w:jc w:val="both"/>
        <w:rPr>
          <w:b w:val="0"/>
          <w:sz w:val="24"/>
          <w:szCs w:val="24"/>
        </w:rPr>
      </w:pPr>
    </w:p>
    <w:p w:rsidR="00F20932" w:rsidRPr="008A015C" w:rsidRDefault="00F20932" w:rsidP="00F20932">
      <w:pPr>
        <w:spacing w:before="156" w:line="261" w:lineRule="auto"/>
        <w:ind w:left="120" w:right="1308"/>
        <w:rPr>
          <w:rFonts w:ascii="Times New Roman" w:hAnsi="Times New Roman" w:cs="Times New Roman"/>
          <w:sz w:val="24"/>
          <w:szCs w:val="24"/>
        </w:rPr>
      </w:pPr>
      <w:r w:rsidRPr="008A015C">
        <w:rPr>
          <w:rFonts w:ascii="Times New Roman" w:hAnsi="Times New Roman" w:cs="Times New Roman"/>
          <w:b/>
          <w:sz w:val="24"/>
          <w:szCs w:val="24"/>
          <w:u w:val="thick"/>
        </w:rPr>
        <w:t>Equipment/Apparatus:</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 apparatus as per IS:2720 (part XVI)-1979 comprises of the</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following:</w:t>
      </w:r>
    </w:p>
    <w:p w:rsidR="00F20932" w:rsidRPr="008A015C" w:rsidRDefault="00F20932" w:rsidP="00F20932">
      <w:pPr>
        <w:pStyle w:val="ListParagraph"/>
        <w:widowControl w:val="0"/>
        <w:numPr>
          <w:ilvl w:val="0"/>
          <w:numId w:val="25"/>
        </w:numPr>
        <w:tabs>
          <w:tab w:val="left" w:pos="841"/>
        </w:tabs>
        <w:autoSpaceDE w:val="0"/>
        <w:autoSpaceDN w:val="0"/>
        <w:spacing w:before="155" w:after="0" w:line="259" w:lineRule="auto"/>
        <w:ind w:right="1446"/>
        <w:contextualSpacing w:val="0"/>
        <w:rPr>
          <w:rFonts w:ascii="Times New Roman" w:hAnsi="Times New Roman" w:cs="Times New Roman"/>
          <w:sz w:val="24"/>
          <w:szCs w:val="24"/>
        </w:rPr>
      </w:pPr>
      <w:r w:rsidRPr="008A015C">
        <w:rPr>
          <w:rFonts w:ascii="Times New Roman" w:hAnsi="Times New Roman" w:cs="Times New Roman"/>
          <w:i/>
          <w:sz w:val="24"/>
          <w:szCs w:val="24"/>
        </w:rPr>
        <w:t>Loading machine</w:t>
      </w:r>
      <w:r w:rsidRPr="008A015C">
        <w:rPr>
          <w:rFonts w:ascii="Times New Roman" w:hAnsi="Times New Roman" w:cs="Times New Roman"/>
          <w:sz w:val="24"/>
          <w:szCs w:val="24"/>
        </w:rPr>
        <w:t>: Any compression machine with a capacity of at least 5000 kg</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which</w:t>
      </w:r>
      <w:r w:rsidRPr="008A015C">
        <w:rPr>
          <w:rFonts w:ascii="Times New Roman" w:hAnsi="Times New Roman" w:cs="Times New Roman"/>
          <w:spacing w:val="-58"/>
          <w:sz w:val="24"/>
          <w:szCs w:val="24"/>
        </w:rPr>
        <w:t xml:space="preserve"> </w:t>
      </w:r>
      <w:r w:rsidRPr="008A015C">
        <w:rPr>
          <w:rFonts w:ascii="Times New Roman" w:hAnsi="Times New Roman" w:cs="Times New Roman"/>
          <w:sz w:val="24"/>
          <w:szCs w:val="24"/>
        </w:rPr>
        <w:t>can operate at constant rate of 1.25mm per minute can be used for this purpose. A</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plunger</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of diameter 50mm, proving</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ring, deflection dial etc.</w:t>
      </w:r>
    </w:p>
    <w:p w:rsidR="00F20932" w:rsidRPr="008A015C" w:rsidRDefault="00F20932" w:rsidP="00F20932">
      <w:pPr>
        <w:pStyle w:val="ListParagraph"/>
        <w:widowControl w:val="0"/>
        <w:numPr>
          <w:ilvl w:val="0"/>
          <w:numId w:val="25"/>
        </w:numPr>
        <w:tabs>
          <w:tab w:val="left" w:pos="841"/>
        </w:tabs>
        <w:autoSpaceDE w:val="0"/>
        <w:autoSpaceDN w:val="0"/>
        <w:spacing w:before="1" w:after="0" w:line="259" w:lineRule="auto"/>
        <w:ind w:right="1225"/>
        <w:contextualSpacing w:val="0"/>
        <w:rPr>
          <w:rFonts w:ascii="Times New Roman" w:hAnsi="Times New Roman" w:cs="Times New Roman"/>
          <w:sz w:val="24"/>
          <w:szCs w:val="24"/>
        </w:rPr>
      </w:pPr>
      <w:r w:rsidRPr="008A015C">
        <w:rPr>
          <w:rFonts w:ascii="Times New Roman" w:hAnsi="Times New Roman" w:cs="Times New Roman"/>
          <w:i/>
          <w:sz w:val="24"/>
          <w:szCs w:val="24"/>
        </w:rPr>
        <w:t>Cylindrical moulds</w:t>
      </w:r>
      <w:r w:rsidRPr="008A015C">
        <w:rPr>
          <w:rFonts w:ascii="Times New Roman" w:hAnsi="Times New Roman" w:cs="Times New Roman"/>
          <w:sz w:val="24"/>
          <w:szCs w:val="24"/>
        </w:rPr>
        <w:t>: moulds of 150mm diameter and 175mmn height provided with a</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collar</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about 50mm</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length</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and a</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detachable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perforated</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base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are</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used for</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this</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purpose.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A</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spacer disk of 148mm and 47.7mm thickness is used to obtain a specimen of exactly</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127.3mm</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height.</w:t>
      </w:r>
    </w:p>
    <w:p w:rsidR="00F20932" w:rsidRPr="008A015C" w:rsidRDefault="00F20932" w:rsidP="00F20932">
      <w:pPr>
        <w:pStyle w:val="ListParagraph"/>
        <w:widowControl w:val="0"/>
        <w:numPr>
          <w:ilvl w:val="0"/>
          <w:numId w:val="25"/>
        </w:numPr>
        <w:tabs>
          <w:tab w:val="left" w:pos="841"/>
        </w:tabs>
        <w:autoSpaceDE w:val="0"/>
        <w:autoSpaceDN w:val="0"/>
        <w:spacing w:after="0" w:line="275" w:lineRule="exact"/>
        <w:ind w:hanging="361"/>
        <w:contextualSpacing w:val="0"/>
        <w:rPr>
          <w:rFonts w:ascii="Times New Roman" w:hAnsi="Times New Roman" w:cs="Times New Roman"/>
          <w:sz w:val="24"/>
          <w:szCs w:val="24"/>
        </w:rPr>
      </w:pPr>
      <w:r w:rsidRPr="008A015C">
        <w:rPr>
          <w:rFonts w:ascii="Times New Roman" w:hAnsi="Times New Roman" w:cs="Times New Roman"/>
          <w:i/>
          <w:sz w:val="24"/>
          <w:szCs w:val="24"/>
        </w:rPr>
        <w:t>Spacer</w:t>
      </w:r>
      <w:r w:rsidRPr="008A015C">
        <w:rPr>
          <w:rFonts w:ascii="Times New Roman" w:hAnsi="Times New Roman" w:cs="Times New Roman"/>
          <w:i/>
          <w:spacing w:val="-1"/>
          <w:sz w:val="24"/>
          <w:szCs w:val="24"/>
        </w:rPr>
        <w:t xml:space="preserve"> </w:t>
      </w:r>
      <w:r w:rsidRPr="008A015C">
        <w:rPr>
          <w:rFonts w:ascii="Times New Roman" w:hAnsi="Times New Roman" w:cs="Times New Roman"/>
          <w:i/>
          <w:sz w:val="24"/>
          <w:szCs w:val="24"/>
        </w:rPr>
        <w:t>disc</w:t>
      </w:r>
      <w:r w:rsidRPr="008A015C">
        <w:rPr>
          <w:rFonts w:ascii="Times New Roman" w:hAnsi="Times New Roman" w:cs="Times New Roman"/>
          <w:sz w:val="24"/>
          <w:szCs w:val="24"/>
        </w:rPr>
        <w:t>:</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A metal</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disc of 148</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mm diameter</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and</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47.7 mm</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height.</w:t>
      </w:r>
    </w:p>
    <w:p w:rsidR="00F20932" w:rsidRPr="008A015C" w:rsidRDefault="00F20932" w:rsidP="00F20932">
      <w:pPr>
        <w:pStyle w:val="ListParagraph"/>
        <w:widowControl w:val="0"/>
        <w:numPr>
          <w:ilvl w:val="0"/>
          <w:numId w:val="25"/>
        </w:numPr>
        <w:tabs>
          <w:tab w:val="left" w:pos="841"/>
        </w:tabs>
        <w:autoSpaceDE w:val="0"/>
        <w:autoSpaceDN w:val="0"/>
        <w:spacing w:before="21" w:after="0" w:line="259" w:lineRule="auto"/>
        <w:ind w:right="1259"/>
        <w:contextualSpacing w:val="0"/>
        <w:rPr>
          <w:rFonts w:ascii="Times New Roman" w:hAnsi="Times New Roman" w:cs="Times New Roman"/>
          <w:sz w:val="24"/>
          <w:szCs w:val="24"/>
        </w:rPr>
      </w:pPr>
      <w:r w:rsidRPr="008A015C">
        <w:rPr>
          <w:rFonts w:ascii="Times New Roman" w:hAnsi="Times New Roman" w:cs="Times New Roman"/>
          <w:i/>
          <w:sz w:val="24"/>
          <w:szCs w:val="24"/>
        </w:rPr>
        <w:t>Compaction rammer</w:t>
      </w:r>
      <w:r w:rsidRPr="008A015C">
        <w:rPr>
          <w:rFonts w:ascii="Times New Roman" w:hAnsi="Times New Roman" w:cs="Times New Roman"/>
          <w:sz w:val="24"/>
          <w:szCs w:val="24"/>
        </w:rPr>
        <w:t>: The material is compacted as specified for the work, either by</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dynamic</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compaction</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or</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static</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compaction.</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details</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for</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dynamic</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compaction</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suggested</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by</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the ISI</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are given below:</w:t>
      </w:r>
    </w:p>
    <w:p w:rsidR="00F20932" w:rsidRPr="008A015C" w:rsidRDefault="00F20932" w:rsidP="00F20932">
      <w:pPr>
        <w:pStyle w:val="BodyText"/>
        <w:rPr>
          <w:b w:val="0"/>
          <w:sz w:val="24"/>
          <w:szCs w:val="24"/>
        </w:rPr>
      </w:pPr>
    </w:p>
    <w:tbl>
      <w:tblPr>
        <w:tblW w:w="0" w:type="auto"/>
        <w:jc w:val="center"/>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8"/>
        <w:gridCol w:w="1871"/>
        <w:gridCol w:w="1880"/>
        <w:gridCol w:w="1815"/>
        <w:gridCol w:w="1871"/>
      </w:tblGrid>
      <w:tr w:rsidR="00F20932" w:rsidRPr="008A015C" w:rsidTr="002465C2">
        <w:trPr>
          <w:trHeight w:val="551"/>
          <w:jc w:val="center"/>
        </w:trPr>
        <w:tc>
          <w:tcPr>
            <w:tcW w:w="1918" w:type="dxa"/>
          </w:tcPr>
          <w:p w:rsidR="00F20932" w:rsidRPr="008A015C" w:rsidRDefault="00F20932" w:rsidP="002465C2">
            <w:pPr>
              <w:pStyle w:val="TableParagraph"/>
              <w:spacing w:line="276" w:lineRule="exact"/>
              <w:ind w:left="398" w:right="380" w:firstLine="184"/>
              <w:rPr>
                <w:sz w:val="24"/>
                <w:szCs w:val="24"/>
              </w:rPr>
            </w:pPr>
            <w:r w:rsidRPr="008A015C">
              <w:rPr>
                <w:sz w:val="24"/>
                <w:szCs w:val="24"/>
              </w:rPr>
              <w:t>Type of</w:t>
            </w:r>
            <w:r w:rsidRPr="008A015C">
              <w:rPr>
                <w:spacing w:val="1"/>
                <w:sz w:val="24"/>
                <w:szCs w:val="24"/>
              </w:rPr>
              <w:t xml:space="preserve"> </w:t>
            </w:r>
            <w:r w:rsidRPr="008A015C">
              <w:rPr>
                <w:spacing w:val="-1"/>
                <w:sz w:val="24"/>
                <w:szCs w:val="24"/>
              </w:rPr>
              <w:t>compaction</w:t>
            </w:r>
          </w:p>
        </w:tc>
        <w:tc>
          <w:tcPr>
            <w:tcW w:w="1871" w:type="dxa"/>
          </w:tcPr>
          <w:p w:rsidR="00F20932" w:rsidRPr="008A015C" w:rsidRDefault="00F20932" w:rsidP="002465C2">
            <w:pPr>
              <w:pStyle w:val="TableParagraph"/>
              <w:spacing w:line="276" w:lineRule="exact"/>
              <w:ind w:left="647" w:right="383" w:hanging="236"/>
              <w:rPr>
                <w:sz w:val="24"/>
                <w:szCs w:val="24"/>
              </w:rPr>
            </w:pPr>
            <w:r w:rsidRPr="008A015C">
              <w:rPr>
                <w:sz w:val="24"/>
                <w:szCs w:val="24"/>
              </w:rPr>
              <w:t>Number of</w:t>
            </w:r>
            <w:r w:rsidRPr="008A015C">
              <w:rPr>
                <w:spacing w:val="-58"/>
                <w:sz w:val="24"/>
                <w:szCs w:val="24"/>
              </w:rPr>
              <w:t xml:space="preserve"> </w:t>
            </w:r>
            <w:r w:rsidRPr="008A015C">
              <w:rPr>
                <w:sz w:val="24"/>
                <w:szCs w:val="24"/>
              </w:rPr>
              <w:t>layers</w:t>
            </w:r>
          </w:p>
        </w:tc>
        <w:tc>
          <w:tcPr>
            <w:tcW w:w="1880" w:type="dxa"/>
          </w:tcPr>
          <w:p w:rsidR="00F20932" w:rsidRPr="008A015C" w:rsidRDefault="00F20932" w:rsidP="002465C2">
            <w:pPr>
              <w:pStyle w:val="TableParagraph"/>
              <w:spacing w:line="276" w:lineRule="exact"/>
              <w:ind w:left="363" w:right="353" w:firstLine="91"/>
              <w:rPr>
                <w:sz w:val="24"/>
                <w:szCs w:val="24"/>
              </w:rPr>
            </w:pPr>
            <w:r w:rsidRPr="008A015C">
              <w:rPr>
                <w:sz w:val="24"/>
                <w:szCs w:val="24"/>
              </w:rPr>
              <w:t>Weight of</w:t>
            </w:r>
            <w:r w:rsidRPr="008A015C">
              <w:rPr>
                <w:spacing w:val="1"/>
                <w:sz w:val="24"/>
                <w:szCs w:val="24"/>
              </w:rPr>
              <w:t xml:space="preserve"> </w:t>
            </w:r>
            <w:r w:rsidRPr="008A015C">
              <w:rPr>
                <w:sz w:val="24"/>
                <w:szCs w:val="24"/>
              </w:rPr>
              <w:t>hammer,</w:t>
            </w:r>
            <w:r w:rsidRPr="008A015C">
              <w:rPr>
                <w:spacing w:val="-13"/>
                <w:sz w:val="24"/>
                <w:szCs w:val="24"/>
              </w:rPr>
              <w:t xml:space="preserve"> </w:t>
            </w:r>
            <w:r w:rsidRPr="008A015C">
              <w:rPr>
                <w:sz w:val="24"/>
                <w:szCs w:val="24"/>
              </w:rPr>
              <w:t>kg</w:t>
            </w:r>
          </w:p>
        </w:tc>
        <w:tc>
          <w:tcPr>
            <w:tcW w:w="1815" w:type="dxa"/>
          </w:tcPr>
          <w:p w:rsidR="00F20932" w:rsidRPr="008A015C" w:rsidRDefault="00F20932" w:rsidP="002465C2">
            <w:pPr>
              <w:pStyle w:val="TableParagraph"/>
              <w:spacing w:line="275" w:lineRule="exact"/>
              <w:ind w:left="293"/>
              <w:rPr>
                <w:sz w:val="24"/>
                <w:szCs w:val="24"/>
              </w:rPr>
            </w:pPr>
            <w:r w:rsidRPr="008A015C">
              <w:rPr>
                <w:sz w:val="24"/>
                <w:szCs w:val="24"/>
              </w:rPr>
              <w:t>Free</w:t>
            </w:r>
            <w:r w:rsidRPr="008A015C">
              <w:rPr>
                <w:spacing w:val="-3"/>
                <w:sz w:val="24"/>
                <w:szCs w:val="24"/>
              </w:rPr>
              <w:t xml:space="preserve"> </w:t>
            </w:r>
            <w:r w:rsidRPr="008A015C">
              <w:rPr>
                <w:sz w:val="24"/>
                <w:szCs w:val="24"/>
              </w:rPr>
              <w:t>fall,</w:t>
            </w:r>
            <w:r w:rsidRPr="008A015C">
              <w:rPr>
                <w:spacing w:val="-2"/>
                <w:sz w:val="24"/>
                <w:szCs w:val="24"/>
              </w:rPr>
              <w:t xml:space="preserve"> </w:t>
            </w:r>
            <w:r w:rsidRPr="008A015C">
              <w:rPr>
                <w:sz w:val="24"/>
                <w:szCs w:val="24"/>
              </w:rPr>
              <w:t>cm</w:t>
            </w:r>
          </w:p>
        </w:tc>
        <w:tc>
          <w:tcPr>
            <w:tcW w:w="1871" w:type="dxa"/>
          </w:tcPr>
          <w:p w:rsidR="00F20932" w:rsidRPr="008A015C" w:rsidRDefault="00F20932" w:rsidP="002465C2">
            <w:pPr>
              <w:pStyle w:val="TableParagraph"/>
              <w:spacing w:line="276" w:lineRule="exact"/>
              <w:ind w:left="646" w:right="384" w:hanging="236"/>
              <w:rPr>
                <w:sz w:val="24"/>
                <w:szCs w:val="24"/>
              </w:rPr>
            </w:pPr>
            <w:r w:rsidRPr="008A015C">
              <w:rPr>
                <w:sz w:val="24"/>
                <w:szCs w:val="24"/>
              </w:rPr>
              <w:t>Number of</w:t>
            </w:r>
            <w:r w:rsidRPr="008A015C">
              <w:rPr>
                <w:spacing w:val="-58"/>
                <w:sz w:val="24"/>
                <w:szCs w:val="24"/>
              </w:rPr>
              <w:t xml:space="preserve"> </w:t>
            </w:r>
            <w:r w:rsidRPr="008A015C">
              <w:rPr>
                <w:sz w:val="24"/>
                <w:szCs w:val="24"/>
              </w:rPr>
              <w:t>blows</w:t>
            </w:r>
          </w:p>
        </w:tc>
      </w:tr>
      <w:tr w:rsidR="00F20932" w:rsidRPr="008A015C" w:rsidTr="002465C2">
        <w:trPr>
          <w:trHeight w:val="1103"/>
          <w:jc w:val="center"/>
        </w:trPr>
        <w:tc>
          <w:tcPr>
            <w:tcW w:w="1918" w:type="dxa"/>
          </w:tcPr>
          <w:p w:rsidR="00F20932" w:rsidRPr="008A015C" w:rsidRDefault="00F20932" w:rsidP="002465C2">
            <w:pPr>
              <w:pStyle w:val="TableParagraph"/>
              <w:spacing w:line="275" w:lineRule="exact"/>
              <w:ind w:left="87" w:right="82"/>
              <w:jc w:val="center"/>
              <w:rPr>
                <w:sz w:val="24"/>
              </w:rPr>
            </w:pPr>
            <w:r w:rsidRPr="008A015C">
              <w:rPr>
                <w:sz w:val="24"/>
              </w:rPr>
              <w:t>Light</w:t>
            </w:r>
            <w:r w:rsidRPr="008A015C">
              <w:rPr>
                <w:spacing w:val="-2"/>
                <w:sz w:val="24"/>
              </w:rPr>
              <w:t xml:space="preserve"> </w:t>
            </w:r>
            <w:r w:rsidRPr="008A015C">
              <w:rPr>
                <w:sz w:val="24"/>
              </w:rPr>
              <w:t>compaction</w:t>
            </w:r>
          </w:p>
          <w:p w:rsidR="00F20932" w:rsidRPr="008A015C" w:rsidRDefault="00F20932" w:rsidP="002465C2">
            <w:pPr>
              <w:pStyle w:val="TableParagraph"/>
              <w:spacing w:before="3"/>
            </w:pPr>
          </w:p>
          <w:p w:rsidR="00F20932" w:rsidRPr="008A015C" w:rsidRDefault="00F20932" w:rsidP="002465C2">
            <w:pPr>
              <w:pStyle w:val="TableParagraph"/>
              <w:spacing w:line="270" w:lineRule="atLeast"/>
              <w:ind w:left="398" w:right="389" w:firstLine="4"/>
              <w:jc w:val="center"/>
              <w:rPr>
                <w:sz w:val="24"/>
              </w:rPr>
            </w:pPr>
            <w:r w:rsidRPr="008A015C">
              <w:rPr>
                <w:sz w:val="24"/>
              </w:rPr>
              <w:t>Heavy</w:t>
            </w:r>
            <w:r w:rsidRPr="008A015C">
              <w:rPr>
                <w:spacing w:val="1"/>
                <w:sz w:val="24"/>
              </w:rPr>
              <w:t xml:space="preserve"> </w:t>
            </w:r>
            <w:r w:rsidRPr="008A015C">
              <w:rPr>
                <w:spacing w:val="-1"/>
                <w:sz w:val="24"/>
              </w:rPr>
              <w:t>compaction</w:t>
            </w:r>
          </w:p>
        </w:tc>
        <w:tc>
          <w:tcPr>
            <w:tcW w:w="1871" w:type="dxa"/>
          </w:tcPr>
          <w:p w:rsidR="00F20932" w:rsidRPr="008A015C" w:rsidRDefault="00F20932" w:rsidP="002465C2">
            <w:pPr>
              <w:pStyle w:val="TableParagraph"/>
              <w:spacing w:line="275" w:lineRule="exact"/>
              <w:ind w:left="6"/>
              <w:jc w:val="center"/>
              <w:rPr>
                <w:sz w:val="24"/>
              </w:rPr>
            </w:pPr>
            <w:r w:rsidRPr="008A015C">
              <w:rPr>
                <w:sz w:val="24"/>
              </w:rPr>
              <w:t>3</w:t>
            </w:r>
          </w:p>
          <w:p w:rsidR="00F20932" w:rsidRPr="008A015C" w:rsidRDefault="00F20932" w:rsidP="002465C2">
            <w:pPr>
              <w:pStyle w:val="TableParagraph"/>
              <w:rPr>
                <w:sz w:val="26"/>
              </w:rPr>
            </w:pPr>
          </w:p>
          <w:p w:rsidR="00F20932" w:rsidRPr="008A015C" w:rsidRDefault="00F20932" w:rsidP="002465C2">
            <w:pPr>
              <w:pStyle w:val="TableParagraph"/>
              <w:spacing w:before="11"/>
              <w:rPr>
                <w:sz w:val="21"/>
              </w:rPr>
            </w:pPr>
          </w:p>
          <w:p w:rsidR="00F20932" w:rsidRPr="008A015C" w:rsidRDefault="00F20932" w:rsidP="002465C2">
            <w:pPr>
              <w:pStyle w:val="TableParagraph"/>
              <w:spacing w:line="257" w:lineRule="exact"/>
              <w:ind w:left="6"/>
              <w:jc w:val="center"/>
              <w:rPr>
                <w:sz w:val="24"/>
              </w:rPr>
            </w:pPr>
            <w:r w:rsidRPr="008A015C">
              <w:rPr>
                <w:sz w:val="24"/>
              </w:rPr>
              <w:t>5</w:t>
            </w:r>
          </w:p>
        </w:tc>
        <w:tc>
          <w:tcPr>
            <w:tcW w:w="1880" w:type="dxa"/>
          </w:tcPr>
          <w:p w:rsidR="00F20932" w:rsidRPr="008A015C" w:rsidRDefault="00F20932" w:rsidP="002465C2">
            <w:pPr>
              <w:pStyle w:val="TableParagraph"/>
              <w:spacing w:line="275" w:lineRule="exact"/>
              <w:ind w:left="708" w:right="702"/>
              <w:jc w:val="center"/>
              <w:rPr>
                <w:sz w:val="24"/>
              </w:rPr>
            </w:pPr>
            <w:r w:rsidRPr="008A015C">
              <w:rPr>
                <w:sz w:val="24"/>
              </w:rPr>
              <w:t>2.6</w:t>
            </w:r>
          </w:p>
          <w:p w:rsidR="00F20932" w:rsidRPr="008A015C" w:rsidRDefault="00F20932" w:rsidP="002465C2">
            <w:pPr>
              <w:pStyle w:val="TableParagraph"/>
              <w:rPr>
                <w:sz w:val="26"/>
              </w:rPr>
            </w:pPr>
          </w:p>
          <w:p w:rsidR="00F20932" w:rsidRPr="008A015C" w:rsidRDefault="00F20932" w:rsidP="002465C2">
            <w:pPr>
              <w:pStyle w:val="TableParagraph"/>
              <w:spacing w:before="11"/>
              <w:rPr>
                <w:sz w:val="21"/>
              </w:rPr>
            </w:pPr>
          </w:p>
          <w:p w:rsidR="00F20932" w:rsidRPr="008A015C" w:rsidRDefault="00F20932" w:rsidP="002465C2">
            <w:pPr>
              <w:pStyle w:val="TableParagraph"/>
              <w:spacing w:line="257" w:lineRule="exact"/>
              <w:ind w:left="708" w:right="702"/>
              <w:jc w:val="center"/>
              <w:rPr>
                <w:sz w:val="24"/>
              </w:rPr>
            </w:pPr>
            <w:r w:rsidRPr="008A015C">
              <w:rPr>
                <w:sz w:val="24"/>
              </w:rPr>
              <w:t>4.89</w:t>
            </w:r>
          </w:p>
        </w:tc>
        <w:tc>
          <w:tcPr>
            <w:tcW w:w="1815" w:type="dxa"/>
          </w:tcPr>
          <w:p w:rsidR="00F20932" w:rsidRPr="008A015C" w:rsidRDefault="00F20932" w:rsidP="002465C2">
            <w:pPr>
              <w:pStyle w:val="TableParagraph"/>
              <w:spacing w:line="275" w:lineRule="exact"/>
              <w:ind w:left="762" w:right="762"/>
              <w:jc w:val="center"/>
              <w:rPr>
                <w:sz w:val="24"/>
              </w:rPr>
            </w:pPr>
            <w:r w:rsidRPr="008A015C">
              <w:rPr>
                <w:sz w:val="24"/>
              </w:rPr>
              <w:t>31</w:t>
            </w:r>
          </w:p>
          <w:p w:rsidR="00F20932" w:rsidRPr="008A015C" w:rsidRDefault="00F20932" w:rsidP="002465C2">
            <w:pPr>
              <w:pStyle w:val="TableParagraph"/>
              <w:rPr>
                <w:sz w:val="26"/>
              </w:rPr>
            </w:pPr>
          </w:p>
          <w:p w:rsidR="00F20932" w:rsidRPr="008A015C" w:rsidRDefault="00F20932" w:rsidP="002465C2">
            <w:pPr>
              <w:pStyle w:val="TableParagraph"/>
              <w:spacing w:before="11"/>
              <w:rPr>
                <w:sz w:val="21"/>
              </w:rPr>
            </w:pPr>
          </w:p>
          <w:p w:rsidR="00F20932" w:rsidRPr="008A015C" w:rsidRDefault="00F20932" w:rsidP="002465C2">
            <w:pPr>
              <w:pStyle w:val="TableParagraph"/>
              <w:spacing w:line="257" w:lineRule="exact"/>
              <w:ind w:left="762" w:right="762"/>
              <w:jc w:val="center"/>
              <w:rPr>
                <w:sz w:val="24"/>
              </w:rPr>
            </w:pPr>
            <w:r w:rsidRPr="008A015C">
              <w:rPr>
                <w:sz w:val="24"/>
              </w:rPr>
              <w:t>45</w:t>
            </w:r>
          </w:p>
        </w:tc>
        <w:tc>
          <w:tcPr>
            <w:tcW w:w="1871" w:type="dxa"/>
          </w:tcPr>
          <w:p w:rsidR="00F20932" w:rsidRPr="008A015C" w:rsidRDefault="00F20932" w:rsidP="002465C2">
            <w:pPr>
              <w:pStyle w:val="TableParagraph"/>
              <w:spacing w:line="275" w:lineRule="exact"/>
              <w:ind w:left="791" w:right="789"/>
              <w:jc w:val="center"/>
              <w:rPr>
                <w:sz w:val="24"/>
              </w:rPr>
            </w:pPr>
            <w:r w:rsidRPr="008A015C">
              <w:rPr>
                <w:sz w:val="24"/>
              </w:rPr>
              <w:t>56</w:t>
            </w:r>
          </w:p>
          <w:p w:rsidR="00F20932" w:rsidRPr="008A015C" w:rsidRDefault="00F20932" w:rsidP="002465C2">
            <w:pPr>
              <w:pStyle w:val="TableParagraph"/>
              <w:rPr>
                <w:sz w:val="26"/>
              </w:rPr>
            </w:pPr>
          </w:p>
          <w:p w:rsidR="00F20932" w:rsidRPr="008A015C" w:rsidRDefault="00F20932" w:rsidP="002465C2">
            <w:pPr>
              <w:pStyle w:val="TableParagraph"/>
              <w:spacing w:before="11"/>
              <w:rPr>
                <w:sz w:val="21"/>
              </w:rPr>
            </w:pPr>
          </w:p>
          <w:p w:rsidR="00F20932" w:rsidRPr="008A015C" w:rsidRDefault="00F20932" w:rsidP="002465C2">
            <w:pPr>
              <w:pStyle w:val="TableParagraph"/>
              <w:spacing w:line="257" w:lineRule="exact"/>
              <w:ind w:left="791" w:right="789"/>
              <w:jc w:val="center"/>
              <w:rPr>
                <w:sz w:val="24"/>
              </w:rPr>
            </w:pPr>
            <w:r w:rsidRPr="008A015C">
              <w:rPr>
                <w:sz w:val="24"/>
              </w:rPr>
              <w:t>56</w:t>
            </w:r>
          </w:p>
        </w:tc>
      </w:tr>
    </w:tbl>
    <w:p w:rsidR="00F20932" w:rsidRDefault="00F20932" w:rsidP="007B7088"/>
    <w:p w:rsidR="008A015C" w:rsidRPr="008A015C" w:rsidRDefault="008A015C" w:rsidP="007B7088">
      <w:pPr>
        <w:rPr>
          <w:rFonts w:ascii="Times New Roman" w:hAnsi="Times New Roman" w:cs="Times New Roman"/>
        </w:rPr>
      </w:pPr>
    </w:p>
    <w:p w:rsidR="008A015C" w:rsidRPr="008A015C" w:rsidRDefault="008A015C" w:rsidP="008A015C">
      <w:pPr>
        <w:pStyle w:val="ListParagraph"/>
        <w:widowControl w:val="0"/>
        <w:numPr>
          <w:ilvl w:val="0"/>
          <w:numId w:val="25"/>
        </w:numPr>
        <w:tabs>
          <w:tab w:val="left" w:pos="841"/>
        </w:tabs>
        <w:autoSpaceDE w:val="0"/>
        <w:autoSpaceDN w:val="0"/>
        <w:spacing w:before="90" w:after="0" w:line="259" w:lineRule="auto"/>
        <w:ind w:right="1229"/>
        <w:contextualSpacing w:val="0"/>
        <w:rPr>
          <w:rFonts w:ascii="Times New Roman" w:hAnsi="Times New Roman" w:cs="Times New Roman"/>
          <w:sz w:val="24"/>
        </w:rPr>
      </w:pPr>
      <w:r w:rsidRPr="008A015C">
        <w:rPr>
          <w:rFonts w:ascii="Times New Roman" w:hAnsi="Times New Roman" w:cs="Times New Roman"/>
          <w:i/>
          <w:sz w:val="24"/>
        </w:rPr>
        <w:t>Adjustable</w:t>
      </w:r>
      <w:r w:rsidRPr="008A015C">
        <w:rPr>
          <w:rFonts w:ascii="Times New Roman" w:hAnsi="Times New Roman" w:cs="Times New Roman"/>
          <w:i/>
          <w:spacing w:val="-1"/>
          <w:sz w:val="24"/>
        </w:rPr>
        <w:t xml:space="preserve"> </w:t>
      </w:r>
      <w:r w:rsidRPr="008A015C">
        <w:rPr>
          <w:rFonts w:ascii="Times New Roman" w:hAnsi="Times New Roman" w:cs="Times New Roman"/>
          <w:i/>
          <w:sz w:val="24"/>
        </w:rPr>
        <w:t>stem,</w:t>
      </w:r>
      <w:r w:rsidRPr="008A015C">
        <w:rPr>
          <w:rFonts w:ascii="Times New Roman" w:hAnsi="Times New Roman" w:cs="Times New Roman"/>
          <w:i/>
          <w:spacing w:val="-1"/>
          <w:sz w:val="24"/>
        </w:rPr>
        <w:t xml:space="preserve"> </w:t>
      </w:r>
      <w:r w:rsidRPr="008A015C">
        <w:rPr>
          <w:rFonts w:ascii="Times New Roman" w:hAnsi="Times New Roman" w:cs="Times New Roman"/>
          <w:i/>
          <w:sz w:val="24"/>
        </w:rPr>
        <w:t>perforated plate,</w:t>
      </w:r>
      <w:r w:rsidRPr="008A015C">
        <w:rPr>
          <w:rFonts w:ascii="Times New Roman" w:hAnsi="Times New Roman" w:cs="Times New Roman"/>
          <w:i/>
          <w:spacing w:val="-1"/>
          <w:sz w:val="24"/>
        </w:rPr>
        <w:t xml:space="preserve"> </w:t>
      </w:r>
      <w:r w:rsidRPr="008A015C">
        <w:rPr>
          <w:rFonts w:ascii="Times New Roman" w:hAnsi="Times New Roman" w:cs="Times New Roman"/>
          <w:i/>
          <w:sz w:val="24"/>
        </w:rPr>
        <w:t>tripod and</w:t>
      </w:r>
      <w:r w:rsidRPr="008A015C">
        <w:rPr>
          <w:rFonts w:ascii="Times New Roman" w:hAnsi="Times New Roman" w:cs="Times New Roman"/>
          <w:i/>
          <w:spacing w:val="-1"/>
          <w:sz w:val="24"/>
        </w:rPr>
        <w:t xml:space="preserve"> </w:t>
      </w:r>
      <w:r w:rsidRPr="008A015C">
        <w:rPr>
          <w:rFonts w:ascii="Times New Roman" w:hAnsi="Times New Roman" w:cs="Times New Roman"/>
          <w:i/>
          <w:sz w:val="24"/>
        </w:rPr>
        <w:t>dial</w:t>
      </w:r>
      <w:r w:rsidRPr="008A015C">
        <w:rPr>
          <w:rFonts w:ascii="Times New Roman" w:hAnsi="Times New Roman" w:cs="Times New Roman"/>
          <w:i/>
          <w:spacing w:val="-2"/>
          <w:sz w:val="24"/>
        </w:rPr>
        <w:t xml:space="preserve"> </w:t>
      </w:r>
      <w:r w:rsidRPr="008A015C">
        <w:rPr>
          <w:rFonts w:ascii="Times New Roman" w:hAnsi="Times New Roman" w:cs="Times New Roman"/>
          <w:i/>
          <w:sz w:val="24"/>
        </w:rPr>
        <w:t>gauge</w:t>
      </w:r>
      <w:r w:rsidRPr="008A015C">
        <w:rPr>
          <w:rFonts w:ascii="Times New Roman" w:hAnsi="Times New Roman" w:cs="Times New Roman"/>
          <w:sz w:val="24"/>
        </w:rPr>
        <w:t>:</w:t>
      </w:r>
      <w:r w:rsidRPr="008A015C">
        <w:rPr>
          <w:rFonts w:ascii="Times New Roman" w:hAnsi="Times New Roman" w:cs="Times New Roman"/>
          <w:spacing w:val="-1"/>
          <w:sz w:val="24"/>
        </w:rPr>
        <w:t xml:space="preserve"> </w:t>
      </w:r>
      <w:r w:rsidRPr="008A015C">
        <w:rPr>
          <w:rFonts w:ascii="Times New Roman" w:hAnsi="Times New Roman" w:cs="Times New Roman"/>
          <w:sz w:val="24"/>
        </w:rPr>
        <w:t>The</w:t>
      </w:r>
      <w:r w:rsidRPr="008A015C">
        <w:rPr>
          <w:rFonts w:ascii="Times New Roman" w:hAnsi="Times New Roman" w:cs="Times New Roman"/>
          <w:spacing w:val="-3"/>
          <w:sz w:val="24"/>
        </w:rPr>
        <w:t xml:space="preserve"> </w:t>
      </w:r>
      <w:r w:rsidRPr="008A015C">
        <w:rPr>
          <w:rFonts w:ascii="Times New Roman" w:hAnsi="Times New Roman" w:cs="Times New Roman"/>
          <w:sz w:val="24"/>
        </w:rPr>
        <w:t>standard procedure</w:t>
      </w:r>
      <w:r w:rsidRPr="008A015C">
        <w:rPr>
          <w:rFonts w:ascii="Times New Roman" w:hAnsi="Times New Roman" w:cs="Times New Roman"/>
          <w:spacing w:val="-3"/>
          <w:sz w:val="24"/>
        </w:rPr>
        <w:t xml:space="preserve"> </w:t>
      </w:r>
      <w:r w:rsidRPr="008A015C">
        <w:rPr>
          <w:rFonts w:ascii="Times New Roman" w:hAnsi="Times New Roman" w:cs="Times New Roman"/>
          <w:sz w:val="24"/>
        </w:rPr>
        <w:t>requires</w:t>
      </w:r>
      <w:r w:rsidRPr="008A015C">
        <w:rPr>
          <w:rFonts w:ascii="Times New Roman" w:hAnsi="Times New Roman" w:cs="Times New Roman"/>
          <w:spacing w:val="-57"/>
          <w:sz w:val="24"/>
        </w:rPr>
        <w:t xml:space="preserve"> </w:t>
      </w:r>
      <w:r w:rsidRPr="008A015C">
        <w:rPr>
          <w:rFonts w:ascii="Times New Roman" w:hAnsi="Times New Roman" w:cs="Times New Roman"/>
          <w:sz w:val="24"/>
        </w:rPr>
        <w:t>that the soil sample before testing should be soaked in water to measure swelling. For</w:t>
      </w:r>
      <w:r w:rsidRPr="008A015C">
        <w:rPr>
          <w:rFonts w:ascii="Times New Roman" w:hAnsi="Times New Roman" w:cs="Times New Roman"/>
          <w:spacing w:val="1"/>
          <w:sz w:val="24"/>
        </w:rPr>
        <w:t xml:space="preserve"> </w:t>
      </w:r>
      <w:r w:rsidRPr="008A015C">
        <w:rPr>
          <w:rFonts w:ascii="Times New Roman" w:hAnsi="Times New Roman" w:cs="Times New Roman"/>
          <w:sz w:val="24"/>
        </w:rPr>
        <w:t>these</w:t>
      </w:r>
      <w:r w:rsidRPr="008A015C">
        <w:rPr>
          <w:rFonts w:ascii="Times New Roman" w:hAnsi="Times New Roman" w:cs="Times New Roman"/>
          <w:spacing w:val="-3"/>
          <w:sz w:val="24"/>
        </w:rPr>
        <w:t xml:space="preserve"> </w:t>
      </w:r>
      <w:r w:rsidRPr="008A015C">
        <w:rPr>
          <w:rFonts w:ascii="Times New Roman" w:hAnsi="Times New Roman" w:cs="Times New Roman"/>
          <w:sz w:val="24"/>
        </w:rPr>
        <w:t>purpose</w:t>
      </w:r>
      <w:r w:rsidRPr="008A015C">
        <w:rPr>
          <w:rFonts w:ascii="Times New Roman" w:hAnsi="Times New Roman" w:cs="Times New Roman"/>
          <w:spacing w:val="-1"/>
          <w:sz w:val="24"/>
        </w:rPr>
        <w:t xml:space="preserve"> </w:t>
      </w:r>
      <w:r w:rsidRPr="008A015C">
        <w:rPr>
          <w:rFonts w:ascii="Times New Roman" w:hAnsi="Times New Roman" w:cs="Times New Roman"/>
          <w:sz w:val="24"/>
        </w:rPr>
        <w:t>these</w:t>
      </w:r>
      <w:r w:rsidRPr="008A015C">
        <w:rPr>
          <w:rFonts w:ascii="Times New Roman" w:hAnsi="Times New Roman" w:cs="Times New Roman"/>
          <w:spacing w:val="-1"/>
          <w:sz w:val="24"/>
        </w:rPr>
        <w:t xml:space="preserve"> </w:t>
      </w:r>
      <w:r w:rsidRPr="008A015C">
        <w:rPr>
          <w:rFonts w:ascii="Times New Roman" w:hAnsi="Times New Roman" w:cs="Times New Roman"/>
          <w:sz w:val="24"/>
        </w:rPr>
        <w:t>accessories are required.</w:t>
      </w:r>
    </w:p>
    <w:p w:rsidR="008A015C" w:rsidRPr="008A015C" w:rsidRDefault="008A015C" w:rsidP="008A015C">
      <w:pPr>
        <w:pStyle w:val="ListParagraph"/>
        <w:widowControl w:val="0"/>
        <w:numPr>
          <w:ilvl w:val="0"/>
          <w:numId w:val="25"/>
        </w:numPr>
        <w:tabs>
          <w:tab w:val="left" w:pos="841"/>
        </w:tabs>
        <w:autoSpaceDE w:val="0"/>
        <w:autoSpaceDN w:val="0"/>
        <w:spacing w:after="0" w:line="259" w:lineRule="auto"/>
        <w:ind w:right="1618"/>
        <w:contextualSpacing w:val="0"/>
        <w:rPr>
          <w:rFonts w:ascii="Times New Roman" w:hAnsi="Times New Roman" w:cs="Times New Roman"/>
          <w:sz w:val="24"/>
        </w:rPr>
      </w:pPr>
      <w:r w:rsidRPr="008A015C">
        <w:rPr>
          <w:rFonts w:ascii="Times New Roman" w:hAnsi="Times New Roman" w:cs="Times New Roman"/>
          <w:i/>
          <w:sz w:val="24"/>
        </w:rPr>
        <w:t>Surcharge weights</w:t>
      </w:r>
      <w:r w:rsidRPr="008A015C">
        <w:rPr>
          <w:rFonts w:ascii="Times New Roman" w:hAnsi="Times New Roman" w:cs="Times New Roman"/>
          <w:sz w:val="24"/>
        </w:rPr>
        <w:t>: In order to simulate the effect of over lying pavement weight, one</w:t>
      </w:r>
      <w:r w:rsidRPr="008A015C">
        <w:rPr>
          <w:rFonts w:ascii="Times New Roman" w:hAnsi="Times New Roman" w:cs="Times New Roman"/>
          <w:spacing w:val="-57"/>
          <w:sz w:val="24"/>
        </w:rPr>
        <w:t xml:space="preserve"> </w:t>
      </w:r>
      <w:r w:rsidRPr="008A015C">
        <w:rPr>
          <w:rFonts w:ascii="Times New Roman" w:hAnsi="Times New Roman" w:cs="Times New Roman"/>
          <w:sz w:val="24"/>
        </w:rPr>
        <w:t>annular metal weights each of 2.5 kg and 147mm diameter are placed on top of the</w:t>
      </w:r>
      <w:r w:rsidRPr="008A015C">
        <w:rPr>
          <w:rFonts w:ascii="Times New Roman" w:hAnsi="Times New Roman" w:cs="Times New Roman"/>
          <w:spacing w:val="1"/>
          <w:sz w:val="24"/>
        </w:rPr>
        <w:t xml:space="preserve"> </w:t>
      </w:r>
      <w:r w:rsidRPr="008A015C">
        <w:rPr>
          <w:rFonts w:ascii="Times New Roman" w:hAnsi="Times New Roman" w:cs="Times New Roman"/>
          <w:sz w:val="24"/>
        </w:rPr>
        <w:t>specimen,</w:t>
      </w:r>
      <w:r w:rsidRPr="008A015C">
        <w:rPr>
          <w:rFonts w:ascii="Times New Roman" w:hAnsi="Times New Roman" w:cs="Times New Roman"/>
          <w:spacing w:val="-1"/>
          <w:sz w:val="24"/>
        </w:rPr>
        <w:t xml:space="preserve"> </w:t>
      </w:r>
      <w:r w:rsidRPr="008A015C">
        <w:rPr>
          <w:rFonts w:ascii="Times New Roman" w:hAnsi="Times New Roman" w:cs="Times New Roman"/>
          <w:sz w:val="24"/>
        </w:rPr>
        <w:t>both at the time</w:t>
      </w:r>
      <w:r w:rsidRPr="008A015C">
        <w:rPr>
          <w:rFonts w:ascii="Times New Roman" w:hAnsi="Times New Roman" w:cs="Times New Roman"/>
          <w:spacing w:val="-1"/>
          <w:sz w:val="24"/>
        </w:rPr>
        <w:t xml:space="preserve"> </w:t>
      </w:r>
      <w:r w:rsidRPr="008A015C">
        <w:rPr>
          <w:rFonts w:ascii="Times New Roman" w:hAnsi="Times New Roman" w:cs="Times New Roman"/>
          <w:sz w:val="24"/>
        </w:rPr>
        <w:t>of soaking</w:t>
      </w:r>
      <w:r w:rsidRPr="008A015C">
        <w:rPr>
          <w:rFonts w:ascii="Times New Roman" w:hAnsi="Times New Roman" w:cs="Times New Roman"/>
          <w:spacing w:val="-4"/>
          <w:sz w:val="24"/>
        </w:rPr>
        <w:t xml:space="preserve"> </w:t>
      </w:r>
      <w:r w:rsidRPr="008A015C">
        <w:rPr>
          <w:rFonts w:ascii="Times New Roman" w:hAnsi="Times New Roman" w:cs="Times New Roman"/>
          <w:sz w:val="24"/>
        </w:rPr>
        <w:t>and testing</w:t>
      </w:r>
      <w:r w:rsidRPr="008A015C">
        <w:rPr>
          <w:rFonts w:ascii="Times New Roman" w:hAnsi="Times New Roman" w:cs="Times New Roman"/>
          <w:spacing w:val="-3"/>
          <w:sz w:val="24"/>
        </w:rPr>
        <w:t xml:space="preserve"> </w:t>
      </w:r>
      <w:r w:rsidRPr="008A015C">
        <w:rPr>
          <w:rFonts w:ascii="Times New Roman" w:hAnsi="Times New Roman" w:cs="Times New Roman"/>
          <w:sz w:val="24"/>
        </w:rPr>
        <w:t>the</w:t>
      </w:r>
      <w:r w:rsidRPr="008A015C">
        <w:rPr>
          <w:rFonts w:ascii="Times New Roman" w:hAnsi="Times New Roman" w:cs="Times New Roman"/>
          <w:spacing w:val="-1"/>
          <w:sz w:val="24"/>
        </w:rPr>
        <w:t xml:space="preserve"> </w:t>
      </w:r>
      <w:r w:rsidRPr="008A015C">
        <w:rPr>
          <w:rFonts w:ascii="Times New Roman" w:hAnsi="Times New Roman" w:cs="Times New Roman"/>
          <w:sz w:val="24"/>
        </w:rPr>
        <w:t>samples, as surcharge.</w:t>
      </w:r>
    </w:p>
    <w:p w:rsidR="008A015C" w:rsidRPr="008A015C" w:rsidRDefault="008A015C" w:rsidP="008A015C">
      <w:pPr>
        <w:pStyle w:val="ListParagraph"/>
        <w:widowControl w:val="0"/>
        <w:numPr>
          <w:ilvl w:val="0"/>
          <w:numId w:val="25"/>
        </w:numPr>
        <w:tabs>
          <w:tab w:val="left" w:pos="841"/>
        </w:tabs>
        <w:autoSpaceDE w:val="0"/>
        <w:autoSpaceDN w:val="0"/>
        <w:spacing w:after="0" w:line="259" w:lineRule="auto"/>
        <w:ind w:right="1230"/>
        <w:contextualSpacing w:val="0"/>
        <w:rPr>
          <w:rFonts w:ascii="Times New Roman" w:hAnsi="Times New Roman" w:cs="Times New Roman"/>
          <w:sz w:val="24"/>
        </w:rPr>
      </w:pPr>
      <w:r w:rsidRPr="008A015C">
        <w:rPr>
          <w:rFonts w:ascii="Times New Roman" w:hAnsi="Times New Roman" w:cs="Times New Roman"/>
          <w:i/>
          <w:sz w:val="24"/>
        </w:rPr>
        <w:t>Penetration</w:t>
      </w:r>
      <w:r w:rsidRPr="008A015C">
        <w:rPr>
          <w:rFonts w:ascii="Times New Roman" w:hAnsi="Times New Roman" w:cs="Times New Roman"/>
          <w:i/>
          <w:spacing w:val="-1"/>
          <w:sz w:val="24"/>
        </w:rPr>
        <w:t xml:space="preserve"> </w:t>
      </w:r>
      <w:r w:rsidRPr="008A015C">
        <w:rPr>
          <w:rFonts w:ascii="Times New Roman" w:hAnsi="Times New Roman" w:cs="Times New Roman"/>
          <w:i/>
          <w:sz w:val="24"/>
        </w:rPr>
        <w:t>plunger</w:t>
      </w:r>
      <w:r w:rsidRPr="008A015C">
        <w:rPr>
          <w:rFonts w:ascii="Times New Roman" w:hAnsi="Times New Roman" w:cs="Times New Roman"/>
          <w:sz w:val="24"/>
        </w:rPr>
        <w:t>:</w:t>
      </w:r>
      <w:r w:rsidRPr="008A015C">
        <w:rPr>
          <w:rFonts w:ascii="Times New Roman" w:hAnsi="Times New Roman" w:cs="Times New Roman"/>
          <w:spacing w:val="-1"/>
          <w:sz w:val="24"/>
        </w:rPr>
        <w:t xml:space="preserve"> </w:t>
      </w:r>
      <w:r w:rsidRPr="008A015C">
        <w:rPr>
          <w:rFonts w:ascii="Times New Roman" w:hAnsi="Times New Roman" w:cs="Times New Roman"/>
          <w:sz w:val="24"/>
        </w:rPr>
        <w:t>A</w:t>
      </w:r>
      <w:r w:rsidRPr="008A015C">
        <w:rPr>
          <w:rFonts w:ascii="Times New Roman" w:hAnsi="Times New Roman" w:cs="Times New Roman"/>
          <w:spacing w:val="-1"/>
          <w:sz w:val="24"/>
        </w:rPr>
        <w:t xml:space="preserve"> </w:t>
      </w:r>
      <w:r w:rsidRPr="008A015C">
        <w:rPr>
          <w:rFonts w:ascii="Times New Roman" w:hAnsi="Times New Roman" w:cs="Times New Roman"/>
          <w:sz w:val="24"/>
        </w:rPr>
        <w:t>metallic plunger</w:t>
      </w:r>
      <w:r w:rsidRPr="008A015C">
        <w:rPr>
          <w:rFonts w:ascii="Times New Roman" w:hAnsi="Times New Roman" w:cs="Times New Roman"/>
          <w:spacing w:val="-1"/>
          <w:sz w:val="24"/>
        </w:rPr>
        <w:t xml:space="preserve"> </w:t>
      </w:r>
      <w:r w:rsidRPr="008A015C">
        <w:rPr>
          <w:rFonts w:ascii="Times New Roman" w:hAnsi="Times New Roman" w:cs="Times New Roman"/>
          <w:sz w:val="24"/>
        </w:rPr>
        <w:t>having</w:t>
      </w:r>
      <w:r w:rsidRPr="008A015C">
        <w:rPr>
          <w:rFonts w:ascii="Times New Roman" w:hAnsi="Times New Roman" w:cs="Times New Roman"/>
          <w:spacing w:val="-4"/>
          <w:sz w:val="24"/>
        </w:rPr>
        <w:t xml:space="preserve"> </w:t>
      </w:r>
      <w:r w:rsidRPr="008A015C">
        <w:rPr>
          <w:rFonts w:ascii="Times New Roman" w:hAnsi="Times New Roman" w:cs="Times New Roman"/>
          <w:sz w:val="24"/>
        </w:rPr>
        <w:t>a diameter</w:t>
      </w:r>
      <w:r w:rsidRPr="008A015C">
        <w:rPr>
          <w:rFonts w:ascii="Times New Roman" w:hAnsi="Times New Roman" w:cs="Times New Roman"/>
          <w:spacing w:val="-2"/>
          <w:sz w:val="24"/>
        </w:rPr>
        <w:t xml:space="preserve"> </w:t>
      </w:r>
      <w:r w:rsidRPr="008A015C">
        <w:rPr>
          <w:rFonts w:ascii="Times New Roman" w:hAnsi="Times New Roman" w:cs="Times New Roman"/>
          <w:sz w:val="24"/>
        </w:rPr>
        <w:t>of</w:t>
      </w:r>
      <w:r w:rsidRPr="008A015C">
        <w:rPr>
          <w:rFonts w:ascii="Times New Roman" w:hAnsi="Times New Roman" w:cs="Times New Roman"/>
          <w:spacing w:val="-1"/>
          <w:sz w:val="24"/>
        </w:rPr>
        <w:t xml:space="preserve"> </w:t>
      </w:r>
      <w:r w:rsidRPr="008A015C">
        <w:rPr>
          <w:rFonts w:ascii="Times New Roman" w:hAnsi="Times New Roman" w:cs="Times New Roman"/>
          <w:sz w:val="24"/>
        </w:rPr>
        <w:t>50</w:t>
      </w:r>
      <w:r w:rsidRPr="008A015C">
        <w:rPr>
          <w:rFonts w:ascii="Times New Roman" w:hAnsi="Times New Roman" w:cs="Times New Roman"/>
          <w:spacing w:val="-2"/>
          <w:sz w:val="24"/>
        </w:rPr>
        <w:t xml:space="preserve"> </w:t>
      </w:r>
      <w:r w:rsidRPr="008A015C">
        <w:rPr>
          <w:rFonts w:ascii="Times New Roman" w:hAnsi="Times New Roman" w:cs="Times New Roman"/>
          <w:sz w:val="24"/>
        </w:rPr>
        <w:t>mm</w:t>
      </w:r>
      <w:r w:rsidRPr="008A015C">
        <w:rPr>
          <w:rFonts w:ascii="Times New Roman" w:hAnsi="Times New Roman" w:cs="Times New Roman"/>
          <w:spacing w:val="-1"/>
          <w:sz w:val="24"/>
        </w:rPr>
        <w:t xml:space="preserve"> </w:t>
      </w:r>
      <w:r w:rsidRPr="008A015C">
        <w:rPr>
          <w:rFonts w:ascii="Times New Roman" w:hAnsi="Times New Roman" w:cs="Times New Roman"/>
          <w:sz w:val="24"/>
        </w:rPr>
        <w:t>and</w:t>
      </w:r>
      <w:r w:rsidRPr="008A015C">
        <w:rPr>
          <w:rFonts w:ascii="Times New Roman" w:hAnsi="Times New Roman" w:cs="Times New Roman"/>
          <w:spacing w:val="2"/>
          <w:sz w:val="24"/>
        </w:rPr>
        <w:t xml:space="preserve"> </w:t>
      </w:r>
      <w:r w:rsidRPr="008A015C">
        <w:rPr>
          <w:rFonts w:ascii="Times New Roman" w:hAnsi="Times New Roman" w:cs="Times New Roman"/>
          <w:sz w:val="24"/>
        </w:rPr>
        <w:t>at</w:t>
      </w:r>
      <w:r w:rsidRPr="008A015C">
        <w:rPr>
          <w:rFonts w:ascii="Times New Roman" w:hAnsi="Times New Roman" w:cs="Times New Roman"/>
          <w:spacing w:val="-1"/>
          <w:sz w:val="24"/>
        </w:rPr>
        <w:t xml:space="preserve"> </w:t>
      </w:r>
      <w:r w:rsidRPr="008A015C">
        <w:rPr>
          <w:rFonts w:ascii="Times New Roman" w:hAnsi="Times New Roman" w:cs="Times New Roman"/>
          <w:sz w:val="24"/>
        </w:rPr>
        <w:t>least</w:t>
      </w:r>
      <w:r w:rsidRPr="008A015C">
        <w:rPr>
          <w:rFonts w:ascii="Times New Roman" w:hAnsi="Times New Roman" w:cs="Times New Roman"/>
          <w:spacing w:val="-1"/>
          <w:sz w:val="24"/>
        </w:rPr>
        <w:t xml:space="preserve"> </w:t>
      </w:r>
      <w:r w:rsidRPr="008A015C">
        <w:rPr>
          <w:rFonts w:ascii="Times New Roman" w:hAnsi="Times New Roman" w:cs="Times New Roman"/>
          <w:sz w:val="24"/>
        </w:rPr>
        <w:t>100 mm</w:t>
      </w:r>
      <w:r w:rsidRPr="008A015C">
        <w:rPr>
          <w:rFonts w:ascii="Times New Roman" w:hAnsi="Times New Roman" w:cs="Times New Roman"/>
          <w:spacing w:val="-57"/>
          <w:sz w:val="24"/>
        </w:rPr>
        <w:t xml:space="preserve"> </w:t>
      </w:r>
      <w:r w:rsidRPr="008A015C">
        <w:rPr>
          <w:rFonts w:ascii="Times New Roman" w:hAnsi="Times New Roman" w:cs="Times New Roman"/>
          <w:sz w:val="24"/>
        </w:rPr>
        <w:t>long.</w:t>
      </w:r>
    </w:p>
    <w:p w:rsidR="008A015C" w:rsidRPr="008A015C" w:rsidRDefault="008A015C" w:rsidP="008A015C">
      <w:pPr>
        <w:pStyle w:val="ListParagraph"/>
        <w:widowControl w:val="0"/>
        <w:numPr>
          <w:ilvl w:val="0"/>
          <w:numId w:val="25"/>
        </w:numPr>
        <w:tabs>
          <w:tab w:val="left" w:pos="841"/>
        </w:tabs>
        <w:autoSpaceDE w:val="0"/>
        <w:autoSpaceDN w:val="0"/>
        <w:spacing w:after="0" w:line="261" w:lineRule="auto"/>
        <w:ind w:right="1751"/>
        <w:contextualSpacing w:val="0"/>
        <w:rPr>
          <w:rFonts w:ascii="Times New Roman" w:hAnsi="Times New Roman" w:cs="Times New Roman"/>
          <w:sz w:val="24"/>
        </w:rPr>
      </w:pPr>
      <w:r w:rsidRPr="008A015C">
        <w:rPr>
          <w:rFonts w:ascii="Times New Roman" w:hAnsi="Times New Roman" w:cs="Times New Roman"/>
          <w:sz w:val="24"/>
        </w:rPr>
        <w:t>IS sieve of sizes 20mm and 4.75mm, oven, balance, coarse filter etc. equipments are</w:t>
      </w:r>
      <w:r w:rsidRPr="008A015C">
        <w:rPr>
          <w:rFonts w:ascii="Times New Roman" w:hAnsi="Times New Roman" w:cs="Times New Roman"/>
          <w:spacing w:val="-57"/>
          <w:sz w:val="24"/>
        </w:rPr>
        <w:t xml:space="preserve"> </w:t>
      </w:r>
      <w:r w:rsidRPr="008A015C">
        <w:rPr>
          <w:rFonts w:ascii="Times New Roman" w:hAnsi="Times New Roman" w:cs="Times New Roman"/>
          <w:sz w:val="24"/>
        </w:rPr>
        <w:t>required.</w:t>
      </w:r>
    </w:p>
    <w:p w:rsidR="008A015C" w:rsidRPr="008A015C" w:rsidRDefault="008A015C" w:rsidP="008A015C">
      <w:pPr>
        <w:pStyle w:val="Heading2"/>
        <w:ind w:left="480"/>
        <w:rPr>
          <w:rFonts w:ascii="Times New Roman" w:hAnsi="Times New Roman" w:cs="Times New Roman"/>
          <w:color w:val="auto"/>
        </w:rPr>
      </w:pPr>
      <w:r w:rsidRPr="008A015C">
        <w:rPr>
          <w:rFonts w:ascii="Times New Roman" w:hAnsi="Times New Roman" w:cs="Times New Roman"/>
          <w:noProof/>
          <w:color w:val="auto"/>
          <w:u w:val="thick"/>
          <w:lang w:eastAsia="en-IN"/>
        </w:rPr>
        <w:drawing>
          <wp:anchor distT="0" distB="0" distL="0" distR="0" simplePos="0" relativeHeight="251665408" behindDoc="0" locked="0" layoutInCell="1" allowOverlap="1">
            <wp:simplePos x="0" y="0"/>
            <wp:positionH relativeFrom="page">
              <wp:posOffset>760730</wp:posOffset>
            </wp:positionH>
            <wp:positionV relativeFrom="paragraph">
              <wp:posOffset>433705</wp:posOffset>
            </wp:positionV>
            <wp:extent cx="6414135" cy="3812540"/>
            <wp:effectExtent l="19050" t="0" r="5715"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414135" cy="3812540"/>
                    </a:xfrm>
                    <a:prstGeom prst="rect">
                      <a:avLst/>
                    </a:prstGeom>
                  </pic:spPr>
                </pic:pic>
              </a:graphicData>
            </a:graphic>
          </wp:anchor>
        </w:drawing>
      </w:r>
      <w:r w:rsidRPr="008A015C">
        <w:rPr>
          <w:rFonts w:ascii="Times New Roman" w:hAnsi="Times New Roman" w:cs="Times New Roman"/>
          <w:color w:val="auto"/>
          <w:u w:val="thick"/>
        </w:rPr>
        <w:t>Line</w:t>
      </w:r>
      <w:r w:rsidRPr="008A015C">
        <w:rPr>
          <w:rFonts w:ascii="Times New Roman" w:hAnsi="Times New Roman" w:cs="Times New Roman"/>
          <w:color w:val="auto"/>
          <w:spacing w:val="-3"/>
          <w:u w:val="thick"/>
        </w:rPr>
        <w:t xml:space="preserve"> </w:t>
      </w:r>
      <w:r w:rsidRPr="008A015C">
        <w:rPr>
          <w:rFonts w:ascii="Times New Roman" w:hAnsi="Times New Roman" w:cs="Times New Roman"/>
          <w:color w:val="auto"/>
          <w:u w:val="thick"/>
        </w:rPr>
        <w:t>diagram:</w:t>
      </w:r>
    </w:p>
    <w:p w:rsidR="008A015C" w:rsidRDefault="008A015C" w:rsidP="008A015C">
      <w:pPr>
        <w:pStyle w:val="BodyText"/>
        <w:spacing w:before="5"/>
        <w:rPr>
          <w:b w:val="0"/>
          <w:sz w:val="12"/>
        </w:rPr>
      </w:pPr>
    </w:p>
    <w:p w:rsidR="008A015C" w:rsidRDefault="008A015C" w:rsidP="008A015C">
      <w:pPr>
        <w:spacing w:before="152"/>
        <w:ind w:left="2835"/>
        <w:rPr>
          <w:sz w:val="24"/>
        </w:rPr>
      </w:pPr>
      <w:r>
        <w:rPr>
          <w:b/>
          <w:sz w:val="24"/>
          <w:u w:val="thick"/>
        </w:rPr>
        <w:t>Fig</w:t>
      </w:r>
      <w:r>
        <w:rPr>
          <w:b/>
          <w:spacing w:val="-2"/>
          <w:sz w:val="24"/>
          <w:u w:val="thick"/>
        </w:rPr>
        <w:t xml:space="preserve"> </w:t>
      </w:r>
      <w:r>
        <w:rPr>
          <w:b/>
          <w:sz w:val="24"/>
          <w:u w:val="thick"/>
        </w:rPr>
        <w:t>1.1:</w:t>
      </w:r>
      <w:r>
        <w:rPr>
          <w:b/>
          <w:spacing w:val="-1"/>
          <w:sz w:val="24"/>
        </w:rPr>
        <w:t xml:space="preserve"> </w:t>
      </w:r>
      <w:r>
        <w:rPr>
          <w:sz w:val="24"/>
        </w:rPr>
        <w:t>Line</w:t>
      </w:r>
      <w:r>
        <w:rPr>
          <w:spacing w:val="-2"/>
          <w:sz w:val="24"/>
        </w:rPr>
        <w:t xml:space="preserve"> </w:t>
      </w:r>
      <w:r>
        <w:rPr>
          <w:sz w:val="24"/>
        </w:rPr>
        <w:t>diagram</w:t>
      </w:r>
      <w:r>
        <w:rPr>
          <w:spacing w:val="-1"/>
          <w:sz w:val="24"/>
        </w:rPr>
        <w:t xml:space="preserve"> </w:t>
      </w:r>
      <w:r>
        <w:rPr>
          <w:sz w:val="24"/>
        </w:rPr>
        <w:t>of</w:t>
      </w:r>
      <w:r>
        <w:rPr>
          <w:spacing w:val="1"/>
          <w:sz w:val="24"/>
        </w:rPr>
        <w:t xml:space="preserve"> </w:t>
      </w:r>
      <w:r>
        <w:rPr>
          <w:sz w:val="24"/>
        </w:rPr>
        <w:t>CBR</w:t>
      </w:r>
      <w:r>
        <w:rPr>
          <w:spacing w:val="-2"/>
          <w:sz w:val="24"/>
        </w:rPr>
        <w:t xml:space="preserve"> </w:t>
      </w:r>
      <w:r>
        <w:rPr>
          <w:sz w:val="24"/>
        </w:rPr>
        <w:t>test</w:t>
      </w:r>
      <w:r>
        <w:rPr>
          <w:spacing w:val="-1"/>
          <w:sz w:val="24"/>
        </w:rPr>
        <w:t xml:space="preserve"> </w:t>
      </w:r>
      <w:r>
        <w:rPr>
          <w:sz w:val="24"/>
        </w:rPr>
        <w:t>apparatus</w:t>
      </w:r>
    </w:p>
    <w:p w:rsidR="002465C2" w:rsidRDefault="002465C2" w:rsidP="008A015C">
      <w:pPr>
        <w:pStyle w:val="Heading2"/>
        <w:spacing w:before="183"/>
        <w:rPr>
          <w:rFonts w:ascii="Times New Roman" w:hAnsi="Times New Roman" w:cs="Times New Roman"/>
          <w:color w:val="auto"/>
          <w:sz w:val="24"/>
          <w:szCs w:val="24"/>
          <w:u w:val="thick"/>
        </w:rPr>
      </w:pPr>
    </w:p>
    <w:p w:rsidR="002465C2" w:rsidRPr="002465C2" w:rsidRDefault="002465C2" w:rsidP="002465C2"/>
    <w:p w:rsidR="008A015C" w:rsidRPr="008A015C" w:rsidRDefault="008A015C" w:rsidP="008A015C">
      <w:pPr>
        <w:pStyle w:val="Heading2"/>
        <w:spacing w:before="183"/>
        <w:rPr>
          <w:rFonts w:ascii="Times New Roman" w:hAnsi="Times New Roman" w:cs="Times New Roman"/>
          <w:color w:val="auto"/>
          <w:sz w:val="24"/>
          <w:szCs w:val="24"/>
        </w:rPr>
      </w:pPr>
      <w:r w:rsidRPr="008A015C">
        <w:rPr>
          <w:rFonts w:ascii="Times New Roman" w:hAnsi="Times New Roman" w:cs="Times New Roman"/>
          <w:color w:val="auto"/>
          <w:sz w:val="24"/>
          <w:szCs w:val="24"/>
          <w:u w:val="thick"/>
        </w:rPr>
        <w:lastRenderedPageBreak/>
        <w:t>Procedure:</w:t>
      </w:r>
    </w:p>
    <w:p w:rsidR="008A015C" w:rsidRPr="008A015C" w:rsidRDefault="008A015C" w:rsidP="008A015C">
      <w:pPr>
        <w:pStyle w:val="ListParagraph"/>
        <w:widowControl w:val="0"/>
        <w:numPr>
          <w:ilvl w:val="0"/>
          <w:numId w:val="26"/>
        </w:numPr>
        <w:tabs>
          <w:tab w:val="left" w:pos="901"/>
        </w:tabs>
        <w:autoSpaceDE w:val="0"/>
        <w:autoSpaceDN w:val="0"/>
        <w:spacing w:before="183" w:after="0" w:line="259" w:lineRule="auto"/>
        <w:ind w:right="1215"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ab/>
      </w:r>
      <w:r w:rsidRPr="008A015C">
        <w:rPr>
          <w:rFonts w:ascii="Times New Roman" w:hAnsi="Times New Roman" w:cs="Times New Roman"/>
          <w:i/>
          <w:sz w:val="24"/>
          <w:szCs w:val="24"/>
        </w:rPr>
        <w:t>Preparation</w:t>
      </w:r>
      <w:r w:rsidRPr="008A015C">
        <w:rPr>
          <w:rFonts w:ascii="Times New Roman" w:hAnsi="Times New Roman" w:cs="Times New Roman"/>
          <w:i/>
          <w:spacing w:val="1"/>
          <w:sz w:val="24"/>
          <w:szCs w:val="24"/>
        </w:rPr>
        <w:t xml:space="preserve"> </w:t>
      </w:r>
      <w:r w:rsidRPr="008A015C">
        <w:rPr>
          <w:rFonts w:ascii="Times New Roman" w:hAnsi="Times New Roman" w:cs="Times New Roman"/>
          <w:i/>
          <w:sz w:val="24"/>
          <w:szCs w:val="24"/>
        </w:rPr>
        <w:t>of</w:t>
      </w:r>
      <w:r w:rsidRPr="008A015C">
        <w:rPr>
          <w:rFonts w:ascii="Times New Roman" w:hAnsi="Times New Roman" w:cs="Times New Roman"/>
          <w:i/>
          <w:spacing w:val="1"/>
          <w:sz w:val="24"/>
          <w:szCs w:val="24"/>
        </w:rPr>
        <w:t xml:space="preserve"> </w:t>
      </w:r>
      <w:r w:rsidRPr="008A015C">
        <w:rPr>
          <w:rFonts w:ascii="Times New Roman" w:hAnsi="Times New Roman" w:cs="Times New Roman"/>
          <w:i/>
          <w:sz w:val="24"/>
          <w:szCs w:val="24"/>
        </w:rPr>
        <w:t>test</w:t>
      </w:r>
      <w:r w:rsidRPr="008A015C">
        <w:rPr>
          <w:rFonts w:ascii="Times New Roman" w:hAnsi="Times New Roman" w:cs="Times New Roman"/>
          <w:i/>
          <w:spacing w:val="1"/>
          <w:sz w:val="24"/>
          <w:szCs w:val="24"/>
        </w:rPr>
        <w:t xml:space="preserve"> </w:t>
      </w:r>
      <w:r w:rsidRPr="008A015C">
        <w:rPr>
          <w:rFonts w:ascii="Times New Roman" w:hAnsi="Times New Roman" w:cs="Times New Roman"/>
          <w:i/>
          <w:sz w:val="24"/>
          <w:szCs w:val="24"/>
        </w:rPr>
        <w:t>specimen</w:t>
      </w:r>
      <w:r w:rsidRPr="008A015C">
        <w:rPr>
          <w:rFonts w:ascii="Times New Roman" w:hAnsi="Times New Roman" w:cs="Times New Roman"/>
          <w:sz w:val="24"/>
          <w:szCs w:val="24"/>
        </w:rPr>
        <w:t>:</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As</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per</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ISI,</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CBR</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test</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may</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be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performed</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on</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undisturbed</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soil</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specimen</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obtained</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by</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fitting</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a</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cutting</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edge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to</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mould</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or</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on</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remoulded</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specimens. The material used in the remoulded specimen shall pass a 20-mm IS sieve.</w:t>
      </w:r>
      <w:r w:rsidRPr="008A015C">
        <w:rPr>
          <w:rFonts w:ascii="Times New Roman" w:hAnsi="Times New Roman" w:cs="Times New Roman"/>
          <w:spacing w:val="1"/>
          <w:sz w:val="24"/>
          <w:szCs w:val="24"/>
        </w:rPr>
        <w:t xml:space="preserve"> </w:t>
      </w:r>
      <w:r w:rsidRPr="008A015C">
        <w:rPr>
          <w:rFonts w:ascii="Times New Roman" w:hAnsi="Times New Roman" w:cs="Times New Roman"/>
          <w:spacing w:val="-1"/>
          <w:sz w:val="24"/>
          <w:szCs w:val="24"/>
        </w:rPr>
        <w:t>About</w:t>
      </w:r>
      <w:r w:rsidRPr="008A015C">
        <w:rPr>
          <w:rFonts w:ascii="Times New Roman" w:hAnsi="Times New Roman" w:cs="Times New Roman"/>
          <w:spacing w:val="-15"/>
          <w:sz w:val="24"/>
          <w:szCs w:val="24"/>
        </w:rPr>
        <w:t xml:space="preserve"> </w:t>
      </w:r>
      <w:r w:rsidRPr="008A015C">
        <w:rPr>
          <w:rFonts w:ascii="Times New Roman" w:hAnsi="Times New Roman" w:cs="Times New Roman"/>
          <w:spacing w:val="-1"/>
          <w:sz w:val="24"/>
          <w:szCs w:val="24"/>
        </w:rPr>
        <w:t>20</w:t>
      </w:r>
      <w:r w:rsidRPr="008A015C">
        <w:rPr>
          <w:rFonts w:ascii="Times New Roman" w:hAnsi="Times New Roman" w:cs="Times New Roman"/>
          <w:spacing w:val="-15"/>
          <w:sz w:val="24"/>
          <w:szCs w:val="24"/>
        </w:rPr>
        <w:t xml:space="preserve"> </w:t>
      </w:r>
      <w:r w:rsidRPr="008A015C">
        <w:rPr>
          <w:rFonts w:ascii="Times New Roman" w:hAnsi="Times New Roman" w:cs="Times New Roman"/>
          <w:spacing w:val="-1"/>
          <w:sz w:val="24"/>
          <w:szCs w:val="24"/>
        </w:rPr>
        <w:t>to</w:t>
      </w:r>
      <w:r w:rsidRPr="008A015C">
        <w:rPr>
          <w:rFonts w:ascii="Times New Roman" w:hAnsi="Times New Roman" w:cs="Times New Roman"/>
          <w:spacing w:val="-14"/>
          <w:sz w:val="24"/>
          <w:szCs w:val="24"/>
        </w:rPr>
        <w:t xml:space="preserve"> </w:t>
      </w:r>
      <w:r w:rsidRPr="008A015C">
        <w:rPr>
          <w:rFonts w:ascii="Times New Roman" w:hAnsi="Times New Roman" w:cs="Times New Roman"/>
          <w:spacing w:val="-1"/>
          <w:sz w:val="24"/>
          <w:szCs w:val="24"/>
        </w:rPr>
        <w:t>45kg</w:t>
      </w:r>
      <w:r w:rsidRPr="008A015C">
        <w:rPr>
          <w:rFonts w:ascii="Times New Roman" w:hAnsi="Times New Roman" w:cs="Times New Roman"/>
          <w:spacing w:val="-17"/>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16"/>
          <w:sz w:val="24"/>
          <w:szCs w:val="24"/>
        </w:rPr>
        <w:t xml:space="preserve"> </w:t>
      </w:r>
      <w:r w:rsidRPr="008A015C">
        <w:rPr>
          <w:rFonts w:ascii="Times New Roman" w:hAnsi="Times New Roman" w:cs="Times New Roman"/>
          <w:sz w:val="24"/>
          <w:szCs w:val="24"/>
        </w:rPr>
        <w:t>material</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sieved</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and</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dried</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through</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20mm</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sieve.</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If</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there</w:t>
      </w:r>
      <w:r w:rsidRPr="008A015C">
        <w:rPr>
          <w:rFonts w:ascii="Times New Roman" w:hAnsi="Times New Roman" w:cs="Times New Roman"/>
          <w:spacing w:val="-16"/>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noteworthy</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proportion of material retained on 20mm sieve, allowance for larger materials is made by</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replacing it by an equal weight of material passing 20mm sieve and 4.75mm sieve. 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optimum moisture content and maximum dry density of soil are determined by adopting</w:t>
      </w:r>
      <w:r w:rsidRPr="008A015C">
        <w:rPr>
          <w:rFonts w:ascii="Times New Roman" w:hAnsi="Times New Roman" w:cs="Times New Roman"/>
          <w:spacing w:val="1"/>
          <w:sz w:val="24"/>
          <w:szCs w:val="24"/>
        </w:rPr>
        <w:t xml:space="preserve"> </w:t>
      </w:r>
      <w:r w:rsidRPr="008A015C">
        <w:rPr>
          <w:rFonts w:ascii="Times New Roman" w:hAnsi="Times New Roman" w:cs="Times New Roman"/>
          <w:spacing w:val="-1"/>
          <w:sz w:val="24"/>
          <w:szCs w:val="24"/>
        </w:rPr>
        <w:t>either</w:t>
      </w:r>
      <w:r w:rsidRPr="008A015C">
        <w:rPr>
          <w:rFonts w:ascii="Times New Roman" w:hAnsi="Times New Roman" w:cs="Times New Roman"/>
          <w:spacing w:val="-13"/>
          <w:sz w:val="24"/>
          <w:szCs w:val="24"/>
        </w:rPr>
        <w:t xml:space="preserve"> </w:t>
      </w:r>
      <w:r w:rsidRPr="008A015C">
        <w:rPr>
          <w:rFonts w:ascii="Times New Roman" w:hAnsi="Times New Roman" w:cs="Times New Roman"/>
          <w:spacing w:val="-1"/>
          <w:sz w:val="24"/>
          <w:szCs w:val="24"/>
        </w:rPr>
        <w:t>IS</w:t>
      </w:r>
      <w:r w:rsidRPr="008A015C">
        <w:rPr>
          <w:rFonts w:ascii="Times New Roman" w:hAnsi="Times New Roman" w:cs="Times New Roman"/>
          <w:spacing w:val="-14"/>
          <w:sz w:val="24"/>
          <w:szCs w:val="24"/>
        </w:rPr>
        <w:t xml:space="preserve"> </w:t>
      </w:r>
      <w:r w:rsidRPr="008A015C">
        <w:rPr>
          <w:rFonts w:ascii="Times New Roman" w:hAnsi="Times New Roman" w:cs="Times New Roman"/>
          <w:spacing w:val="-1"/>
          <w:sz w:val="24"/>
          <w:szCs w:val="24"/>
        </w:rPr>
        <w:t>light</w:t>
      </w:r>
      <w:r w:rsidRPr="008A015C">
        <w:rPr>
          <w:rFonts w:ascii="Times New Roman" w:hAnsi="Times New Roman" w:cs="Times New Roman"/>
          <w:spacing w:val="-14"/>
          <w:sz w:val="24"/>
          <w:szCs w:val="24"/>
        </w:rPr>
        <w:t xml:space="preserve"> </w:t>
      </w:r>
      <w:r w:rsidRPr="008A015C">
        <w:rPr>
          <w:rFonts w:ascii="Times New Roman" w:hAnsi="Times New Roman" w:cs="Times New Roman"/>
          <w:spacing w:val="-1"/>
          <w:sz w:val="24"/>
          <w:szCs w:val="24"/>
        </w:rPr>
        <w:t>compaction</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(Proctor</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Compaction)</w:t>
      </w:r>
      <w:r w:rsidRPr="008A015C">
        <w:rPr>
          <w:rFonts w:ascii="Times New Roman" w:hAnsi="Times New Roman" w:cs="Times New Roman"/>
          <w:spacing w:val="-16"/>
          <w:sz w:val="24"/>
          <w:szCs w:val="24"/>
        </w:rPr>
        <w:t xml:space="preserve"> </w:t>
      </w:r>
      <w:r w:rsidRPr="008A015C">
        <w:rPr>
          <w:rFonts w:ascii="Times New Roman" w:hAnsi="Times New Roman" w:cs="Times New Roman"/>
          <w:sz w:val="24"/>
          <w:szCs w:val="24"/>
        </w:rPr>
        <w:t>or</w:t>
      </w:r>
      <w:r w:rsidRPr="008A015C">
        <w:rPr>
          <w:rFonts w:ascii="Times New Roman" w:hAnsi="Times New Roman" w:cs="Times New Roman"/>
          <w:spacing w:val="-16"/>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heavy</w:t>
      </w:r>
      <w:r w:rsidRPr="008A015C">
        <w:rPr>
          <w:rFonts w:ascii="Times New Roman" w:hAnsi="Times New Roman" w:cs="Times New Roman"/>
          <w:spacing w:val="-17"/>
          <w:sz w:val="24"/>
          <w:szCs w:val="24"/>
        </w:rPr>
        <w:t xml:space="preserve"> </w:t>
      </w:r>
      <w:r w:rsidRPr="008A015C">
        <w:rPr>
          <w:rFonts w:ascii="Times New Roman" w:hAnsi="Times New Roman" w:cs="Times New Roman"/>
          <w:sz w:val="24"/>
          <w:szCs w:val="24"/>
        </w:rPr>
        <w:t>compaction</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(Modified</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Proctor</w:t>
      </w:r>
    </w:p>
    <w:p w:rsidR="00DE3E29" w:rsidRPr="008A015C" w:rsidRDefault="002465C2" w:rsidP="00DE3E29">
      <w:pPr>
        <w:pStyle w:val="BodyText"/>
        <w:spacing w:before="74" w:line="259" w:lineRule="auto"/>
        <w:ind w:left="840" w:right="1222"/>
        <w:jc w:val="both"/>
        <w:rPr>
          <w:b w:val="0"/>
          <w:sz w:val="24"/>
          <w:szCs w:val="24"/>
        </w:rPr>
      </w:pPr>
      <w:r>
        <w:rPr>
          <w:sz w:val="24"/>
        </w:rPr>
        <w:t xml:space="preserve">                 </w:t>
      </w:r>
      <w:r w:rsidR="00DE3E29" w:rsidRPr="008A015C">
        <w:rPr>
          <w:b w:val="0"/>
          <w:sz w:val="24"/>
          <w:szCs w:val="24"/>
        </w:rPr>
        <w:t>Compaction) as per the requirement. In case the most of the sample pass through 4.75mm</w:t>
      </w:r>
      <w:r w:rsidR="00DE3E29" w:rsidRPr="008A015C">
        <w:rPr>
          <w:b w:val="0"/>
          <w:spacing w:val="-57"/>
          <w:sz w:val="24"/>
          <w:szCs w:val="24"/>
        </w:rPr>
        <w:t xml:space="preserve"> </w:t>
      </w:r>
      <w:r w:rsidR="00DE3E29" w:rsidRPr="008A015C">
        <w:rPr>
          <w:b w:val="0"/>
          <w:sz w:val="24"/>
          <w:szCs w:val="24"/>
        </w:rPr>
        <w:t xml:space="preserve">sieve, then the dry </w:t>
      </w:r>
      <w:r w:rsidR="000B1584" w:rsidRPr="008A015C">
        <w:rPr>
          <w:b w:val="0"/>
          <w:sz w:val="24"/>
          <w:szCs w:val="24"/>
        </w:rPr>
        <w:t>pulverized</w:t>
      </w:r>
      <w:r w:rsidR="00DE3E29" w:rsidRPr="008A015C">
        <w:rPr>
          <w:b w:val="0"/>
          <w:sz w:val="24"/>
          <w:szCs w:val="24"/>
        </w:rPr>
        <w:t xml:space="preserve"> sample is sieved through 4.75mm sieve and the portion</w:t>
      </w:r>
      <w:r w:rsidR="00DE3E29" w:rsidRPr="008A015C">
        <w:rPr>
          <w:b w:val="0"/>
          <w:spacing w:val="1"/>
          <w:sz w:val="24"/>
          <w:szCs w:val="24"/>
        </w:rPr>
        <w:t xml:space="preserve"> </w:t>
      </w:r>
      <w:r w:rsidR="00DE3E29" w:rsidRPr="008A015C">
        <w:rPr>
          <w:b w:val="0"/>
          <w:sz w:val="24"/>
          <w:szCs w:val="24"/>
        </w:rPr>
        <w:t xml:space="preserve">passing this sieve is only used for this test. </w:t>
      </w:r>
      <w:r w:rsidR="000B1584" w:rsidRPr="008A015C">
        <w:rPr>
          <w:b w:val="0"/>
          <w:sz w:val="24"/>
          <w:szCs w:val="24"/>
        </w:rPr>
        <w:t>Remolded</w:t>
      </w:r>
      <w:r w:rsidR="00DE3E29" w:rsidRPr="008A015C">
        <w:rPr>
          <w:b w:val="0"/>
          <w:sz w:val="24"/>
          <w:szCs w:val="24"/>
        </w:rPr>
        <w:t xml:space="preserve"> soil specimen may be compacted</w:t>
      </w:r>
      <w:r w:rsidR="00DE3E29" w:rsidRPr="008A015C">
        <w:rPr>
          <w:b w:val="0"/>
          <w:spacing w:val="1"/>
          <w:sz w:val="24"/>
          <w:szCs w:val="24"/>
        </w:rPr>
        <w:t xml:space="preserve"> </w:t>
      </w:r>
      <w:r w:rsidR="00DE3E29" w:rsidRPr="008A015C">
        <w:rPr>
          <w:b w:val="0"/>
          <w:sz w:val="24"/>
          <w:szCs w:val="24"/>
        </w:rPr>
        <w:t>either by</w:t>
      </w:r>
      <w:r w:rsidR="00DE3E29" w:rsidRPr="008A015C">
        <w:rPr>
          <w:b w:val="0"/>
          <w:spacing w:val="-5"/>
          <w:sz w:val="24"/>
          <w:szCs w:val="24"/>
        </w:rPr>
        <w:t xml:space="preserve"> </w:t>
      </w:r>
      <w:r w:rsidR="00DE3E29" w:rsidRPr="008A015C">
        <w:rPr>
          <w:b w:val="0"/>
          <w:sz w:val="24"/>
          <w:szCs w:val="24"/>
        </w:rPr>
        <w:t>static compaction or</w:t>
      </w:r>
      <w:r w:rsidR="00DE3E29" w:rsidRPr="008A015C">
        <w:rPr>
          <w:b w:val="0"/>
          <w:spacing w:val="-1"/>
          <w:sz w:val="24"/>
          <w:szCs w:val="24"/>
        </w:rPr>
        <w:t xml:space="preserve"> </w:t>
      </w:r>
      <w:r w:rsidR="00DE3E29" w:rsidRPr="008A015C">
        <w:rPr>
          <w:b w:val="0"/>
          <w:sz w:val="24"/>
          <w:szCs w:val="24"/>
        </w:rPr>
        <w:t>by</w:t>
      </w:r>
      <w:r w:rsidR="00DE3E29" w:rsidRPr="008A015C">
        <w:rPr>
          <w:b w:val="0"/>
          <w:spacing w:val="-5"/>
          <w:sz w:val="24"/>
          <w:szCs w:val="24"/>
        </w:rPr>
        <w:t xml:space="preserve"> </w:t>
      </w:r>
      <w:r w:rsidR="00DE3E29" w:rsidRPr="008A015C">
        <w:rPr>
          <w:b w:val="0"/>
          <w:sz w:val="24"/>
          <w:szCs w:val="24"/>
        </w:rPr>
        <w:t>dynamic</w:t>
      </w:r>
      <w:r w:rsidR="00DE3E29" w:rsidRPr="008A015C">
        <w:rPr>
          <w:b w:val="0"/>
          <w:spacing w:val="-1"/>
          <w:sz w:val="24"/>
          <w:szCs w:val="24"/>
        </w:rPr>
        <w:t xml:space="preserve"> </w:t>
      </w:r>
      <w:r w:rsidR="00DE3E29" w:rsidRPr="008A015C">
        <w:rPr>
          <w:b w:val="0"/>
          <w:sz w:val="24"/>
          <w:szCs w:val="24"/>
        </w:rPr>
        <w:t>compaction.</w:t>
      </w:r>
    </w:p>
    <w:p w:rsidR="00DE3E29" w:rsidRPr="008A015C" w:rsidRDefault="00DE3E29" w:rsidP="00DE3E29">
      <w:pPr>
        <w:pStyle w:val="BodyText"/>
        <w:spacing w:before="159" w:line="259" w:lineRule="auto"/>
        <w:ind w:left="120" w:right="1218" w:firstLine="719"/>
        <w:jc w:val="both"/>
        <w:rPr>
          <w:b w:val="0"/>
          <w:sz w:val="24"/>
          <w:szCs w:val="24"/>
        </w:rPr>
      </w:pPr>
      <w:r w:rsidRPr="008A015C">
        <w:rPr>
          <w:b w:val="0"/>
          <w:i/>
          <w:sz w:val="24"/>
          <w:szCs w:val="24"/>
        </w:rPr>
        <w:t>Statically</w:t>
      </w:r>
      <w:r w:rsidRPr="008A015C">
        <w:rPr>
          <w:b w:val="0"/>
          <w:i/>
          <w:spacing w:val="-12"/>
          <w:sz w:val="24"/>
          <w:szCs w:val="24"/>
        </w:rPr>
        <w:t xml:space="preserve"> </w:t>
      </w:r>
      <w:r w:rsidRPr="008A015C">
        <w:rPr>
          <w:b w:val="0"/>
          <w:i/>
          <w:sz w:val="24"/>
          <w:szCs w:val="24"/>
        </w:rPr>
        <w:t>Compacted</w:t>
      </w:r>
      <w:r w:rsidRPr="008A015C">
        <w:rPr>
          <w:b w:val="0"/>
          <w:i/>
          <w:spacing w:val="-12"/>
          <w:sz w:val="24"/>
          <w:szCs w:val="24"/>
        </w:rPr>
        <w:t xml:space="preserve"> </w:t>
      </w:r>
      <w:r w:rsidRPr="008A015C">
        <w:rPr>
          <w:b w:val="0"/>
          <w:i/>
          <w:sz w:val="24"/>
          <w:szCs w:val="24"/>
        </w:rPr>
        <w:t>Specimen</w:t>
      </w:r>
      <w:r w:rsidRPr="008A015C">
        <w:rPr>
          <w:b w:val="0"/>
          <w:sz w:val="24"/>
          <w:szCs w:val="24"/>
        </w:rPr>
        <w:t>:</w:t>
      </w:r>
      <w:r w:rsidRPr="008A015C">
        <w:rPr>
          <w:b w:val="0"/>
          <w:spacing w:val="-11"/>
          <w:sz w:val="24"/>
          <w:szCs w:val="24"/>
        </w:rPr>
        <w:t xml:space="preserve"> </w:t>
      </w:r>
      <w:r w:rsidRPr="008A015C">
        <w:rPr>
          <w:b w:val="0"/>
          <w:sz w:val="24"/>
          <w:szCs w:val="24"/>
        </w:rPr>
        <w:t>The</w:t>
      </w:r>
      <w:r w:rsidRPr="008A015C">
        <w:rPr>
          <w:b w:val="0"/>
          <w:spacing w:val="-12"/>
          <w:sz w:val="24"/>
          <w:szCs w:val="24"/>
        </w:rPr>
        <w:t xml:space="preserve"> </w:t>
      </w:r>
      <w:r w:rsidRPr="008A015C">
        <w:rPr>
          <w:b w:val="0"/>
          <w:sz w:val="24"/>
          <w:szCs w:val="24"/>
        </w:rPr>
        <w:t>batch</w:t>
      </w:r>
      <w:r w:rsidRPr="008A015C">
        <w:rPr>
          <w:b w:val="0"/>
          <w:spacing w:val="-9"/>
          <w:sz w:val="24"/>
          <w:szCs w:val="24"/>
        </w:rPr>
        <w:t xml:space="preserve"> </w:t>
      </w:r>
      <w:r w:rsidRPr="008A015C">
        <w:rPr>
          <w:b w:val="0"/>
          <w:sz w:val="24"/>
          <w:szCs w:val="24"/>
        </w:rPr>
        <w:t>of</w:t>
      </w:r>
      <w:r w:rsidRPr="008A015C">
        <w:rPr>
          <w:b w:val="0"/>
          <w:spacing w:val="-12"/>
          <w:sz w:val="24"/>
          <w:szCs w:val="24"/>
        </w:rPr>
        <w:t xml:space="preserve"> </w:t>
      </w:r>
      <w:r w:rsidRPr="008A015C">
        <w:rPr>
          <w:b w:val="0"/>
          <w:sz w:val="24"/>
          <w:szCs w:val="24"/>
        </w:rPr>
        <w:t>soil</w:t>
      </w:r>
      <w:r w:rsidRPr="008A015C">
        <w:rPr>
          <w:b w:val="0"/>
          <w:spacing w:val="-10"/>
          <w:sz w:val="24"/>
          <w:szCs w:val="24"/>
        </w:rPr>
        <w:t xml:space="preserve"> </w:t>
      </w:r>
      <w:r w:rsidRPr="008A015C">
        <w:rPr>
          <w:b w:val="0"/>
          <w:sz w:val="24"/>
          <w:szCs w:val="24"/>
        </w:rPr>
        <w:t>is</w:t>
      </w:r>
      <w:r w:rsidRPr="008A015C">
        <w:rPr>
          <w:b w:val="0"/>
          <w:spacing w:val="-9"/>
          <w:sz w:val="24"/>
          <w:szCs w:val="24"/>
        </w:rPr>
        <w:t xml:space="preserve"> </w:t>
      </w:r>
      <w:r w:rsidRPr="008A015C">
        <w:rPr>
          <w:b w:val="0"/>
          <w:sz w:val="24"/>
          <w:szCs w:val="24"/>
        </w:rPr>
        <w:t>mixed</w:t>
      </w:r>
      <w:r w:rsidRPr="008A015C">
        <w:rPr>
          <w:b w:val="0"/>
          <w:spacing w:val="-11"/>
          <w:sz w:val="24"/>
          <w:szCs w:val="24"/>
        </w:rPr>
        <w:t xml:space="preserve"> </w:t>
      </w:r>
      <w:r w:rsidRPr="008A015C">
        <w:rPr>
          <w:b w:val="0"/>
          <w:sz w:val="24"/>
          <w:szCs w:val="24"/>
        </w:rPr>
        <w:t>with</w:t>
      </w:r>
      <w:r w:rsidRPr="008A015C">
        <w:rPr>
          <w:b w:val="0"/>
          <w:spacing w:val="-11"/>
          <w:sz w:val="24"/>
          <w:szCs w:val="24"/>
        </w:rPr>
        <w:t xml:space="preserve"> </w:t>
      </w:r>
      <w:r w:rsidRPr="008A015C">
        <w:rPr>
          <w:b w:val="0"/>
          <w:sz w:val="24"/>
          <w:szCs w:val="24"/>
        </w:rPr>
        <w:t>water</w:t>
      </w:r>
      <w:r w:rsidRPr="008A015C">
        <w:rPr>
          <w:b w:val="0"/>
          <w:spacing w:val="-12"/>
          <w:sz w:val="24"/>
          <w:szCs w:val="24"/>
        </w:rPr>
        <w:t xml:space="preserve"> </w:t>
      </w:r>
      <w:r w:rsidRPr="008A015C">
        <w:rPr>
          <w:b w:val="0"/>
          <w:sz w:val="24"/>
          <w:szCs w:val="24"/>
        </w:rPr>
        <w:t>to</w:t>
      </w:r>
      <w:r w:rsidRPr="008A015C">
        <w:rPr>
          <w:b w:val="0"/>
          <w:spacing w:val="-11"/>
          <w:sz w:val="24"/>
          <w:szCs w:val="24"/>
        </w:rPr>
        <w:t xml:space="preserve"> </w:t>
      </w:r>
      <w:r w:rsidRPr="008A015C">
        <w:rPr>
          <w:b w:val="0"/>
          <w:sz w:val="24"/>
          <w:szCs w:val="24"/>
        </w:rPr>
        <w:t>give</w:t>
      </w:r>
      <w:r w:rsidRPr="008A015C">
        <w:rPr>
          <w:b w:val="0"/>
          <w:spacing w:val="-12"/>
          <w:sz w:val="24"/>
          <w:szCs w:val="24"/>
        </w:rPr>
        <w:t xml:space="preserve"> </w:t>
      </w:r>
      <w:r w:rsidRPr="008A015C">
        <w:rPr>
          <w:b w:val="0"/>
          <w:sz w:val="24"/>
          <w:szCs w:val="24"/>
        </w:rPr>
        <w:t>the</w:t>
      </w:r>
      <w:r w:rsidRPr="008A015C">
        <w:rPr>
          <w:b w:val="0"/>
          <w:spacing w:val="31"/>
          <w:sz w:val="24"/>
          <w:szCs w:val="24"/>
        </w:rPr>
        <w:t xml:space="preserve"> </w:t>
      </w:r>
      <w:r w:rsidRPr="008A015C">
        <w:rPr>
          <w:b w:val="0"/>
          <w:sz w:val="24"/>
          <w:szCs w:val="24"/>
        </w:rPr>
        <w:t>required</w:t>
      </w:r>
      <w:r w:rsidRPr="008A015C">
        <w:rPr>
          <w:b w:val="0"/>
          <w:spacing w:val="-58"/>
          <w:sz w:val="24"/>
          <w:szCs w:val="24"/>
        </w:rPr>
        <w:t xml:space="preserve"> </w:t>
      </w:r>
      <w:r w:rsidRPr="008A015C">
        <w:rPr>
          <w:b w:val="0"/>
          <w:sz w:val="24"/>
          <w:szCs w:val="24"/>
        </w:rPr>
        <w:t>moisture content. The correct weight of moist soil to obtain the desired density is placed in the</w:t>
      </w:r>
      <w:r w:rsidRPr="008A015C">
        <w:rPr>
          <w:b w:val="0"/>
          <w:spacing w:val="1"/>
          <w:sz w:val="24"/>
          <w:szCs w:val="24"/>
        </w:rPr>
        <w:t xml:space="preserve"> </w:t>
      </w:r>
      <w:r w:rsidRPr="008A015C">
        <w:rPr>
          <w:b w:val="0"/>
          <w:sz w:val="24"/>
          <w:szCs w:val="24"/>
        </w:rPr>
        <w:t>mould</w:t>
      </w:r>
      <w:r w:rsidRPr="008A015C">
        <w:rPr>
          <w:b w:val="0"/>
          <w:spacing w:val="-1"/>
          <w:sz w:val="24"/>
          <w:szCs w:val="24"/>
        </w:rPr>
        <w:t xml:space="preserve"> </w:t>
      </w:r>
      <w:r w:rsidRPr="008A015C">
        <w:rPr>
          <w:b w:val="0"/>
          <w:sz w:val="24"/>
          <w:szCs w:val="24"/>
        </w:rPr>
        <w:t>and compaction is attained</w:t>
      </w:r>
      <w:r w:rsidRPr="008A015C">
        <w:rPr>
          <w:b w:val="0"/>
          <w:spacing w:val="-1"/>
          <w:sz w:val="24"/>
          <w:szCs w:val="24"/>
        </w:rPr>
        <w:t xml:space="preserve"> </w:t>
      </w:r>
      <w:r w:rsidRPr="008A015C">
        <w:rPr>
          <w:b w:val="0"/>
          <w:sz w:val="24"/>
          <w:szCs w:val="24"/>
        </w:rPr>
        <w:t>by</w:t>
      </w:r>
      <w:r w:rsidRPr="008A015C">
        <w:rPr>
          <w:b w:val="0"/>
          <w:spacing w:val="-5"/>
          <w:sz w:val="24"/>
          <w:szCs w:val="24"/>
        </w:rPr>
        <w:t xml:space="preserve"> </w:t>
      </w:r>
      <w:r w:rsidRPr="008A015C">
        <w:rPr>
          <w:b w:val="0"/>
          <w:sz w:val="24"/>
          <w:szCs w:val="24"/>
        </w:rPr>
        <w:t>pressing</w:t>
      </w:r>
      <w:r w:rsidRPr="008A015C">
        <w:rPr>
          <w:b w:val="0"/>
          <w:spacing w:val="-3"/>
          <w:sz w:val="24"/>
          <w:szCs w:val="24"/>
        </w:rPr>
        <w:t xml:space="preserve"> </w:t>
      </w:r>
      <w:r w:rsidRPr="008A015C">
        <w:rPr>
          <w:b w:val="0"/>
          <w:sz w:val="24"/>
          <w:szCs w:val="24"/>
        </w:rPr>
        <w:t>the</w:t>
      </w:r>
      <w:r w:rsidRPr="008A015C">
        <w:rPr>
          <w:b w:val="0"/>
          <w:spacing w:val="1"/>
          <w:sz w:val="24"/>
          <w:szCs w:val="24"/>
        </w:rPr>
        <w:t xml:space="preserve"> </w:t>
      </w:r>
      <w:r w:rsidRPr="008A015C">
        <w:rPr>
          <w:b w:val="0"/>
          <w:sz w:val="24"/>
          <w:szCs w:val="24"/>
        </w:rPr>
        <w:t>spacer</w:t>
      </w:r>
      <w:r w:rsidRPr="008A015C">
        <w:rPr>
          <w:b w:val="0"/>
          <w:spacing w:val="-1"/>
          <w:sz w:val="24"/>
          <w:szCs w:val="24"/>
        </w:rPr>
        <w:t xml:space="preserve"> </w:t>
      </w:r>
      <w:r w:rsidRPr="008A015C">
        <w:rPr>
          <w:b w:val="0"/>
          <w:sz w:val="24"/>
          <w:szCs w:val="24"/>
        </w:rPr>
        <w:t>disc</w:t>
      </w:r>
      <w:r w:rsidRPr="008A015C">
        <w:rPr>
          <w:b w:val="0"/>
          <w:spacing w:val="-1"/>
          <w:sz w:val="24"/>
          <w:szCs w:val="24"/>
        </w:rPr>
        <w:t xml:space="preserve"> </w:t>
      </w:r>
      <w:r w:rsidRPr="008A015C">
        <w:rPr>
          <w:b w:val="0"/>
          <w:sz w:val="24"/>
          <w:szCs w:val="24"/>
        </w:rPr>
        <w:t>using</w:t>
      </w:r>
      <w:r w:rsidRPr="008A015C">
        <w:rPr>
          <w:b w:val="0"/>
          <w:spacing w:val="-1"/>
          <w:sz w:val="24"/>
          <w:szCs w:val="24"/>
        </w:rPr>
        <w:t xml:space="preserve"> </w:t>
      </w:r>
      <w:r w:rsidRPr="008A015C">
        <w:rPr>
          <w:b w:val="0"/>
          <w:sz w:val="24"/>
          <w:szCs w:val="24"/>
        </w:rPr>
        <w:t>a</w:t>
      </w:r>
      <w:r w:rsidRPr="008A015C">
        <w:rPr>
          <w:b w:val="0"/>
          <w:spacing w:val="-1"/>
          <w:sz w:val="24"/>
          <w:szCs w:val="24"/>
        </w:rPr>
        <w:t xml:space="preserve"> </w:t>
      </w:r>
      <w:r w:rsidRPr="008A015C">
        <w:rPr>
          <w:b w:val="0"/>
          <w:sz w:val="24"/>
          <w:szCs w:val="24"/>
        </w:rPr>
        <w:t>compaction or</w:t>
      </w:r>
      <w:r w:rsidRPr="008A015C">
        <w:rPr>
          <w:b w:val="0"/>
          <w:spacing w:val="-2"/>
          <w:sz w:val="24"/>
          <w:szCs w:val="24"/>
        </w:rPr>
        <w:t xml:space="preserve"> </w:t>
      </w:r>
      <w:r w:rsidRPr="008A015C">
        <w:rPr>
          <w:b w:val="0"/>
          <w:sz w:val="24"/>
          <w:szCs w:val="24"/>
        </w:rPr>
        <w:t>jack.</w:t>
      </w:r>
    </w:p>
    <w:p w:rsidR="00DE3E29" w:rsidRPr="008A015C" w:rsidRDefault="00DE3E29" w:rsidP="00DE3E29">
      <w:pPr>
        <w:pStyle w:val="BodyText"/>
        <w:spacing w:before="160" w:line="259" w:lineRule="auto"/>
        <w:ind w:left="120" w:right="1217" w:firstLine="659"/>
        <w:jc w:val="both"/>
        <w:rPr>
          <w:b w:val="0"/>
          <w:sz w:val="24"/>
          <w:szCs w:val="24"/>
        </w:rPr>
      </w:pPr>
      <w:r w:rsidRPr="008A015C">
        <w:rPr>
          <w:b w:val="0"/>
          <w:i/>
          <w:sz w:val="24"/>
          <w:szCs w:val="24"/>
        </w:rPr>
        <w:t>Dynamically</w:t>
      </w:r>
      <w:r w:rsidRPr="008A015C">
        <w:rPr>
          <w:b w:val="0"/>
          <w:i/>
          <w:spacing w:val="1"/>
          <w:sz w:val="24"/>
          <w:szCs w:val="24"/>
        </w:rPr>
        <w:t xml:space="preserve"> </w:t>
      </w:r>
      <w:r w:rsidRPr="008A015C">
        <w:rPr>
          <w:b w:val="0"/>
          <w:i/>
          <w:sz w:val="24"/>
          <w:szCs w:val="24"/>
        </w:rPr>
        <w:t>Compacted</w:t>
      </w:r>
      <w:r w:rsidRPr="008A015C">
        <w:rPr>
          <w:b w:val="0"/>
          <w:i/>
          <w:spacing w:val="1"/>
          <w:sz w:val="24"/>
          <w:szCs w:val="24"/>
        </w:rPr>
        <w:t xml:space="preserve"> </w:t>
      </w:r>
      <w:r w:rsidRPr="008A015C">
        <w:rPr>
          <w:b w:val="0"/>
          <w:i/>
          <w:sz w:val="24"/>
          <w:szCs w:val="24"/>
        </w:rPr>
        <w:t>Specimen:</w:t>
      </w:r>
      <w:r w:rsidRPr="008A015C">
        <w:rPr>
          <w:b w:val="0"/>
          <w:i/>
          <w:spacing w:val="1"/>
          <w:sz w:val="24"/>
          <w:szCs w:val="24"/>
        </w:rPr>
        <w:t xml:space="preserve"> </w:t>
      </w:r>
      <w:r w:rsidRPr="008A015C">
        <w:rPr>
          <w:b w:val="0"/>
          <w:sz w:val="24"/>
          <w:szCs w:val="24"/>
        </w:rPr>
        <w:t>A</w:t>
      </w:r>
      <w:r w:rsidRPr="008A015C">
        <w:rPr>
          <w:b w:val="0"/>
          <w:spacing w:val="1"/>
          <w:sz w:val="24"/>
          <w:szCs w:val="24"/>
        </w:rPr>
        <w:t xml:space="preserve"> </w:t>
      </w:r>
      <w:r w:rsidRPr="008A015C">
        <w:rPr>
          <w:b w:val="0"/>
          <w:sz w:val="24"/>
          <w:szCs w:val="24"/>
        </w:rPr>
        <w:t>representative</w:t>
      </w:r>
      <w:r w:rsidRPr="008A015C">
        <w:rPr>
          <w:b w:val="0"/>
          <w:spacing w:val="1"/>
          <w:sz w:val="24"/>
          <w:szCs w:val="24"/>
        </w:rPr>
        <w:t xml:space="preserve"> </w:t>
      </w:r>
      <w:r w:rsidRPr="008A015C">
        <w:rPr>
          <w:b w:val="0"/>
          <w:sz w:val="24"/>
          <w:szCs w:val="24"/>
        </w:rPr>
        <w:t>sample</w:t>
      </w:r>
      <w:r w:rsidRPr="008A015C">
        <w:rPr>
          <w:b w:val="0"/>
          <w:spacing w:val="1"/>
          <w:sz w:val="24"/>
          <w:szCs w:val="24"/>
        </w:rPr>
        <w:t xml:space="preserve"> </w:t>
      </w:r>
      <w:r w:rsidRPr="008A015C">
        <w:rPr>
          <w:b w:val="0"/>
          <w:sz w:val="24"/>
          <w:szCs w:val="24"/>
        </w:rPr>
        <w:t>of</w:t>
      </w:r>
      <w:r w:rsidRPr="008A015C">
        <w:rPr>
          <w:b w:val="0"/>
          <w:spacing w:val="1"/>
          <w:sz w:val="24"/>
          <w:szCs w:val="24"/>
        </w:rPr>
        <w:t xml:space="preserve"> </w:t>
      </w:r>
      <w:r w:rsidRPr="008A015C">
        <w:rPr>
          <w:b w:val="0"/>
          <w:sz w:val="24"/>
          <w:szCs w:val="24"/>
        </w:rPr>
        <w:t>the</w:t>
      </w:r>
      <w:r w:rsidRPr="008A015C">
        <w:rPr>
          <w:b w:val="0"/>
          <w:spacing w:val="1"/>
          <w:sz w:val="24"/>
          <w:szCs w:val="24"/>
        </w:rPr>
        <w:t xml:space="preserve"> </w:t>
      </w:r>
      <w:r w:rsidRPr="008A015C">
        <w:rPr>
          <w:b w:val="0"/>
          <w:sz w:val="24"/>
          <w:szCs w:val="24"/>
        </w:rPr>
        <w:t>soil</w:t>
      </w:r>
      <w:r w:rsidRPr="008A015C">
        <w:rPr>
          <w:b w:val="0"/>
          <w:spacing w:val="1"/>
          <w:sz w:val="24"/>
          <w:szCs w:val="24"/>
        </w:rPr>
        <w:t xml:space="preserve"> </w:t>
      </w:r>
      <w:r w:rsidRPr="008A015C">
        <w:rPr>
          <w:b w:val="0"/>
          <w:sz w:val="24"/>
          <w:szCs w:val="24"/>
        </w:rPr>
        <w:t>weighing</w:t>
      </w:r>
      <w:r w:rsidRPr="008A015C">
        <w:rPr>
          <w:b w:val="0"/>
          <w:spacing w:val="1"/>
          <w:sz w:val="24"/>
          <w:szCs w:val="24"/>
        </w:rPr>
        <w:t xml:space="preserve"> </w:t>
      </w:r>
      <w:r w:rsidRPr="008A015C">
        <w:rPr>
          <w:b w:val="0"/>
          <w:sz w:val="24"/>
          <w:szCs w:val="24"/>
        </w:rPr>
        <w:t>approximately 5.5kg for granular soil and 4.5 to 5kg weight for fine grained soils is taken and</w:t>
      </w:r>
      <w:r w:rsidRPr="008A015C">
        <w:rPr>
          <w:b w:val="0"/>
          <w:spacing w:val="1"/>
          <w:sz w:val="24"/>
          <w:szCs w:val="24"/>
        </w:rPr>
        <w:t xml:space="preserve"> </w:t>
      </w:r>
      <w:r w:rsidRPr="008A015C">
        <w:rPr>
          <w:b w:val="0"/>
          <w:sz w:val="24"/>
          <w:szCs w:val="24"/>
        </w:rPr>
        <w:t>mixed thoroughly with water up to the optimum moisture content or field moisture content if</w:t>
      </w:r>
      <w:r w:rsidRPr="008A015C">
        <w:rPr>
          <w:b w:val="0"/>
          <w:spacing w:val="1"/>
          <w:sz w:val="24"/>
          <w:szCs w:val="24"/>
        </w:rPr>
        <w:t xml:space="preserve"> </w:t>
      </w:r>
      <w:r w:rsidRPr="008A015C">
        <w:rPr>
          <w:b w:val="0"/>
          <w:sz w:val="24"/>
          <w:szCs w:val="24"/>
        </w:rPr>
        <w:t>specified</w:t>
      </w:r>
      <w:r w:rsidRPr="008A015C">
        <w:rPr>
          <w:b w:val="0"/>
          <w:spacing w:val="-2"/>
          <w:sz w:val="24"/>
          <w:szCs w:val="24"/>
        </w:rPr>
        <w:t xml:space="preserve"> </w:t>
      </w:r>
      <w:r w:rsidRPr="008A015C">
        <w:rPr>
          <w:b w:val="0"/>
          <w:sz w:val="24"/>
          <w:szCs w:val="24"/>
        </w:rPr>
        <w:t>so.</w:t>
      </w:r>
      <w:r w:rsidRPr="008A015C">
        <w:rPr>
          <w:b w:val="0"/>
          <w:spacing w:val="-1"/>
          <w:sz w:val="24"/>
          <w:szCs w:val="24"/>
        </w:rPr>
        <w:t xml:space="preserve"> </w:t>
      </w:r>
      <w:r w:rsidRPr="008A015C">
        <w:rPr>
          <w:b w:val="0"/>
          <w:sz w:val="24"/>
          <w:szCs w:val="24"/>
        </w:rPr>
        <w:t>The</w:t>
      </w:r>
      <w:r w:rsidRPr="008A015C">
        <w:rPr>
          <w:b w:val="0"/>
          <w:spacing w:val="-2"/>
          <w:sz w:val="24"/>
          <w:szCs w:val="24"/>
        </w:rPr>
        <w:t xml:space="preserve"> </w:t>
      </w:r>
      <w:r w:rsidRPr="008A015C">
        <w:rPr>
          <w:b w:val="0"/>
          <w:sz w:val="24"/>
          <w:szCs w:val="24"/>
        </w:rPr>
        <w:t>spacer disc</w:t>
      </w:r>
      <w:r w:rsidRPr="008A015C">
        <w:rPr>
          <w:b w:val="0"/>
          <w:spacing w:val="-1"/>
          <w:sz w:val="24"/>
          <w:szCs w:val="24"/>
        </w:rPr>
        <w:t xml:space="preserve"> </w:t>
      </w:r>
      <w:r w:rsidRPr="008A015C">
        <w:rPr>
          <w:b w:val="0"/>
          <w:sz w:val="24"/>
          <w:szCs w:val="24"/>
        </w:rPr>
        <w:t>is</w:t>
      </w:r>
      <w:r w:rsidRPr="008A015C">
        <w:rPr>
          <w:b w:val="0"/>
          <w:spacing w:val="-1"/>
          <w:sz w:val="24"/>
          <w:szCs w:val="24"/>
        </w:rPr>
        <w:t xml:space="preserve"> </w:t>
      </w:r>
      <w:r w:rsidRPr="008A015C">
        <w:rPr>
          <w:b w:val="0"/>
          <w:sz w:val="24"/>
          <w:szCs w:val="24"/>
        </w:rPr>
        <w:t>placed</w:t>
      </w:r>
      <w:r w:rsidRPr="008A015C">
        <w:rPr>
          <w:b w:val="0"/>
          <w:spacing w:val="-1"/>
          <w:sz w:val="24"/>
          <w:szCs w:val="24"/>
        </w:rPr>
        <w:t xml:space="preserve"> </w:t>
      </w:r>
      <w:r w:rsidRPr="008A015C">
        <w:rPr>
          <w:b w:val="0"/>
          <w:sz w:val="24"/>
          <w:szCs w:val="24"/>
        </w:rPr>
        <w:t>at</w:t>
      </w:r>
      <w:r w:rsidRPr="008A015C">
        <w:rPr>
          <w:b w:val="0"/>
          <w:spacing w:val="-1"/>
          <w:sz w:val="24"/>
          <w:szCs w:val="24"/>
        </w:rPr>
        <w:t xml:space="preserve"> </w:t>
      </w:r>
      <w:r w:rsidRPr="008A015C">
        <w:rPr>
          <w:b w:val="0"/>
          <w:sz w:val="24"/>
          <w:szCs w:val="24"/>
        </w:rPr>
        <w:t>the</w:t>
      </w:r>
      <w:r w:rsidRPr="008A015C">
        <w:rPr>
          <w:b w:val="0"/>
          <w:spacing w:val="-2"/>
          <w:sz w:val="24"/>
          <w:szCs w:val="24"/>
        </w:rPr>
        <w:t xml:space="preserve"> </w:t>
      </w:r>
      <w:r w:rsidRPr="008A015C">
        <w:rPr>
          <w:b w:val="0"/>
          <w:sz w:val="24"/>
          <w:szCs w:val="24"/>
        </w:rPr>
        <w:t>bottom</w:t>
      </w:r>
      <w:r w:rsidRPr="008A015C">
        <w:rPr>
          <w:b w:val="0"/>
          <w:spacing w:val="-1"/>
          <w:sz w:val="24"/>
          <w:szCs w:val="24"/>
        </w:rPr>
        <w:t xml:space="preserve"> </w:t>
      </w:r>
      <w:r w:rsidRPr="008A015C">
        <w:rPr>
          <w:b w:val="0"/>
          <w:sz w:val="24"/>
          <w:szCs w:val="24"/>
        </w:rPr>
        <w:t>of</w:t>
      </w:r>
      <w:r w:rsidRPr="008A015C">
        <w:rPr>
          <w:b w:val="0"/>
          <w:spacing w:val="-1"/>
          <w:sz w:val="24"/>
          <w:szCs w:val="24"/>
        </w:rPr>
        <w:t xml:space="preserve"> </w:t>
      </w:r>
      <w:r w:rsidRPr="008A015C">
        <w:rPr>
          <w:b w:val="0"/>
          <w:sz w:val="24"/>
          <w:szCs w:val="24"/>
        </w:rPr>
        <w:t>the</w:t>
      </w:r>
      <w:r w:rsidRPr="008A015C">
        <w:rPr>
          <w:b w:val="0"/>
          <w:spacing w:val="-2"/>
          <w:sz w:val="24"/>
          <w:szCs w:val="24"/>
        </w:rPr>
        <w:t xml:space="preserve"> </w:t>
      </w:r>
      <w:r w:rsidRPr="008A015C">
        <w:rPr>
          <w:b w:val="0"/>
          <w:sz w:val="24"/>
          <w:szCs w:val="24"/>
        </w:rPr>
        <w:t>mould</w:t>
      </w:r>
      <w:r w:rsidRPr="008A015C">
        <w:rPr>
          <w:b w:val="0"/>
          <w:spacing w:val="-1"/>
          <w:sz w:val="24"/>
          <w:szCs w:val="24"/>
        </w:rPr>
        <w:t xml:space="preserve"> </w:t>
      </w:r>
      <w:r w:rsidRPr="008A015C">
        <w:rPr>
          <w:b w:val="0"/>
          <w:sz w:val="24"/>
          <w:szCs w:val="24"/>
        </w:rPr>
        <w:t>over</w:t>
      </w:r>
      <w:r w:rsidRPr="008A015C">
        <w:rPr>
          <w:b w:val="0"/>
          <w:spacing w:val="-1"/>
          <w:sz w:val="24"/>
          <w:szCs w:val="24"/>
        </w:rPr>
        <w:t xml:space="preserve"> </w:t>
      </w:r>
      <w:r w:rsidRPr="008A015C">
        <w:rPr>
          <w:b w:val="0"/>
          <w:sz w:val="24"/>
          <w:szCs w:val="24"/>
        </w:rPr>
        <w:t>the</w:t>
      </w:r>
      <w:r w:rsidRPr="008A015C">
        <w:rPr>
          <w:b w:val="0"/>
          <w:spacing w:val="-5"/>
          <w:sz w:val="24"/>
          <w:szCs w:val="24"/>
        </w:rPr>
        <w:t xml:space="preserve"> </w:t>
      </w:r>
      <w:r w:rsidRPr="008A015C">
        <w:rPr>
          <w:b w:val="0"/>
          <w:sz w:val="24"/>
          <w:szCs w:val="24"/>
        </w:rPr>
        <w:t>base</w:t>
      </w:r>
      <w:r w:rsidRPr="008A015C">
        <w:rPr>
          <w:b w:val="0"/>
          <w:spacing w:val="-2"/>
          <w:sz w:val="24"/>
          <w:szCs w:val="24"/>
        </w:rPr>
        <w:t xml:space="preserve"> </w:t>
      </w:r>
      <w:r w:rsidRPr="008A015C">
        <w:rPr>
          <w:b w:val="0"/>
          <w:sz w:val="24"/>
          <w:szCs w:val="24"/>
        </w:rPr>
        <w:t>plate</w:t>
      </w:r>
      <w:r w:rsidRPr="008A015C">
        <w:rPr>
          <w:b w:val="0"/>
          <w:spacing w:val="-2"/>
          <w:sz w:val="24"/>
          <w:szCs w:val="24"/>
        </w:rPr>
        <w:t xml:space="preserve"> </w:t>
      </w:r>
      <w:r w:rsidRPr="008A015C">
        <w:rPr>
          <w:b w:val="0"/>
          <w:sz w:val="24"/>
          <w:szCs w:val="24"/>
        </w:rPr>
        <w:t>and</w:t>
      </w:r>
      <w:r w:rsidRPr="008A015C">
        <w:rPr>
          <w:b w:val="0"/>
          <w:spacing w:val="-1"/>
          <w:sz w:val="24"/>
          <w:szCs w:val="24"/>
        </w:rPr>
        <w:t xml:space="preserve"> </w:t>
      </w:r>
      <w:r w:rsidRPr="008A015C">
        <w:rPr>
          <w:b w:val="0"/>
          <w:sz w:val="24"/>
          <w:szCs w:val="24"/>
        </w:rPr>
        <w:t>a coarse</w:t>
      </w:r>
      <w:r w:rsidRPr="008A015C">
        <w:rPr>
          <w:b w:val="0"/>
          <w:spacing w:val="-58"/>
          <w:sz w:val="24"/>
          <w:szCs w:val="24"/>
        </w:rPr>
        <w:t xml:space="preserve"> </w:t>
      </w:r>
      <w:r w:rsidRPr="008A015C">
        <w:rPr>
          <w:b w:val="0"/>
          <w:sz w:val="24"/>
          <w:szCs w:val="24"/>
        </w:rPr>
        <w:t>filter</w:t>
      </w:r>
      <w:r w:rsidRPr="008A015C">
        <w:rPr>
          <w:b w:val="0"/>
          <w:spacing w:val="-12"/>
          <w:sz w:val="24"/>
          <w:szCs w:val="24"/>
        </w:rPr>
        <w:t xml:space="preserve"> </w:t>
      </w:r>
      <w:r w:rsidRPr="008A015C">
        <w:rPr>
          <w:b w:val="0"/>
          <w:sz w:val="24"/>
          <w:szCs w:val="24"/>
        </w:rPr>
        <w:t>paper</w:t>
      </w:r>
      <w:r w:rsidRPr="008A015C">
        <w:rPr>
          <w:b w:val="0"/>
          <w:spacing w:val="-11"/>
          <w:sz w:val="24"/>
          <w:szCs w:val="24"/>
        </w:rPr>
        <w:t xml:space="preserve"> </w:t>
      </w:r>
      <w:r w:rsidRPr="008A015C">
        <w:rPr>
          <w:b w:val="0"/>
          <w:sz w:val="24"/>
          <w:szCs w:val="24"/>
        </w:rPr>
        <w:t>is</w:t>
      </w:r>
      <w:r w:rsidRPr="008A015C">
        <w:rPr>
          <w:b w:val="0"/>
          <w:spacing w:val="-9"/>
          <w:sz w:val="24"/>
          <w:szCs w:val="24"/>
        </w:rPr>
        <w:t xml:space="preserve"> </w:t>
      </w:r>
      <w:r w:rsidRPr="008A015C">
        <w:rPr>
          <w:b w:val="0"/>
          <w:sz w:val="24"/>
          <w:szCs w:val="24"/>
        </w:rPr>
        <w:t>placed</w:t>
      </w:r>
      <w:r w:rsidRPr="008A015C">
        <w:rPr>
          <w:b w:val="0"/>
          <w:spacing w:val="-10"/>
          <w:sz w:val="24"/>
          <w:szCs w:val="24"/>
        </w:rPr>
        <w:t xml:space="preserve"> </w:t>
      </w:r>
      <w:r w:rsidRPr="008A015C">
        <w:rPr>
          <w:b w:val="0"/>
          <w:sz w:val="24"/>
          <w:szCs w:val="24"/>
        </w:rPr>
        <w:t>over</w:t>
      </w:r>
      <w:r w:rsidRPr="008A015C">
        <w:rPr>
          <w:b w:val="0"/>
          <w:spacing w:val="-9"/>
          <w:sz w:val="24"/>
          <w:szCs w:val="24"/>
        </w:rPr>
        <w:t xml:space="preserve"> </w:t>
      </w:r>
      <w:r w:rsidRPr="008A015C">
        <w:rPr>
          <w:b w:val="0"/>
          <w:sz w:val="24"/>
          <w:szCs w:val="24"/>
        </w:rPr>
        <w:t>the</w:t>
      </w:r>
      <w:r w:rsidRPr="008A015C">
        <w:rPr>
          <w:b w:val="0"/>
          <w:spacing w:val="-11"/>
          <w:sz w:val="24"/>
          <w:szCs w:val="24"/>
        </w:rPr>
        <w:t xml:space="preserve"> </w:t>
      </w:r>
      <w:r w:rsidRPr="008A015C">
        <w:rPr>
          <w:b w:val="0"/>
          <w:sz w:val="24"/>
          <w:szCs w:val="24"/>
        </w:rPr>
        <w:t>spacer</w:t>
      </w:r>
      <w:r w:rsidRPr="008A015C">
        <w:rPr>
          <w:b w:val="0"/>
          <w:spacing w:val="-11"/>
          <w:sz w:val="24"/>
          <w:szCs w:val="24"/>
        </w:rPr>
        <w:t xml:space="preserve"> </w:t>
      </w:r>
      <w:r w:rsidRPr="008A015C">
        <w:rPr>
          <w:b w:val="0"/>
          <w:sz w:val="24"/>
          <w:szCs w:val="24"/>
        </w:rPr>
        <w:t>discs.</w:t>
      </w:r>
      <w:r w:rsidRPr="008A015C">
        <w:rPr>
          <w:b w:val="0"/>
          <w:spacing w:val="-8"/>
          <w:sz w:val="24"/>
          <w:szCs w:val="24"/>
        </w:rPr>
        <w:t xml:space="preserve"> </w:t>
      </w:r>
      <w:r w:rsidRPr="008A015C">
        <w:rPr>
          <w:b w:val="0"/>
          <w:sz w:val="24"/>
          <w:szCs w:val="24"/>
        </w:rPr>
        <w:t>The</w:t>
      </w:r>
      <w:r w:rsidRPr="008A015C">
        <w:rPr>
          <w:b w:val="0"/>
          <w:spacing w:val="-11"/>
          <w:sz w:val="24"/>
          <w:szCs w:val="24"/>
        </w:rPr>
        <w:t xml:space="preserve"> </w:t>
      </w:r>
      <w:r w:rsidRPr="008A015C">
        <w:rPr>
          <w:b w:val="0"/>
          <w:sz w:val="24"/>
          <w:szCs w:val="24"/>
        </w:rPr>
        <w:t>moist</w:t>
      </w:r>
      <w:r w:rsidRPr="008A015C">
        <w:rPr>
          <w:b w:val="0"/>
          <w:spacing w:val="-9"/>
          <w:sz w:val="24"/>
          <w:szCs w:val="24"/>
        </w:rPr>
        <w:t xml:space="preserve"> </w:t>
      </w:r>
      <w:r w:rsidRPr="008A015C">
        <w:rPr>
          <w:b w:val="0"/>
          <w:sz w:val="24"/>
          <w:szCs w:val="24"/>
        </w:rPr>
        <w:t>soil</w:t>
      </w:r>
      <w:r w:rsidRPr="008A015C">
        <w:rPr>
          <w:b w:val="0"/>
          <w:spacing w:val="-9"/>
          <w:sz w:val="24"/>
          <w:szCs w:val="24"/>
        </w:rPr>
        <w:t xml:space="preserve"> </w:t>
      </w:r>
      <w:r w:rsidRPr="008A015C">
        <w:rPr>
          <w:b w:val="0"/>
          <w:sz w:val="24"/>
          <w:szCs w:val="24"/>
        </w:rPr>
        <w:t>is</w:t>
      </w:r>
      <w:r w:rsidRPr="008A015C">
        <w:rPr>
          <w:b w:val="0"/>
          <w:spacing w:val="-9"/>
          <w:sz w:val="24"/>
          <w:szCs w:val="24"/>
        </w:rPr>
        <w:t xml:space="preserve"> </w:t>
      </w:r>
      <w:r w:rsidRPr="008A015C">
        <w:rPr>
          <w:b w:val="0"/>
          <w:sz w:val="24"/>
          <w:szCs w:val="24"/>
        </w:rPr>
        <w:t>to</w:t>
      </w:r>
      <w:r w:rsidRPr="008A015C">
        <w:rPr>
          <w:b w:val="0"/>
          <w:spacing w:val="-10"/>
          <w:sz w:val="24"/>
          <w:szCs w:val="24"/>
        </w:rPr>
        <w:t xml:space="preserve"> </w:t>
      </w:r>
      <w:r w:rsidRPr="008A015C">
        <w:rPr>
          <w:b w:val="0"/>
          <w:sz w:val="24"/>
          <w:szCs w:val="24"/>
        </w:rPr>
        <w:t>be</w:t>
      </w:r>
      <w:r w:rsidRPr="008A015C">
        <w:rPr>
          <w:b w:val="0"/>
          <w:spacing w:val="-11"/>
          <w:sz w:val="24"/>
          <w:szCs w:val="24"/>
        </w:rPr>
        <w:t xml:space="preserve"> </w:t>
      </w:r>
      <w:r w:rsidRPr="008A015C">
        <w:rPr>
          <w:b w:val="0"/>
          <w:sz w:val="24"/>
          <w:szCs w:val="24"/>
        </w:rPr>
        <w:t>compacted</w:t>
      </w:r>
      <w:r w:rsidRPr="008A015C">
        <w:rPr>
          <w:b w:val="0"/>
          <w:spacing w:val="-9"/>
          <w:sz w:val="24"/>
          <w:szCs w:val="24"/>
        </w:rPr>
        <w:t xml:space="preserve"> </w:t>
      </w:r>
      <w:r w:rsidRPr="008A015C">
        <w:rPr>
          <w:b w:val="0"/>
          <w:sz w:val="24"/>
          <w:szCs w:val="24"/>
        </w:rPr>
        <w:t>over</w:t>
      </w:r>
      <w:r w:rsidRPr="008A015C">
        <w:rPr>
          <w:b w:val="0"/>
          <w:spacing w:val="-11"/>
          <w:sz w:val="24"/>
          <w:szCs w:val="24"/>
        </w:rPr>
        <w:t xml:space="preserve"> </w:t>
      </w:r>
      <w:r w:rsidRPr="008A015C">
        <w:rPr>
          <w:b w:val="0"/>
          <w:sz w:val="24"/>
          <w:szCs w:val="24"/>
        </w:rPr>
        <w:t>this</w:t>
      </w:r>
      <w:r w:rsidRPr="008A015C">
        <w:rPr>
          <w:b w:val="0"/>
          <w:spacing w:val="-10"/>
          <w:sz w:val="24"/>
          <w:szCs w:val="24"/>
        </w:rPr>
        <w:t xml:space="preserve"> </w:t>
      </w:r>
      <w:r w:rsidRPr="008A015C">
        <w:rPr>
          <w:b w:val="0"/>
          <w:sz w:val="24"/>
          <w:szCs w:val="24"/>
        </w:rPr>
        <w:t>in</w:t>
      </w:r>
      <w:r w:rsidRPr="008A015C">
        <w:rPr>
          <w:b w:val="0"/>
          <w:spacing w:val="-10"/>
          <w:sz w:val="24"/>
          <w:szCs w:val="24"/>
        </w:rPr>
        <w:t xml:space="preserve"> </w:t>
      </w:r>
      <w:r w:rsidRPr="008A015C">
        <w:rPr>
          <w:b w:val="0"/>
          <w:sz w:val="24"/>
          <w:szCs w:val="24"/>
        </w:rPr>
        <w:t>the</w:t>
      </w:r>
      <w:r w:rsidRPr="008A015C">
        <w:rPr>
          <w:b w:val="0"/>
          <w:spacing w:val="-11"/>
          <w:sz w:val="24"/>
          <w:szCs w:val="24"/>
        </w:rPr>
        <w:t xml:space="preserve"> </w:t>
      </w:r>
      <w:r w:rsidRPr="008A015C">
        <w:rPr>
          <w:b w:val="0"/>
          <w:sz w:val="24"/>
          <w:szCs w:val="24"/>
        </w:rPr>
        <w:t>mould</w:t>
      </w:r>
      <w:r w:rsidRPr="008A015C">
        <w:rPr>
          <w:b w:val="0"/>
          <w:spacing w:val="-57"/>
          <w:sz w:val="24"/>
          <w:szCs w:val="24"/>
        </w:rPr>
        <w:t xml:space="preserve"> </w:t>
      </w:r>
      <w:r w:rsidRPr="008A015C">
        <w:rPr>
          <w:b w:val="0"/>
          <w:sz w:val="24"/>
          <w:szCs w:val="24"/>
        </w:rPr>
        <w:t>by</w:t>
      </w:r>
      <w:r w:rsidRPr="008A015C">
        <w:rPr>
          <w:b w:val="0"/>
          <w:spacing w:val="-6"/>
          <w:sz w:val="24"/>
          <w:szCs w:val="24"/>
        </w:rPr>
        <w:t xml:space="preserve"> </w:t>
      </w:r>
      <w:r w:rsidRPr="008A015C">
        <w:rPr>
          <w:b w:val="0"/>
          <w:sz w:val="24"/>
          <w:szCs w:val="24"/>
        </w:rPr>
        <w:t>compacting</w:t>
      </w:r>
      <w:r w:rsidRPr="008A015C">
        <w:rPr>
          <w:b w:val="0"/>
          <w:spacing w:val="-3"/>
          <w:sz w:val="24"/>
          <w:szCs w:val="24"/>
        </w:rPr>
        <w:t xml:space="preserve"> </w:t>
      </w:r>
      <w:r w:rsidRPr="008A015C">
        <w:rPr>
          <w:b w:val="0"/>
          <w:sz w:val="24"/>
          <w:szCs w:val="24"/>
        </w:rPr>
        <w:t>either the IS light compaction or</w:t>
      </w:r>
      <w:r w:rsidRPr="008A015C">
        <w:rPr>
          <w:b w:val="0"/>
          <w:spacing w:val="-1"/>
          <w:sz w:val="24"/>
          <w:szCs w:val="24"/>
        </w:rPr>
        <w:t xml:space="preserve"> </w:t>
      </w:r>
      <w:r w:rsidRPr="008A015C">
        <w:rPr>
          <w:b w:val="0"/>
          <w:sz w:val="24"/>
          <w:szCs w:val="24"/>
        </w:rPr>
        <w:t>the</w:t>
      </w:r>
      <w:r w:rsidRPr="008A015C">
        <w:rPr>
          <w:b w:val="0"/>
          <w:spacing w:val="-2"/>
          <w:sz w:val="24"/>
          <w:szCs w:val="24"/>
        </w:rPr>
        <w:t xml:space="preserve"> </w:t>
      </w:r>
      <w:r w:rsidRPr="008A015C">
        <w:rPr>
          <w:b w:val="0"/>
          <w:sz w:val="24"/>
          <w:szCs w:val="24"/>
        </w:rPr>
        <w:t>heavy</w:t>
      </w:r>
      <w:r w:rsidRPr="008A015C">
        <w:rPr>
          <w:b w:val="0"/>
          <w:spacing w:val="-3"/>
          <w:sz w:val="24"/>
          <w:szCs w:val="24"/>
        </w:rPr>
        <w:t xml:space="preserve"> </w:t>
      </w:r>
      <w:r w:rsidRPr="008A015C">
        <w:rPr>
          <w:b w:val="0"/>
          <w:sz w:val="24"/>
          <w:szCs w:val="24"/>
        </w:rPr>
        <w:t>IS compaction.</w:t>
      </w:r>
    </w:p>
    <w:p w:rsidR="002465C2" w:rsidRDefault="002465C2" w:rsidP="008A015C">
      <w:pPr>
        <w:spacing w:line="259" w:lineRule="auto"/>
        <w:jc w:val="both"/>
        <w:rPr>
          <w:sz w:val="24"/>
        </w:rPr>
      </w:pPr>
    </w:p>
    <w:p w:rsidR="00DE3E29" w:rsidRPr="008A015C" w:rsidRDefault="00DE3E29" w:rsidP="00DE3E29">
      <w:pPr>
        <w:pStyle w:val="ListParagraph"/>
        <w:widowControl w:val="0"/>
        <w:numPr>
          <w:ilvl w:val="0"/>
          <w:numId w:val="27"/>
        </w:numPr>
        <w:tabs>
          <w:tab w:val="left" w:pos="841"/>
        </w:tabs>
        <w:autoSpaceDE w:val="0"/>
        <w:autoSpaceDN w:val="0"/>
        <w:spacing w:before="158" w:after="0" w:line="259" w:lineRule="auto"/>
        <w:ind w:right="1220"/>
        <w:contextualSpacing w:val="0"/>
        <w:jc w:val="both"/>
        <w:rPr>
          <w:rFonts w:ascii="Times New Roman" w:hAnsi="Times New Roman" w:cs="Times New Roman"/>
          <w:sz w:val="24"/>
          <w:szCs w:val="24"/>
        </w:rPr>
      </w:pPr>
      <w:r w:rsidRPr="008A015C">
        <w:rPr>
          <w:rFonts w:ascii="Times New Roman" w:hAnsi="Times New Roman" w:cs="Times New Roman"/>
          <w:sz w:val="24"/>
          <w:szCs w:val="24"/>
        </w:rPr>
        <w:t>For IS light compaction, the soil to be compacted is divided into three equal parts, the soil</w:t>
      </w:r>
      <w:r w:rsidRPr="008A015C">
        <w:rPr>
          <w:rFonts w:ascii="Times New Roman" w:hAnsi="Times New Roman" w:cs="Times New Roman"/>
          <w:spacing w:val="-58"/>
          <w:sz w:val="24"/>
          <w:szCs w:val="24"/>
        </w:rPr>
        <w:t xml:space="preserve"> </w:t>
      </w:r>
      <w:r w:rsidRPr="008A015C">
        <w:rPr>
          <w:rFonts w:ascii="Times New Roman" w:hAnsi="Times New Roman" w:cs="Times New Roman"/>
          <w:spacing w:val="-1"/>
          <w:sz w:val="24"/>
          <w:szCs w:val="24"/>
        </w:rPr>
        <w:t>is</w:t>
      </w:r>
      <w:r w:rsidRPr="008A015C">
        <w:rPr>
          <w:rFonts w:ascii="Times New Roman" w:hAnsi="Times New Roman" w:cs="Times New Roman"/>
          <w:spacing w:val="-12"/>
          <w:sz w:val="24"/>
          <w:szCs w:val="24"/>
        </w:rPr>
        <w:t xml:space="preserve"> </w:t>
      </w:r>
      <w:r w:rsidRPr="008A015C">
        <w:rPr>
          <w:rFonts w:ascii="Times New Roman" w:hAnsi="Times New Roman" w:cs="Times New Roman"/>
          <w:spacing w:val="-1"/>
          <w:sz w:val="24"/>
          <w:szCs w:val="24"/>
        </w:rPr>
        <w:t>compacted</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into</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three</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equal</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layers,</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each</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compacted</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thickness</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about</w:t>
      </w:r>
      <w:r w:rsidRPr="008A015C">
        <w:rPr>
          <w:rFonts w:ascii="Times New Roman" w:hAnsi="Times New Roman" w:cs="Times New Roman"/>
          <w:spacing w:val="-9"/>
          <w:sz w:val="24"/>
          <w:szCs w:val="24"/>
        </w:rPr>
        <w:t xml:space="preserve"> </w:t>
      </w:r>
      <w:r w:rsidRPr="008A015C">
        <w:rPr>
          <w:rFonts w:ascii="Times New Roman" w:hAnsi="Times New Roman" w:cs="Times New Roman"/>
          <w:sz w:val="24"/>
          <w:szCs w:val="24"/>
        </w:rPr>
        <w:t>44mm</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by</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applying</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56 evenly</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distributed blows of 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2.6kg</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rammer.</w:t>
      </w:r>
    </w:p>
    <w:p w:rsidR="00DE3E29" w:rsidRPr="00DE3E29" w:rsidRDefault="00DE3E29" w:rsidP="008A015C">
      <w:pPr>
        <w:pStyle w:val="ListParagraph"/>
        <w:widowControl w:val="0"/>
        <w:numPr>
          <w:ilvl w:val="0"/>
          <w:numId w:val="27"/>
        </w:numPr>
        <w:tabs>
          <w:tab w:val="left" w:pos="841"/>
        </w:tabs>
        <w:autoSpaceDE w:val="0"/>
        <w:autoSpaceDN w:val="0"/>
        <w:spacing w:after="0" w:line="259" w:lineRule="auto"/>
        <w:ind w:right="1216"/>
        <w:contextualSpacing w:val="0"/>
        <w:jc w:val="both"/>
        <w:rPr>
          <w:rFonts w:ascii="Times New Roman" w:hAnsi="Times New Roman" w:cs="Times New Roman"/>
          <w:sz w:val="24"/>
          <w:szCs w:val="24"/>
        </w:rPr>
        <w:sectPr w:rsidR="00DE3E29" w:rsidRPr="00DE3E29" w:rsidSect="000B1584">
          <w:headerReference w:type="default" r:id="rId12"/>
          <w:footerReference w:type="default" r:id="rId13"/>
          <w:pgSz w:w="12240" w:h="15840"/>
          <w:pgMar w:top="1440" w:right="450" w:bottom="1440" w:left="540" w:header="432" w:footer="43"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8A015C">
        <w:rPr>
          <w:rFonts w:ascii="Times New Roman" w:hAnsi="Times New Roman" w:cs="Times New Roman"/>
          <w:sz w:val="24"/>
          <w:szCs w:val="24"/>
        </w:rPr>
        <w:t>For</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heavy</w:t>
      </w:r>
      <w:r w:rsidRPr="008A015C">
        <w:rPr>
          <w:rFonts w:ascii="Times New Roman" w:hAnsi="Times New Roman" w:cs="Times New Roman"/>
          <w:spacing w:val="-9"/>
          <w:sz w:val="24"/>
          <w:szCs w:val="24"/>
        </w:rPr>
        <w:t xml:space="preserve"> </w:t>
      </w:r>
      <w:r w:rsidRPr="008A015C">
        <w:rPr>
          <w:rFonts w:ascii="Times New Roman" w:hAnsi="Times New Roman" w:cs="Times New Roman"/>
          <w:sz w:val="24"/>
          <w:szCs w:val="24"/>
        </w:rPr>
        <w:t>compaction,</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soil</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is divided</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into</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five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equal</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parts.</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soil</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compacted</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in</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five equal layers, each of compacted thickness about 26.5mm by applying 56 evenly</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distributed blows of the 4.89kg rammer. After compacting the last layer, the collar is</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removed</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and</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excess</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soil</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above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top</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mould</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evenly</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trimmed</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off</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by</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means</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straight</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edge.</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It</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important</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to</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see</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if</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excess</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soil</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to</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be</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trimmed</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off</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while</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preparing</w:t>
      </w:r>
      <w:r w:rsidRPr="008A015C">
        <w:rPr>
          <w:rFonts w:ascii="Times New Roman" w:hAnsi="Times New Roman" w:cs="Times New Roman"/>
          <w:spacing w:val="-58"/>
          <w:sz w:val="24"/>
          <w:szCs w:val="24"/>
        </w:rPr>
        <w:t xml:space="preserve"> </w:t>
      </w:r>
      <w:r w:rsidRPr="008A015C">
        <w:rPr>
          <w:rFonts w:ascii="Times New Roman" w:hAnsi="Times New Roman" w:cs="Times New Roman"/>
          <w:sz w:val="24"/>
          <w:szCs w:val="24"/>
        </w:rPr>
        <w:t>each specimen is of thickness about 5mm; If not the weight of soil taken for compacting</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each specimen is suitably adjusted for repeat tests so that the thickness of the excess layer</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to be trimmed off is about 5mm. Any hole that develops on the surface due to removal of</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coarse</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particles</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during</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trimming</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may</w:t>
      </w:r>
      <w:r w:rsidRPr="008A015C">
        <w:rPr>
          <w:rFonts w:ascii="Times New Roman" w:hAnsi="Times New Roman" w:cs="Times New Roman"/>
          <w:spacing w:val="-20"/>
          <w:sz w:val="24"/>
          <w:szCs w:val="24"/>
        </w:rPr>
        <w:t xml:space="preserve"> </w:t>
      </w:r>
      <w:r w:rsidRPr="008A015C">
        <w:rPr>
          <w:rFonts w:ascii="Times New Roman" w:hAnsi="Times New Roman" w:cs="Times New Roman"/>
          <w:sz w:val="24"/>
          <w:szCs w:val="24"/>
        </w:rPr>
        <w:t>be</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patched</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up</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with</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smaller</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size</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materials.</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Three</w:t>
      </w:r>
      <w:r w:rsidRPr="008A015C">
        <w:rPr>
          <w:rFonts w:ascii="Times New Roman" w:hAnsi="Times New Roman" w:cs="Times New Roman"/>
          <w:spacing w:val="-9"/>
          <w:sz w:val="24"/>
          <w:szCs w:val="24"/>
        </w:rPr>
        <w:t xml:space="preserve"> </w:t>
      </w:r>
      <w:r w:rsidRPr="008A015C">
        <w:rPr>
          <w:rFonts w:ascii="Times New Roman" w:hAnsi="Times New Roman" w:cs="Times New Roman"/>
          <w:sz w:val="24"/>
          <w:szCs w:val="24"/>
        </w:rPr>
        <w:t>such</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compacted</w:t>
      </w:r>
      <w:r w:rsidR="00066077">
        <w:rPr>
          <w:rFonts w:ascii="Times New Roman" w:hAnsi="Times New Roman" w:cs="Times New Roman"/>
          <w:sz w:val="24"/>
          <w:szCs w:val="24"/>
        </w:rPr>
        <w:t xml:space="preserve"> specimens are prepared for </w:t>
      </w:r>
    </w:p>
    <w:p w:rsidR="008A015C" w:rsidRPr="00DE3E29" w:rsidRDefault="008A015C" w:rsidP="00DE3E29">
      <w:pPr>
        <w:widowControl w:val="0"/>
        <w:tabs>
          <w:tab w:val="left" w:pos="841"/>
        </w:tabs>
        <w:autoSpaceDE w:val="0"/>
        <w:autoSpaceDN w:val="0"/>
        <w:spacing w:after="0" w:line="259" w:lineRule="auto"/>
        <w:ind w:right="1214"/>
        <w:jc w:val="both"/>
        <w:rPr>
          <w:rFonts w:ascii="Times New Roman" w:hAnsi="Times New Roman" w:cs="Times New Roman"/>
          <w:sz w:val="24"/>
          <w:szCs w:val="24"/>
        </w:rPr>
      </w:pPr>
      <w:r w:rsidRPr="00DE3E29">
        <w:rPr>
          <w:rFonts w:ascii="Times New Roman" w:hAnsi="Times New Roman" w:cs="Times New Roman"/>
          <w:sz w:val="24"/>
          <w:szCs w:val="24"/>
        </w:rPr>
        <w:lastRenderedPageBreak/>
        <w:t>The</w:t>
      </w:r>
      <w:r w:rsidRPr="00DE3E29">
        <w:rPr>
          <w:rFonts w:ascii="Times New Roman" w:hAnsi="Times New Roman" w:cs="Times New Roman"/>
          <w:spacing w:val="-7"/>
          <w:sz w:val="24"/>
          <w:szCs w:val="24"/>
        </w:rPr>
        <w:t xml:space="preserve"> </w:t>
      </w:r>
      <w:r w:rsidRPr="00DE3E29">
        <w:rPr>
          <w:rFonts w:ascii="Times New Roman" w:hAnsi="Times New Roman" w:cs="Times New Roman"/>
          <w:sz w:val="24"/>
          <w:szCs w:val="24"/>
        </w:rPr>
        <w:t>clamps</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are</w:t>
      </w:r>
      <w:r w:rsidRPr="00DE3E29">
        <w:rPr>
          <w:rFonts w:ascii="Times New Roman" w:hAnsi="Times New Roman" w:cs="Times New Roman"/>
          <w:spacing w:val="-6"/>
          <w:sz w:val="24"/>
          <w:szCs w:val="24"/>
        </w:rPr>
        <w:t xml:space="preserve"> </w:t>
      </w:r>
      <w:r w:rsidRPr="00DE3E29">
        <w:rPr>
          <w:rFonts w:ascii="Times New Roman" w:hAnsi="Times New Roman" w:cs="Times New Roman"/>
          <w:sz w:val="24"/>
          <w:szCs w:val="24"/>
        </w:rPr>
        <w:t>removed</w:t>
      </w:r>
      <w:r w:rsidRPr="00DE3E29">
        <w:rPr>
          <w:rFonts w:ascii="Times New Roman" w:hAnsi="Times New Roman" w:cs="Times New Roman"/>
          <w:spacing w:val="-4"/>
          <w:sz w:val="24"/>
          <w:szCs w:val="24"/>
        </w:rPr>
        <w:t xml:space="preserve"> </w:t>
      </w:r>
      <w:r w:rsidRPr="00DE3E29">
        <w:rPr>
          <w:rFonts w:ascii="Times New Roman" w:hAnsi="Times New Roman" w:cs="Times New Roman"/>
          <w:sz w:val="24"/>
          <w:szCs w:val="24"/>
        </w:rPr>
        <w:t>and</w:t>
      </w:r>
      <w:r w:rsidRPr="00DE3E29">
        <w:rPr>
          <w:rFonts w:ascii="Times New Roman" w:hAnsi="Times New Roman" w:cs="Times New Roman"/>
          <w:spacing w:val="-5"/>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6"/>
          <w:sz w:val="24"/>
          <w:szCs w:val="24"/>
        </w:rPr>
        <w:t xml:space="preserve"> </w:t>
      </w:r>
      <w:r w:rsidRPr="00DE3E29">
        <w:rPr>
          <w:rFonts w:ascii="Times New Roman" w:hAnsi="Times New Roman" w:cs="Times New Roman"/>
          <w:sz w:val="24"/>
          <w:szCs w:val="24"/>
        </w:rPr>
        <w:t>mould</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with</w:t>
      </w:r>
      <w:r w:rsidRPr="00DE3E29">
        <w:rPr>
          <w:rFonts w:ascii="Times New Roman" w:hAnsi="Times New Roman" w:cs="Times New Roman"/>
          <w:spacing w:val="-6"/>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compacted</w:t>
      </w:r>
      <w:r w:rsidRPr="00DE3E29">
        <w:rPr>
          <w:rFonts w:ascii="Times New Roman" w:hAnsi="Times New Roman" w:cs="Times New Roman"/>
          <w:spacing w:val="-6"/>
          <w:sz w:val="24"/>
          <w:szCs w:val="24"/>
        </w:rPr>
        <w:t xml:space="preserve"> </w:t>
      </w:r>
      <w:r w:rsidRPr="00DE3E29">
        <w:rPr>
          <w:rFonts w:ascii="Times New Roman" w:hAnsi="Times New Roman" w:cs="Times New Roman"/>
          <w:sz w:val="24"/>
          <w:szCs w:val="24"/>
        </w:rPr>
        <w:t>soil</w:t>
      </w:r>
      <w:r w:rsidRPr="00DE3E29">
        <w:rPr>
          <w:rFonts w:ascii="Times New Roman" w:hAnsi="Times New Roman" w:cs="Times New Roman"/>
          <w:spacing w:val="-4"/>
          <w:sz w:val="24"/>
          <w:szCs w:val="24"/>
        </w:rPr>
        <w:t xml:space="preserve"> </w:t>
      </w:r>
      <w:r w:rsidRPr="00DE3E29">
        <w:rPr>
          <w:rFonts w:ascii="Times New Roman" w:hAnsi="Times New Roman" w:cs="Times New Roman"/>
          <w:sz w:val="24"/>
          <w:szCs w:val="24"/>
        </w:rPr>
        <w:t>is</w:t>
      </w:r>
      <w:r w:rsidRPr="00DE3E29">
        <w:rPr>
          <w:rFonts w:ascii="Times New Roman" w:hAnsi="Times New Roman" w:cs="Times New Roman"/>
          <w:spacing w:val="-6"/>
          <w:sz w:val="24"/>
          <w:szCs w:val="24"/>
        </w:rPr>
        <w:t xml:space="preserve"> </w:t>
      </w:r>
      <w:r w:rsidRPr="00DE3E29">
        <w:rPr>
          <w:rFonts w:ascii="Times New Roman" w:hAnsi="Times New Roman" w:cs="Times New Roman"/>
          <w:sz w:val="24"/>
          <w:szCs w:val="24"/>
        </w:rPr>
        <w:t>lifted</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leaving</w:t>
      </w:r>
      <w:r w:rsidRPr="00DE3E29">
        <w:rPr>
          <w:spacing w:val="-7"/>
          <w:sz w:val="24"/>
        </w:rPr>
        <w:t xml:space="preserve"> </w:t>
      </w:r>
      <w:r w:rsidRPr="00DE3E29">
        <w:rPr>
          <w:sz w:val="24"/>
        </w:rPr>
        <w:t>below</w:t>
      </w:r>
      <w:r w:rsidRPr="00DE3E29">
        <w:rPr>
          <w:spacing w:val="-5"/>
          <w:sz w:val="24"/>
        </w:rPr>
        <w:t xml:space="preserve"> </w:t>
      </w:r>
      <w:r w:rsidRPr="00DE3E29">
        <w:rPr>
          <w:sz w:val="24"/>
        </w:rPr>
        <w:t>the</w:t>
      </w:r>
      <w:r w:rsidRPr="00DE3E29">
        <w:rPr>
          <w:spacing w:val="-58"/>
          <w:sz w:val="24"/>
        </w:rPr>
        <w:t xml:space="preserve"> </w:t>
      </w:r>
      <w:r w:rsidRPr="00DE3E29">
        <w:rPr>
          <w:sz w:val="24"/>
        </w:rPr>
        <w:t>perforated base plate and spacer disc which is removed. The mould with the compacted</w:t>
      </w:r>
      <w:r w:rsidRPr="00DE3E29">
        <w:rPr>
          <w:spacing w:val="1"/>
          <w:sz w:val="24"/>
        </w:rPr>
        <w:t xml:space="preserve"> </w:t>
      </w:r>
      <w:r w:rsidRPr="00DE3E29">
        <w:rPr>
          <w:sz w:val="24"/>
        </w:rPr>
        <w:t>soil is weighed. A filter paper is placed on the perforated base plate, the mould with</w:t>
      </w:r>
      <w:r w:rsidRPr="00DE3E29">
        <w:rPr>
          <w:spacing w:val="1"/>
          <w:sz w:val="24"/>
        </w:rPr>
        <w:t xml:space="preserve"> </w:t>
      </w:r>
      <w:r w:rsidRPr="00DE3E29">
        <w:rPr>
          <w:sz w:val="24"/>
        </w:rPr>
        <w:t>compacted soil is inverted and placed in position over the base plate (such that the top of</w:t>
      </w:r>
      <w:r w:rsidRPr="00DE3E29">
        <w:rPr>
          <w:spacing w:val="1"/>
          <w:sz w:val="24"/>
        </w:rPr>
        <w:t xml:space="preserve"> </w:t>
      </w:r>
      <w:r w:rsidRPr="00DE3E29">
        <w:rPr>
          <w:sz w:val="24"/>
        </w:rPr>
        <w:t>the soil sample is now placed over the base plate) and the clamps of the base plate are</w:t>
      </w:r>
      <w:r w:rsidRPr="00DE3E29">
        <w:rPr>
          <w:spacing w:val="1"/>
          <w:sz w:val="24"/>
        </w:rPr>
        <w:t xml:space="preserve"> </w:t>
      </w:r>
      <w:r w:rsidRPr="00DE3E29">
        <w:rPr>
          <w:sz w:val="24"/>
        </w:rPr>
        <w:t>tightened. Another filter paper is placed on the top surface of the soil sample and the</w:t>
      </w:r>
      <w:r w:rsidRPr="00DE3E29">
        <w:rPr>
          <w:spacing w:val="1"/>
          <w:sz w:val="24"/>
        </w:rPr>
        <w:t xml:space="preserve"> </w:t>
      </w:r>
      <w:r w:rsidRPr="00DE3E29">
        <w:rPr>
          <w:sz w:val="24"/>
        </w:rPr>
        <w:t>perforated plate with adjustable stem over it. Surcharge weight of 2.5 or 5kg weight are</w:t>
      </w:r>
      <w:r w:rsidRPr="00DE3E29">
        <w:rPr>
          <w:spacing w:val="1"/>
          <w:sz w:val="24"/>
        </w:rPr>
        <w:t xml:space="preserve"> </w:t>
      </w:r>
      <w:r w:rsidRPr="00DE3E29">
        <w:rPr>
          <w:sz w:val="24"/>
        </w:rPr>
        <w:t>placed</w:t>
      </w:r>
      <w:r w:rsidRPr="00DE3E29">
        <w:rPr>
          <w:spacing w:val="-4"/>
          <w:sz w:val="24"/>
        </w:rPr>
        <w:t xml:space="preserve"> </w:t>
      </w:r>
      <w:r w:rsidRPr="00DE3E29">
        <w:rPr>
          <w:sz w:val="24"/>
        </w:rPr>
        <w:t>over</w:t>
      </w:r>
      <w:r w:rsidRPr="00DE3E29">
        <w:rPr>
          <w:spacing w:val="-5"/>
          <w:sz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perforated</w:t>
      </w:r>
      <w:r w:rsidRPr="00DE3E29">
        <w:rPr>
          <w:rFonts w:ascii="Times New Roman" w:hAnsi="Times New Roman" w:cs="Times New Roman"/>
          <w:spacing w:val="-4"/>
          <w:sz w:val="24"/>
          <w:szCs w:val="24"/>
        </w:rPr>
        <w:t xml:space="preserve"> </w:t>
      </w:r>
      <w:r w:rsidRPr="00DE3E29">
        <w:rPr>
          <w:rFonts w:ascii="Times New Roman" w:hAnsi="Times New Roman" w:cs="Times New Roman"/>
          <w:sz w:val="24"/>
          <w:szCs w:val="24"/>
        </w:rPr>
        <w:t>plate</w:t>
      </w:r>
      <w:r w:rsidRPr="00DE3E29">
        <w:rPr>
          <w:rFonts w:ascii="Times New Roman" w:hAnsi="Times New Roman" w:cs="Times New Roman"/>
          <w:spacing w:val="-4"/>
          <w:sz w:val="24"/>
          <w:szCs w:val="24"/>
        </w:rPr>
        <w:t xml:space="preserve"> </w:t>
      </w:r>
      <w:r w:rsidRPr="00DE3E29">
        <w:rPr>
          <w:rFonts w:ascii="Times New Roman" w:hAnsi="Times New Roman" w:cs="Times New Roman"/>
          <w:sz w:val="24"/>
          <w:szCs w:val="24"/>
        </w:rPr>
        <w:t>and</w:t>
      </w:r>
      <w:r w:rsidRPr="00DE3E29">
        <w:rPr>
          <w:rFonts w:ascii="Times New Roman" w:hAnsi="Times New Roman" w:cs="Times New Roman"/>
          <w:spacing w:val="-4"/>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whole</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mould</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with</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4"/>
          <w:sz w:val="24"/>
          <w:szCs w:val="24"/>
        </w:rPr>
        <w:t xml:space="preserve"> </w:t>
      </w:r>
      <w:r w:rsidRPr="00DE3E29">
        <w:rPr>
          <w:rFonts w:ascii="Times New Roman" w:hAnsi="Times New Roman" w:cs="Times New Roman"/>
          <w:sz w:val="24"/>
          <w:szCs w:val="24"/>
        </w:rPr>
        <w:t>weights</w:t>
      </w:r>
      <w:r w:rsidRPr="00DE3E29">
        <w:rPr>
          <w:rFonts w:ascii="Times New Roman" w:hAnsi="Times New Roman" w:cs="Times New Roman"/>
          <w:spacing w:val="-2"/>
          <w:sz w:val="24"/>
          <w:szCs w:val="24"/>
        </w:rPr>
        <w:t xml:space="preserve"> </w:t>
      </w:r>
      <w:r w:rsidRPr="00DE3E29">
        <w:rPr>
          <w:rFonts w:ascii="Times New Roman" w:hAnsi="Times New Roman" w:cs="Times New Roman"/>
          <w:sz w:val="24"/>
          <w:szCs w:val="24"/>
        </w:rPr>
        <w:t>is</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placed</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in</w:t>
      </w:r>
      <w:r w:rsidRPr="00DE3E29">
        <w:rPr>
          <w:rFonts w:ascii="Times New Roman" w:hAnsi="Times New Roman" w:cs="Times New Roman"/>
          <w:spacing w:val="-3"/>
          <w:sz w:val="24"/>
          <w:szCs w:val="24"/>
        </w:rPr>
        <w:t xml:space="preserve"> </w:t>
      </w:r>
      <w:r w:rsidRPr="00DE3E29">
        <w:rPr>
          <w:rFonts w:ascii="Times New Roman" w:hAnsi="Times New Roman" w:cs="Times New Roman"/>
          <w:sz w:val="24"/>
          <w:szCs w:val="24"/>
        </w:rPr>
        <w:t>a</w:t>
      </w:r>
      <w:r w:rsidRPr="00DE3E29">
        <w:rPr>
          <w:rFonts w:ascii="Times New Roman" w:hAnsi="Times New Roman" w:cs="Times New Roman"/>
          <w:spacing w:val="-1"/>
          <w:sz w:val="24"/>
          <w:szCs w:val="24"/>
        </w:rPr>
        <w:t xml:space="preserve"> </w:t>
      </w:r>
      <w:r w:rsidRPr="00DE3E29">
        <w:rPr>
          <w:rFonts w:ascii="Times New Roman" w:hAnsi="Times New Roman" w:cs="Times New Roman"/>
          <w:sz w:val="24"/>
          <w:szCs w:val="24"/>
        </w:rPr>
        <w:t>water</w:t>
      </w:r>
      <w:r w:rsidRPr="00DE3E29">
        <w:rPr>
          <w:rFonts w:ascii="Times New Roman" w:hAnsi="Times New Roman" w:cs="Times New Roman"/>
          <w:spacing w:val="-58"/>
          <w:sz w:val="24"/>
          <w:szCs w:val="24"/>
        </w:rPr>
        <w:t xml:space="preserve"> </w:t>
      </w:r>
      <w:r w:rsidRPr="00DE3E29">
        <w:rPr>
          <w:rFonts w:ascii="Times New Roman" w:hAnsi="Times New Roman" w:cs="Times New Roman"/>
          <w:sz w:val="24"/>
          <w:szCs w:val="24"/>
        </w:rPr>
        <w:t>for soaking such that water can enter specimen from both top and bottom. The swell</w:t>
      </w:r>
      <w:r w:rsidRPr="00DE3E29">
        <w:rPr>
          <w:rFonts w:ascii="Times New Roman" w:hAnsi="Times New Roman" w:cs="Times New Roman"/>
          <w:spacing w:val="1"/>
          <w:sz w:val="24"/>
          <w:szCs w:val="24"/>
        </w:rPr>
        <w:t xml:space="preserve"> </w:t>
      </w:r>
      <w:r w:rsidRPr="00DE3E29">
        <w:rPr>
          <w:rFonts w:ascii="Times New Roman" w:hAnsi="Times New Roman" w:cs="Times New Roman"/>
          <w:sz w:val="24"/>
          <w:szCs w:val="24"/>
        </w:rPr>
        <w:t>measuring device consisting of the tripod and the dial gauge are placed on the top edge of</w:t>
      </w:r>
      <w:r w:rsidRPr="00DE3E29">
        <w:rPr>
          <w:rFonts w:ascii="Times New Roman" w:hAnsi="Times New Roman" w:cs="Times New Roman"/>
          <w:spacing w:val="-57"/>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mould</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and</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spindle</w:t>
      </w:r>
      <w:r w:rsidRPr="00DE3E29">
        <w:rPr>
          <w:rFonts w:ascii="Times New Roman" w:hAnsi="Times New Roman" w:cs="Times New Roman"/>
          <w:spacing w:val="17"/>
          <w:sz w:val="24"/>
          <w:szCs w:val="24"/>
        </w:rPr>
        <w:t xml:space="preserve"> </w:t>
      </w:r>
      <w:r w:rsidRPr="00DE3E29">
        <w:rPr>
          <w:rFonts w:ascii="Times New Roman" w:hAnsi="Times New Roman" w:cs="Times New Roman"/>
          <w:sz w:val="24"/>
          <w:szCs w:val="24"/>
        </w:rPr>
        <w:t>of</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dial</w:t>
      </w:r>
      <w:r w:rsidRPr="00DE3E29">
        <w:rPr>
          <w:rFonts w:ascii="Times New Roman" w:hAnsi="Times New Roman" w:cs="Times New Roman"/>
          <w:spacing w:val="21"/>
          <w:sz w:val="24"/>
          <w:szCs w:val="24"/>
        </w:rPr>
        <w:t xml:space="preserve"> </w:t>
      </w:r>
      <w:r w:rsidRPr="00DE3E29">
        <w:rPr>
          <w:rFonts w:ascii="Times New Roman" w:hAnsi="Times New Roman" w:cs="Times New Roman"/>
          <w:sz w:val="24"/>
          <w:szCs w:val="24"/>
        </w:rPr>
        <w:t>gauge</w:t>
      </w:r>
      <w:r w:rsidRPr="00DE3E29">
        <w:rPr>
          <w:rFonts w:ascii="Times New Roman" w:hAnsi="Times New Roman" w:cs="Times New Roman"/>
          <w:spacing w:val="20"/>
          <w:sz w:val="24"/>
          <w:szCs w:val="24"/>
        </w:rPr>
        <w:t xml:space="preserve"> </w:t>
      </w:r>
      <w:r w:rsidRPr="00DE3E29">
        <w:rPr>
          <w:rFonts w:ascii="Times New Roman" w:hAnsi="Times New Roman" w:cs="Times New Roman"/>
          <w:sz w:val="24"/>
          <w:szCs w:val="24"/>
        </w:rPr>
        <w:t>is</w:t>
      </w:r>
      <w:r w:rsidRPr="00DE3E29">
        <w:rPr>
          <w:rFonts w:ascii="Times New Roman" w:hAnsi="Times New Roman" w:cs="Times New Roman"/>
          <w:spacing w:val="19"/>
          <w:sz w:val="24"/>
          <w:szCs w:val="24"/>
        </w:rPr>
        <w:t xml:space="preserve"> </w:t>
      </w:r>
      <w:r w:rsidRPr="00DE3E29">
        <w:rPr>
          <w:rFonts w:ascii="Times New Roman" w:hAnsi="Times New Roman" w:cs="Times New Roman"/>
          <w:sz w:val="24"/>
          <w:szCs w:val="24"/>
        </w:rPr>
        <w:t>placed</w:t>
      </w:r>
      <w:r w:rsidRPr="00DE3E29">
        <w:rPr>
          <w:rFonts w:ascii="Times New Roman" w:hAnsi="Times New Roman" w:cs="Times New Roman"/>
          <w:spacing w:val="21"/>
          <w:sz w:val="24"/>
          <w:szCs w:val="24"/>
        </w:rPr>
        <w:t xml:space="preserve"> </w:t>
      </w:r>
      <w:r w:rsidRPr="00DE3E29">
        <w:rPr>
          <w:rFonts w:ascii="Times New Roman" w:hAnsi="Times New Roman" w:cs="Times New Roman"/>
          <w:sz w:val="24"/>
          <w:szCs w:val="24"/>
        </w:rPr>
        <w:t>touching</w:t>
      </w:r>
      <w:r w:rsidRPr="00DE3E29">
        <w:rPr>
          <w:rFonts w:ascii="Times New Roman" w:hAnsi="Times New Roman" w:cs="Times New Roman"/>
          <w:spacing w:val="16"/>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top</w:t>
      </w:r>
      <w:r w:rsidRPr="00DE3E29">
        <w:rPr>
          <w:rFonts w:ascii="Times New Roman" w:hAnsi="Times New Roman" w:cs="Times New Roman"/>
          <w:spacing w:val="21"/>
          <w:sz w:val="24"/>
          <w:szCs w:val="24"/>
        </w:rPr>
        <w:t xml:space="preserve"> </w:t>
      </w:r>
      <w:r w:rsidRPr="00DE3E29">
        <w:rPr>
          <w:rFonts w:ascii="Times New Roman" w:hAnsi="Times New Roman" w:cs="Times New Roman"/>
          <w:sz w:val="24"/>
          <w:szCs w:val="24"/>
        </w:rPr>
        <w:t>of</w:t>
      </w:r>
      <w:r w:rsidRPr="00DE3E29">
        <w:rPr>
          <w:rFonts w:ascii="Times New Roman" w:hAnsi="Times New Roman" w:cs="Times New Roman"/>
          <w:spacing w:val="20"/>
          <w:sz w:val="24"/>
          <w:szCs w:val="24"/>
        </w:rPr>
        <w:t xml:space="preserve"> </w:t>
      </w:r>
      <w:r w:rsidRPr="00DE3E29">
        <w:rPr>
          <w:rFonts w:ascii="Times New Roman" w:hAnsi="Times New Roman" w:cs="Times New Roman"/>
          <w:sz w:val="24"/>
          <w:szCs w:val="24"/>
        </w:rPr>
        <w:t>the</w:t>
      </w:r>
      <w:r w:rsidRPr="00DE3E29">
        <w:rPr>
          <w:rFonts w:ascii="Times New Roman" w:hAnsi="Times New Roman" w:cs="Times New Roman"/>
          <w:spacing w:val="18"/>
          <w:sz w:val="24"/>
          <w:szCs w:val="24"/>
        </w:rPr>
        <w:t xml:space="preserve"> </w:t>
      </w:r>
      <w:r w:rsidRPr="00DE3E29">
        <w:rPr>
          <w:rFonts w:ascii="Times New Roman" w:hAnsi="Times New Roman" w:cs="Times New Roman"/>
          <w:sz w:val="24"/>
          <w:szCs w:val="24"/>
        </w:rPr>
        <w:t>adjustable</w:t>
      </w:r>
    </w:p>
    <w:p w:rsidR="008A015C" w:rsidRPr="008A015C" w:rsidRDefault="008A015C" w:rsidP="008A015C">
      <w:pPr>
        <w:pStyle w:val="BodyText"/>
        <w:spacing w:before="74" w:line="259" w:lineRule="auto"/>
        <w:ind w:left="840" w:right="1218"/>
        <w:jc w:val="both"/>
        <w:rPr>
          <w:b w:val="0"/>
          <w:sz w:val="24"/>
          <w:szCs w:val="24"/>
        </w:rPr>
      </w:pPr>
      <w:r w:rsidRPr="008A015C">
        <w:rPr>
          <w:b w:val="0"/>
          <w:sz w:val="24"/>
          <w:szCs w:val="24"/>
        </w:rPr>
        <w:t>stem of the perforated plate (see fig.2). The initial dial gauge reading is recorded and the</w:t>
      </w:r>
      <w:r w:rsidRPr="008A015C">
        <w:rPr>
          <w:b w:val="0"/>
          <w:spacing w:val="1"/>
          <w:sz w:val="24"/>
          <w:szCs w:val="24"/>
        </w:rPr>
        <w:t xml:space="preserve"> </w:t>
      </w:r>
      <w:r w:rsidRPr="008A015C">
        <w:rPr>
          <w:b w:val="0"/>
          <w:sz w:val="24"/>
          <w:szCs w:val="24"/>
        </w:rPr>
        <w:t>test</w:t>
      </w:r>
      <w:r w:rsidRPr="008A015C">
        <w:rPr>
          <w:b w:val="0"/>
          <w:spacing w:val="-6"/>
          <w:sz w:val="24"/>
          <w:szCs w:val="24"/>
        </w:rPr>
        <w:t xml:space="preserve"> </w:t>
      </w:r>
      <w:r w:rsidRPr="008A015C">
        <w:rPr>
          <w:b w:val="0"/>
          <w:sz w:val="24"/>
          <w:szCs w:val="24"/>
        </w:rPr>
        <w:t>is</w:t>
      </w:r>
      <w:r w:rsidRPr="008A015C">
        <w:rPr>
          <w:b w:val="0"/>
          <w:spacing w:val="-5"/>
          <w:sz w:val="24"/>
          <w:szCs w:val="24"/>
        </w:rPr>
        <w:t xml:space="preserve"> </w:t>
      </w:r>
      <w:r w:rsidRPr="008A015C">
        <w:rPr>
          <w:b w:val="0"/>
          <w:sz w:val="24"/>
          <w:szCs w:val="24"/>
        </w:rPr>
        <w:t>kept</w:t>
      </w:r>
      <w:r w:rsidRPr="008A015C">
        <w:rPr>
          <w:b w:val="0"/>
          <w:spacing w:val="-5"/>
          <w:sz w:val="24"/>
          <w:szCs w:val="24"/>
        </w:rPr>
        <w:t xml:space="preserve"> </w:t>
      </w:r>
      <w:r w:rsidRPr="008A015C">
        <w:rPr>
          <w:b w:val="0"/>
          <w:sz w:val="24"/>
          <w:szCs w:val="24"/>
        </w:rPr>
        <w:t>undisturbed</w:t>
      </w:r>
      <w:r w:rsidRPr="008A015C">
        <w:rPr>
          <w:b w:val="0"/>
          <w:spacing w:val="-5"/>
          <w:sz w:val="24"/>
          <w:szCs w:val="24"/>
        </w:rPr>
        <w:t xml:space="preserve"> </w:t>
      </w:r>
      <w:r w:rsidRPr="008A015C">
        <w:rPr>
          <w:b w:val="0"/>
          <w:sz w:val="24"/>
          <w:szCs w:val="24"/>
        </w:rPr>
        <w:t>in</w:t>
      </w:r>
      <w:r w:rsidRPr="008A015C">
        <w:rPr>
          <w:b w:val="0"/>
          <w:spacing w:val="-3"/>
          <w:sz w:val="24"/>
          <w:szCs w:val="24"/>
        </w:rPr>
        <w:t xml:space="preserve"> </w:t>
      </w:r>
      <w:r w:rsidRPr="008A015C">
        <w:rPr>
          <w:b w:val="0"/>
          <w:sz w:val="24"/>
          <w:szCs w:val="24"/>
        </w:rPr>
        <w:t>the</w:t>
      </w:r>
      <w:r w:rsidRPr="008A015C">
        <w:rPr>
          <w:b w:val="0"/>
          <w:spacing w:val="-7"/>
          <w:sz w:val="24"/>
          <w:szCs w:val="24"/>
        </w:rPr>
        <w:t xml:space="preserve"> </w:t>
      </w:r>
      <w:r w:rsidRPr="008A015C">
        <w:rPr>
          <w:b w:val="0"/>
          <w:sz w:val="24"/>
          <w:szCs w:val="24"/>
        </w:rPr>
        <w:t>water</w:t>
      </w:r>
      <w:r w:rsidRPr="008A015C">
        <w:rPr>
          <w:b w:val="0"/>
          <w:spacing w:val="-6"/>
          <w:sz w:val="24"/>
          <w:szCs w:val="24"/>
        </w:rPr>
        <w:t xml:space="preserve"> </w:t>
      </w:r>
      <w:r w:rsidRPr="008A015C">
        <w:rPr>
          <w:b w:val="0"/>
          <w:sz w:val="24"/>
          <w:szCs w:val="24"/>
        </w:rPr>
        <w:t>tank</w:t>
      </w:r>
      <w:r w:rsidRPr="008A015C">
        <w:rPr>
          <w:b w:val="0"/>
          <w:spacing w:val="-6"/>
          <w:sz w:val="24"/>
          <w:szCs w:val="24"/>
        </w:rPr>
        <w:t xml:space="preserve"> </w:t>
      </w:r>
      <w:r w:rsidRPr="008A015C">
        <w:rPr>
          <w:b w:val="0"/>
          <w:sz w:val="24"/>
          <w:szCs w:val="24"/>
        </w:rPr>
        <w:t>to</w:t>
      </w:r>
      <w:r w:rsidRPr="008A015C">
        <w:rPr>
          <w:b w:val="0"/>
          <w:spacing w:val="-2"/>
          <w:sz w:val="24"/>
          <w:szCs w:val="24"/>
        </w:rPr>
        <w:t xml:space="preserve"> </w:t>
      </w:r>
      <w:r w:rsidRPr="008A015C">
        <w:rPr>
          <w:b w:val="0"/>
          <w:sz w:val="24"/>
          <w:szCs w:val="24"/>
        </w:rPr>
        <w:t>allow</w:t>
      </w:r>
      <w:r w:rsidRPr="008A015C">
        <w:rPr>
          <w:b w:val="0"/>
          <w:spacing w:val="-6"/>
          <w:sz w:val="24"/>
          <w:szCs w:val="24"/>
        </w:rPr>
        <w:t xml:space="preserve"> </w:t>
      </w:r>
      <w:r w:rsidRPr="008A015C">
        <w:rPr>
          <w:b w:val="0"/>
          <w:sz w:val="24"/>
          <w:szCs w:val="24"/>
        </w:rPr>
        <w:t>soaking</w:t>
      </w:r>
      <w:r w:rsidRPr="008A015C">
        <w:rPr>
          <w:b w:val="0"/>
          <w:spacing w:val="-8"/>
          <w:sz w:val="24"/>
          <w:szCs w:val="24"/>
        </w:rPr>
        <w:t xml:space="preserve"> </w:t>
      </w:r>
      <w:r w:rsidRPr="008A015C">
        <w:rPr>
          <w:b w:val="0"/>
          <w:sz w:val="24"/>
          <w:szCs w:val="24"/>
        </w:rPr>
        <w:t>of</w:t>
      </w:r>
      <w:r w:rsidRPr="008A015C">
        <w:rPr>
          <w:b w:val="0"/>
          <w:spacing w:val="-6"/>
          <w:sz w:val="24"/>
          <w:szCs w:val="24"/>
        </w:rPr>
        <w:t xml:space="preserve"> </w:t>
      </w:r>
      <w:r w:rsidRPr="008A015C">
        <w:rPr>
          <w:b w:val="0"/>
          <w:sz w:val="24"/>
          <w:szCs w:val="24"/>
        </w:rPr>
        <w:t>the</w:t>
      </w:r>
      <w:r w:rsidRPr="008A015C">
        <w:rPr>
          <w:b w:val="0"/>
          <w:spacing w:val="-6"/>
          <w:sz w:val="24"/>
          <w:szCs w:val="24"/>
        </w:rPr>
        <w:t xml:space="preserve"> </w:t>
      </w:r>
      <w:r w:rsidRPr="008A015C">
        <w:rPr>
          <w:b w:val="0"/>
          <w:sz w:val="24"/>
          <w:szCs w:val="24"/>
        </w:rPr>
        <w:t>soil</w:t>
      </w:r>
      <w:r w:rsidRPr="008A015C">
        <w:rPr>
          <w:b w:val="0"/>
          <w:spacing w:val="-4"/>
          <w:sz w:val="24"/>
          <w:szCs w:val="24"/>
        </w:rPr>
        <w:t xml:space="preserve"> </w:t>
      </w:r>
      <w:r w:rsidRPr="008A015C">
        <w:rPr>
          <w:b w:val="0"/>
          <w:sz w:val="24"/>
          <w:szCs w:val="24"/>
        </w:rPr>
        <w:t>specimen</w:t>
      </w:r>
      <w:r w:rsidRPr="008A015C">
        <w:rPr>
          <w:b w:val="0"/>
          <w:spacing w:val="-5"/>
          <w:sz w:val="24"/>
          <w:szCs w:val="24"/>
        </w:rPr>
        <w:t xml:space="preserve"> </w:t>
      </w:r>
      <w:r w:rsidRPr="008A015C">
        <w:rPr>
          <w:b w:val="0"/>
          <w:sz w:val="24"/>
          <w:szCs w:val="24"/>
        </w:rPr>
        <w:t>for</w:t>
      </w:r>
      <w:r w:rsidRPr="008A015C">
        <w:rPr>
          <w:b w:val="0"/>
          <w:spacing w:val="-6"/>
          <w:sz w:val="24"/>
          <w:szCs w:val="24"/>
        </w:rPr>
        <w:t xml:space="preserve"> </w:t>
      </w:r>
      <w:r w:rsidRPr="008A015C">
        <w:rPr>
          <w:b w:val="0"/>
          <w:sz w:val="24"/>
          <w:szCs w:val="24"/>
        </w:rPr>
        <w:t>four</w:t>
      </w:r>
      <w:r w:rsidRPr="008A015C">
        <w:rPr>
          <w:b w:val="0"/>
          <w:spacing w:val="-4"/>
          <w:sz w:val="24"/>
          <w:szCs w:val="24"/>
        </w:rPr>
        <w:t xml:space="preserve"> </w:t>
      </w:r>
      <w:r w:rsidRPr="008A015C">
        <w:rPr>
          <w:b w:val="0"/>
          <w:sz w:val="24"/>
          <w:szCs w:val="24"/>
        </w:rPr>
        <w:t>full</w:t>
      </w:r>
      <w:r w:rsidRPr="008A015C">
        <w:rPr>
          <w:b w:val="0"/>
          <w:spacing w:val="-57"/>
          <w:sz w:val="24"/>
          <w:szCs w:val="24"/>
        </w:rPr>
        <w:t xml:space="preserve"> </w:t>
      </w:r>
      <w:r w:rsidRPr="008A015C">
        <w:rPr>
          <w:b w:val="0"/>
          <w:spacing w:val="-1"/>
          <w:sz w:val="24"/>
          <w:szCs w:val="24"/>
        </w:rPr>
        <w:t>days</w:t>
      </w:r>
      <w:r w:rsidRPr="008A015C">
        <w:rPr>
          <w:b w:val="0"/>
          <w:spacing w:val="-12"/>
          <w:sz w:val="24"/>
          <w:szCs w:val="24"/>
        </w:rPr>
        <w:t xml:space="preserve"> </w:t>
      </w:r>
      <w:r w:rsidRPr="008A015C">
        <w:rPr>
          <w:b w:val="0"/>
          <w:sz w:val="24"/>
          <w:szCs w:val="24"/>
        </w:rPr>
        <w:t>or</w:t>
      </w:r>
      <w:r w:rsidRPr="008A015C">
        <w:rPr>
          <w:b w:val="0"/>
          <w:spacing w:val="-16"/>
          <w:sz w:val="24"/>
          <w:szCs w:val="24"/>
        </w:rPr>
        <w:t xml:space="preserve"> </w:t>
      </w:r>
      <w:r w:rsidRPr="008A015C">
        <w:rPr>
          <w:b w:val="0"/>
          <w:sz w:val="24"/>
          <w:szCs w:val="24"/>
        </w:rPr>
        <w:t>96</w:t>
      </w:r>
      <w:r w:rsidRPr="008A015C">
        <w:rPr>
          <w:b w:val="0"/>
          <w:spacing w:val="-13"/>
          <w:sz w:val="24"/>
          <w:szCs w:val="24"/>
        </w:rPr>
        <w:t xml:space="preserve"> </w:t>
      </w:r>
      <w:r w:rsidRPr="008A015C">
        <w:rPr>
          <w:b w:val="0"/>
          <w:sz w:val="24"/>
          <w:szCs w:val="24"/>
        </w:rPr>
        <w:t>hours.</w:t>
      </w:r>
      <w:r w:rsidRPr="008A015C">
        <w:rPr>
          <w:b w:val="0"/>
          <w:spacing w:val="-14"/>
          <w:sz w:val="24"/>
          <w:szCs w:val="24"/>
        </w:rPr>
        <w:t xml:space="preserve"> </w:t>
      </w:r>
      <w:r w:rsidRPr="008A015C">
        <w:rPr>
          <w:b w:val="0"/>
          <w:sz w:val="24"/>
          <w:szCs w:val="24"/>
        </w:rPr>
        <w:t>The</w:t>
      </w:r>
      <w:r w:rsidRPr="008A015C">
        <w:rPr>
          <w:b w:val="0"/>
          <w:spacing w:val="-16"/>
          <w:sz w:val="24"/>
          <w:szCs w:val="24"/>
        </w:rPr>
        <w:t xml:space="preserve"> </w:t>
      </w:r>
      <w:r w:rsidRPr="008A015C">
        <w:rPr>
          <w:b w:val="0"/>
          <w:sz w:val="24"/>
          <w:szCs w:val="24"/>
        </w:rPr>
        <w:t>final</w:t>
      </w:r>
      <w:r w:rsidRPr="008A015C">
        <w:rPr>
          <w:b w:val="0"/>
          <w:spacing w:val="-14"/>
          <w:sz w:val="24"/>
          <w:szCs w:val="24"/>
        </w:rPr>
        <w:t xml:space="preserve"> </w:t>
      </w:r>
      <w:r w:rsidRPr="008A015C">
        <w:rPr>
          <w:b w:val="0"/>
          <w:sz w:val="24"/>
          <w:szCs w:val="24"/>
        </w:rPr>
        <w:t>dial</w:t>
      </w:r>
      <w:r w:rsidRPr="008A015C">
        <w:rPr>
          <w:b w:val="0"/>
          <w:spacing w:val="-15"/>
          <w:sz w:val="24"/>
          <w:szCs w:val="24"/>
        </w:rPr>
        <w:t xml:space="preserve"> </w:t>
      </w:r>
      <w:r w:rsidRPr="008A015C">
        <w:rPr>
          <w:b w:val="0"/>
          <w:sz w:val="24"/>
          <w:szCs w:val="24"/>
        </w:rPr>
        <w:t>gauge</w:t>
      </w:r>
      <w:r w:rsidRPr="008A015C">
        <w:rPr>
          <w:b w:val="0"/>
          <w:spacing w:val="-14"/>
          <w:sz w:val="24"/>
          <w:szCs w:val="24"/>
        </w:rPr>
        <w:t xml:space="preserve"> </w:t>
      </w:r>
      <w:r w:rsidRPr="008A015C">
        <w:rPr>
          <w:b w:val="0"/>
          <w:sz w:val="24"/>
          <w:szCs w:val="24"/>
        </w:rPr>
        <w:t>reading</w:t>
      </w:r>
      <w:r w:rsidRPr="008A015C">
        <w:rPr>
          <w:b w:val="0"/>
          <w:spacing w:val="-14"/>
          <w:sz w:val="24"/>
          <w:szCs w:val="24"/>
        </w:rPr>
        <w:t xml:space="preserve"> </w:t>
      </w:r>
      <w:r w:rsidRPr="008A015C">
        <w:rPr>
          <w:b w:val="0"/>
          <w:sz w:val="24"/>
          <w:szCs w:val="24"/>
        </w:rPr>
        <w:t>is</w:t>
      </w:r>
      <w:r w:rsidRPr="008A015C">
        <w:rPr>
          <w:b w:val="0"/>
          <w:spacing w:val="-14"/>
          <w:sz w:val="24"/>
          <w:szCs w:val="24"/>
        </w:rPr>
        <w:t xml:space="preserve"> </w:t>
      </w:r>
      <w:r w:rsidRPr="008A015C">
        <w:rPr>
          <w:b w:val="0"/>
          <w:sz w:val="24"/>
          <w:szCs w:val="24"/>
        </w:rPr>
        <w:t>noted</w:t>
      </w:r>
      <w:r w:rsidRPr="008A015C">
        <w:rPr>
          <w:b w:val="0"/>
          <w:spacing w:val="-15"/>
          <w:sz w:val="24"/>
          <w:szCs w:val="24"/>
        </w:rPr>
        <w:t xml:space="preserve"> </w:t>
      </w:r>
      <w:r w:rsidRPr="008A015C">
        <w:rPr>
          <w:b w:val="0"/>
          <w:sz w:val="24"/>
          <w:szCs w:val="24"/>
        </w:rPr>
        <w:t>to</w:t>
      </w:r>
      <w:r w:rsidRPr="008A015C">
        <w:rPr>
          <w:b w:val="0"/>
          <w:spacing w:val="-14"/>
          <w:sz w:val="24"/>
          <w:szCs w:val="24"/>
        </w:rPr>
        <w:t xml:space="preserve"> </w:t>
      </w:r>
      <w:r w:rsidRPr="008A015C">
        <w:rPr>
          <w:b w:val="0"/>
          <w:sz w:val="24"/>
          <w:szCs w:val="24"/>
        </w:rPr>
        <w:t>measure</w:t>
      </w:r>
      <w:r w:rsidRPr="008A015C">
        <w:rPr>
          <w:b w:val="0"/>
          <w:spacing w:val="-17"/>
          <w:sz w:val="24"/>
          <w:szCs w:val="24"/>
        </w:rPr>
        <w:t xml:space="preserve"> </w:t>
      </w:r>
      <w:r w:rsidRPr="008A015C">
        <w:rPr>
          <w:b w:val="0"/>
          <w:sz w:val="24"/>
          <w:szCs w:val="24"/>
        </w:rPr>
        <w:t>the</w:t>
      </w:r>
      <w:r w:rsidRPr="008A015C">
        <w:rPr>
          <w:b w:val="0"/>
          <w:spacing w:val="-16"/>
          <w:sz w:val="24"/>
          <w:szCs w:val="24"/>
        </w:rPr>
        <w:t xml:space="preserve"> </w:t>
      </w:r>
      <w:r w:rsidRPr="008A015C">
        <w:rPr>
          <w:b w:val="0"/>
          <w:sz w:val="24"/>
          <w:szCs w:val="24"/>
        </w:rPr>
        <w:t>expansion</w:t>
      </w:r>
      <w:r w:rsidRPr="008A015C">
        <w:rPr>
          <w:b w:val="0"/>
          <w:spacing w:val="-14"/>
          <w:sz w:val="24"/>
          <w:szCs w:val="24"/>
        </w:rPr>
        <w:t xml:space="preserve"> </w:t>
      </w:r>
      <w:r w:rsidRPr="008A015C">
        <w:rPr>
          <w:b w:val="0"/>
          <w:sz w:val="24"/>
          <w:szCs w:val="24"/>
        </w:rPr>
        <w:t>or</w:t>
      </w:r>
      <w:r w:rsidRPr="008A015C">
        <w:rPr>
          <w:b w:val="0"/>
          <w:spacing w:val="-16"/>
          <w:sz w:val="24"/>
          <w:szCs w:val="24"/>
        </w:rPr>
        <w:t xml:space="preserve"> </w:t>
      </w:r>
      <w:r w:rsidRPr="008A015C">
        <w:rPr>
          <w:b w:val="0"/>
          <w:sz w:val="24"/>
          <w:szCs w:val="24"/>
        </w:rPr>
        <w:t>swelling</w:t>
      </w:r>
      <w:r w:rsidRPr="008A015C">
        <w:rPr>
          <w:b w:val="0"/>
          <w:spacing w:val="-57"/>
          <w:sz w:val="24"/>
          <w:szCs w:val="24"/>
        </w:rPr>
        <w:t xml:space="preserve"> </w:t>
      </w:r>
      <w:r w:rsidRPr="008A015C">
        <w:rPr>
          <w:b w:val="0"/>
          <w:sz w:val="24"/>
          <w:szCs w:val="24"/>
        </w:rPr>
        <w:t>of</w:t>
      </w:r>
      <w:r w:rsidRPr="008A015C">
        <w:rPr>
          <w:b w:val="0"/>
          <w:spacing w:val="-1"/>
          <w:sz w:val="24"/>
          <w:szCs w:val="24"/>
        </w:rPr>
        <w:t xml:space="preserve"> </w:t>
      </w:r>
      <w:r w:rsidRPr="008A015C">
        <w:rPr>
          <w:b w:val="0"/>
          <w:sz w:val="24"/>
          <w:szCs w:val="24"/>
        </w:rPr>
        <w:t>the</w:t>
      </w:r>
      <w:r w:rsidRPr="008A015C">
        <w:rPr>
          <w:b w:val="0"/>
          <w:spacing w:val="-2"/>
          <w:sz w:val="24"/>
          <w:szCs w:val="24"/>
        </w:rPr>
        <w:t xml:space="preserve"> </w:t>
      </w:r>
      <w:r w:rsidRPr="008A015C">
        <w:rPr>
          <w:b w:val="0"/>
          <w:sz w:val="24"/>
          <w:szCs w:val="24"/>
        </w:rPr>
        <w:t>specimen due</w:t>
      </w:r>
      <w:r w:rsidRPr="008A015C">
        <w:rPr>
          <w:b w:val="0"/>
          <w:spacing w:val="-1"/>
          <w:sz w:val="24"/>
          <w:szCs w:val="24"/>
        </w:rPr>
        <w:t xml:space="preserve"> </w:t>
      </w:r>
      <w:r w:rsidRPr="008A015C">
        <w:rPr>
          <w:b w:val="0"/>
          <w:sz w:val="24"/>
          <w:szCs w:val="24"/>
        </w:rPr>
        <w:t>to soaking.</w:t>
      </w:r>
    </w:p>
    <w:p w:rsidR="008A015C" w:rsidRPr="008A015C" w:rsidRDefault="008A015C" w:rsidP="008A015C">
      <w:pPr>
        <w:pStyle w:val="ListParagraph"/>
        <w:widowControl w:val="0"/>
        <w:numPr>
          <w:ilvl w:val="0"/>
          <w:numId w:val="26"/>
        </w:numPr>
        <w:tabs>
          <w:tab w:val="left" w:pos="841"/>
        </w:tabs>
        <w:autoSpaceDE w:val="0"/>
        <w:autoSpaceDN w:val="0"/>
        <w:spacing w:after="0" w:line="259" w:lineRule="auto"/>
        <w:ind w:right="1220"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The swell measuring assembly is removed, the mould is taken out of the water tank and</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sample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allowed</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to</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drain</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in</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a</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vertical</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position</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for</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15</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minutes.</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surcharge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weights,</w:t>
      </w:r>
      <w:r w:rsidRPr="008A015C">
        <w:rPr>
          <w:rFonts w:ascii="Times New Roman" w:hAnsi="Times New Roman" w:cs="Times New Roman"/>
          <w:spacing w:val="-58"/>
          <w:sz w:val="24"/>
          <w:szCs w:val="24"/>
        </w:rPr>
        <w:t xml:space="preserve"> </w:t>
      </w:r>
      <w:r w:rsidRPr="008A015C">
        <w:rPr>
          <w:rFonts w:ascii="Times New Roman" w:hAnsi="Times New Roman" w:cs="Times New Roman"/>
          <w:sz w:val="24"/>
          <w:szCs w:val="24"/>
        </w:rPr>
        <w:t>the perforated plate with stem and the filter paper are removed. The mould with the soil</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sample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removed</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from</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base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plate</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and</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weighed</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again</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to</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determine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weight</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58"/>
          <w:sz w:val="24"/>
          <w:szCs w:val="24"/>
        </w:rPr>
        <w:t xml:space="preserve"> </w:t>
      </w:r>
      <w:r w:rsidRPr="008A015C">
        <w:rPr>
          <w:rFonts w:ascii="Times New Roman" w:hAnsi="Times New Roman" w:cs="Times New Roman"/>
          <w:sz w:val="24"/>
          <w:szCs w:val="24"/>
        </w:rPr>
        <w:t>water</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absorbed.</w:t>
      </w:r>
    </w:p>
    <w:p w:rsidR="008A015C" w:rsidRPr="008A015C" w:rsidRDefault="008A015C" w:rsidP="008A015C">
      <w:pPr>
        <w:pStyle w:val="ListParagraph"/>
        <w:widowControl w:val="0"/>
        <w:numPr>
          <w:ilvl w:val="0"/>
          <w:numId w:val="26"/>
        </w:numPr>
        <w:tabs>
          <w:tab w:val="left" w:pos="841"/>
        </w:tabs>
        <w:autoSpaceDE w:val="0"/>
        <w:autoSpaceDN w:val="0"/>
        <w:spacing w:after="0" w:line="259" w:lineRule="auto"/>
        <w:ind w:right="1219"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The mould with the specimen is clamped over the base plate and the same surcharge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weights are placed on the specimen such that the penetration test could be conducted. The</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mould</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with</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base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[plate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placed</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under</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penetration</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plunger</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loading</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machine.</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The penetration plunger is seated at the centre of the specimen and is brought in contact</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with</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top surface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of 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soil sample by</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applying a</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seated load of 4kg.</w:t>
      </w:r>
    </w:p>
    <w:p w:rsidR="008A015C" w:rsidRPr="008A015C" w:rsidRDefault="008A015C" w:rsidP="008A015C">
      <w:pPr>
        <w:pStyle w:val="ListParagraph"/>
        <w:widowControl w:val="0"/>
        <w:numPr>
          <w:ilvl w:val="0"/>
          <w:numId w:val="26"/>
        </w:numPr>
        <w:tabs>
          <w:tab w:val="left" w:pos="841"/>
        </w:tabs>
        <w:autoSpaceDE w:val="0"/>
        <w:autoSpaceDN w:val="0"/>
        <w:spacing w:after="0" w:line="259" w:lineRule="auto"/>
        <w:ind w:right="1219"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The</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dial</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gauge</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proving</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ring</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(for</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load</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reading)</w:t>
      </w:r>
      <w:r w:rsidRPr="008A015C">
        <w:rPr>
          <w:rFonts w:ascii="Times New Roman" w:hAnsi="Times New Roman" w:cs="Times New Roman"/>
          <w:spacing w:val="-9"/>
          <w:sz w:val="24"/>
          <w:szCs w:val="24"/>
        </w:rPr>
        <w:t xml:space="preserve"> </w:t>
      </w:r>
      <w:r w:rsidRPr="008A015C">
        <w:rPr>
          <w:rFonts w:ascii="Times New Roman" w:hAnsi="Times New Roman" w:cs="Times New Roman"/>
          <w:sz w:val="24"/>
          <w:szCs w:val="24"/>
        </w:rPr>
        <w:t>and</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penetration</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dial</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gauge</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reading</w:t>
      </w:r>
      <w:r w:rsidRPr="008A015C">
        <w:rPr>
          <w:rFonts w:ascii="Times New Roman" w:hAnsi="Times New Roman" w:cs="Times New Roman"/>
          <w:spacing w:val="-58"/>
          <w:sz w:val="24"/>
          <w:szCs w:val="24"/>
        </w:rPr>
        <w:t xml:space="preserve"> </w:t>
      </w:r>
      <w:r w:rsidRPr="008A015C">
        <w:rPr>
          <w:rFonts w:ascii="Times New Roman" w:hAnsi="Times New Roman" w:cs="Times New Roman"/>
          <w:sz w:val="24"/>
          <w:szCs w:val="24"/>
        </w:rPr>
        <w:t>are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set to zero.</w:t>
      </w:r>
    </w:p>
    <w:p w:rsidR="008A015C" w:rsidRPr="008A015C" w:rsidRDefault="008A015C" w:rsidP="008A015C">
      <w:pPr>
        <w:pStyle w:val="ListParagraph"/>
        <w:widowControl w:val="0"/>
        <w:numPr>
          <w:ilvl w:val="0"/>
          <w:numId w:val="26"/>
        </w:numPr>
        <w:tabs>
          <w:tab w:val="left" w:pos="841"/>
        </w:tabs>
        <w:autoSpaceDE w:val="0"/>
        <w:autoSpaceDN w:val="0"/>
        <w:spacing w:after="0" w:line="261" w:lineRule="auto"/>
        <w:ind w:right="1215"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The</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load</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is</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applied</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through</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penetration</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plunger</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at</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a</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uniform</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rate</w:t>
      </w:r>
      <w:r w:rsidRPr="008A015C">
        <w:rPr>
          <w:rFonts w:ascii="Times New Roman" w:hAnsi="Times New Roman" w:cs="Times New Roman"/>
          <w:spacing w:val="-11"/>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13"/>
          <w:sz w:val="24"/>
          <w:szCs w:val="24"/>
        </w:rPr>
        <w:t xml:space="preserve"> </w:t>
      </w:r>
      <w:r w:rsidRPr="008A015C">
        <w:rPr>
          <w:rFonts w:ascii="Times New Roman" w:hAnsi="Times New Roman" w:cs="Times New Roman"/>
          <w:sz w:val="24"/>
          <w:szCs w:val="24"/>
        </w:rPr>
        <w:t>1.25mm</w:t>
      </w:r>
      <w:r w:rsidRPr="008A015C">
        <w:rPr>
          <w:rFonts w:ascii="Times New Roman" w:hAnsi="Times New Roman" w:cs="Times New Roman"/>
          <w:spacing w:val="-12"/>
          <w:sz w:val="24"/>
          <w:szCs w:val="24"/>
        </w:rPr>
        <w:t xml:space="preserve"> </w:t>
      </w:r>
      <w:r w:rsidRPr="008A015C">
        <w:rPr>
          <w:rFonts w:ascii="Times New Roman" w:hAnsi="Times New Roman" w:cs="Times New Roman"/>
          <w:sz w:val="24"/>
          <w:szCs w:val="24"/>
        </w:rPr>
        <w:t>per-minute</w:t>
      </w:r>
      <w:r w:rsidRPr="008A015C">
        <w:rPr>
          <w:rFonts w:ascii="Times New Roman" w:hAnsi="Times New Roman" w:cs="Times New Roman"/>
          <w:spacing w:val="-58"/>
          <w:sz w:val="24"/>
          <w:szCs w:val="24"/>
        </w:rPr>
        <w:t xml:space="preserve"> </w:t>
      </w:r>
      <w:r w:rsidRPr="008A015C">
        <w:rPr>
          <w:rFonts w:ascii="Times New Roman" w:hAnsi="Times New Roman" w:cs="Times New Roman"/>
          <w:sz w:val="24"/>
          <w:szCs w:val="24"/>
        </w:rPr>
        <w:t>by</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setting</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gear at</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constant rate of</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1.25mm/min.</w:t>
      </w:r>
    </w:p>
    <w:p w:rsidR="008A015C" w:rsidRPr="008A015C" w:rsidRDefault="008A015C" w:rsidP="008A015C">
      <w:pPr>
        <w:pStyle w:val="ListParagraph"/>
        <w:widowControl w:val="0"/>
        <w:numPr>
          <w:ilvl w:val="0"/>
          <w:numId w:val="26"/>
        </w:numPr>
        <w:tabs>
          <w:tab w:val="left" w:pos="841"/>
        </w:tabs>
        <w:autoSpaceDE w:val="0"/>
        <w:autoSpaceDN w:val="0"/>
        <w:spacing w:after="0" w:line="259" w:lineRule="auto"/>
        <w:ind w:right="1221"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The</w:t>
      </w:r>
      <w:r w:rsidRPr="008A015C">
        <w:rPr>
          <w:rFonts w:ascii="Times New Roman" w:hAnsi="Times New Roman" w:cs="Times New Roman"/>
          <w:spacing w:val="-10"/>
          <w:sz w:val="24"/>
          <w:szCs w:val="24"/>
        </w:rPr>
        <w:t xml:space="preserve"> </w:t>
      </w:r>
      <w:r w:rsidRPr="008A015C">
        <w:rPr>
          <w:rFonts w:ascii="Times New Roman" w:hAnsi="Times New Roman" w:cs="Times New Roman"/>
          <w:sz w:val="24"/>
          <w:szCs w:val="24"/>
        </w:rPr>
        <w:t>load</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reading</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are</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recorded</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at</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penetration</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readings</w:t>
      </w:r>
      <w:r w:rsidRPr="008A015C">
        <w:rPr>
          <w:rFonts w:ascii="Times New Roman" w:hAnsi="Times New Roman" w:cs="Times New Roman"/>
          <w:spacing w:val="-7"/>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0.0,</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0.5,</w:t>
      </w:r>
      <w:r w:rsidRPr="008A015C">
        <w:rPr>
          <w:rFonts w:ascii="Times New Roman" w:hAnsi="Times New Roman" w:cs="Times New Roman"/>
          <w:spacing w:val="-9"/>
          <w:sz w:val="24"/>
          <w:szCs w:val="24"/>
        </w:rPr>
        <w:t xml:space="preserve"> </w:t>
      </w:r>
      <w:r w:rsidRPr="008A015C">
        <w:rPr>
          <w:rFonts w:ascii="Times New Roman" w:hAnsi="Times New Roman" w:cs="Times New Roman"/>
          <w:sz w:val="24"/>
          <w:szCs w:val="24"/>
        </w:rPr>
        <w:t>1.0,</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1.5,</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2.0,</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2.5,</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3.0,</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3.5,</w:t>
      </w:r>
      <w:r w:rsidRPr="008A015C">
        <w:rPr>
          <w:rFonts w:ascii="Times New Roman" w:hAnsi="Times New Roman" w:cs="Times New Roman"/>
          <w:spacing w:val="-58"/>
          <w:sz w:val="24"/>
          <w:szCs w:val="24"/>
        </w:rPr>
        <w:t xml:space="preserve"> </w:t>
      </w:r>
      <w:r w:rsidRPr="008A015C">
        <w:rPr>
          <w:rFonts w:ascii="Times New Roman" w:hAnsi="Times New Roman" w:cs="Times New Roman"/>
          <w:sz w:val="24"/>
          <w:szCs w:val="24"/>
        </w:rPr>
        <w:t>4.0, 5.0, 7.5, 10.0 and 12.5mm. In case the load readings start decreasing before 12.5mm</w:t>
      </w:r>
      <w:r w:rsidRPr="008A015C">
        <w:rPr>
          <w:rFonts w:ascii="Times New Roman" w:hAnsi="Times New Roman" w:cs="Times New Roman"/>
          <w:spacing w:val="1"/>
          <w:sz w:val="24"/>
          <w:szCs w:val="24"/>
        </w:rPr>
        <w:t xml:space="preserve"> </w:t>
      </w:r>
      <w:r w:rsidRPr="008A015C">
        <w:rPr>
          <w:rFonts w:ascii="Times New Roman" w:hAnsi="Times New Roman" w:cs="Times New Roman"/>
          <w:spacing w:val="-1"/>
          <w:sz w:val="24"/>
          <w:szCs w:val="24"/>
        </w:rPr>
        <w:t>penetration,</w:t>
      </w:r>
      <w:r w:rsidRPr="008A015C">
        <w:rPr>
          <w:rFonts w:ascii="Times New Roman" w:hAnsi="Times New Roman" w:cs="Times New Roman"/>
          <w:spacing w:val="-15"/>
          <w:sz w:val="24"/>
          <w:szCs w:val="24"/>
        </w:rPr>
        <w:t xml:space="preserve"> </w:t>
      </w:r>
      <w:r w:rsidRPr="008A015C">
        <w:rPr>
          <w:rFonts w:ascii="Times New Roman" w:hAnsi="Times New Roman" w:cs="Times New Roman"/>
          <w:spacing w:val="-1"/>
          <w:sz w:val="24"/>
          <w:szCs w:val="24"/>
        </w:rPr>
        <w:t>the</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maximum</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load</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value</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and</w:t>
      </w:r>
      <w:r w:rsidRPr="008A015C">
        <w:rPr>
          <w:rFonts w:ascii="Times New Roman" w:hAnsi="Times New Roman" w:cs="Times New Roman"/>
          <w:spacing w:val="-14"/>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corresponding</w:t>
      </w:r>
      <w:r w:rsidRPr="008A015C">
        <w:rPr>
          <w:rFonts w:ascii="Times New Roman" w:hAnsi="Times New Roman" w:cs="Times New Roman"/>
          <w:spacing w:val="-17"/>
          <w:sz w:val="24"/>
          <w:szCs w:val="24"/>
        </w:rPr>
        <w:t xml:space="preserve"> </w:t>
      </w:r>
      <w:r w:rsidRPr="008A015C">
        <w:rPr>
          <w:rFonts w:ascii="Times New Roman" w:hAnsi="Times New Roman" w:cs="Times New Roman"/>
          <w:sz w:val="24"/>
          <w:szCs w:val="24"/>
        </w:rPr>
        <w:t>penetration</w:t>
      </w:r>
      <w:r w:rsidRPr="008A015C">
        <w:rPr>
          <w:rFonts w:ascii="Times New Roman" w:hAnsi="Times New Roman" w:cs="Times New Roman"/>
          <w:spacing w:val="-15"/>
          <w:sz w:val="24"/>
          <w:szCs w:val="24"/>
        </w:rPr>
        <w:t xml:space="preserve"> </w:t>
      </w:r>
      <w:r w:rsidRPr="008A015C">
        <w:rPr>
          <w:rFonts w:ascii="Times New Roman" w:hAnsi="Times New Roman" w:cs="Times New Roman"/>
          <w:sz w:val="24"/>
          <w:szCs w:val="24"/>
        </w:rPr>
        <w:t>value</w:t>
      </w:r>
      <w:r w:rsidRPr="008A015C">
        <w:rPr>
          <w:rFonts w:ascii="Times New Roman" w:hAnsi="Times New Roman" w:cs="Times New Roman"/>
          <w:spacing w:val="-16"/>
          <w:sz w:val="24"/>
          <w:szCs w:val="24"/>
        </w:rPr>
        <w:t xml:space="preserve"> </w:t>
      </w:r>
      <w:r w:rsidRPr="008A015C">
        <w:rPr>
          <w:rFonts w:ascii="Times New Roman" w:hAnsi="Times New Roman" w:cs="Times New Roman"/>
          <w:sz w:val="24"/>
          <w:szCs w:val="24"/>
        </w:rPr>
        <w:t>are</w:t>
      </w:r>
      <w:r w:rsidRPr="008A015C">
        <w:rPr>
          <w:rFonts w:ascii="Times New Roman" w:hAnsi="Times New Roman" w:cs="Times New Roman"/>
          <w:spacing w:val="-17"/>
          <w:sz w:val="24"/>
          <w:szCs w:val="24"/>
        </w:rPr>
        <w:t xml:space="preserve"> </w:t>
      </w:r>
      <w:r w:rsidRPr="008A015C">
        <w:rPr>
          <w:rFonts w:ascii="Times New Roman" w:hAnsi="Times New Roman" w:cs="Times New Roman"/>
          <w:sz w:val="24"/>
          <w:szCs w:val="24"/>
        </w:rPr>
        <w:t>recorded.</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After the final reading, the load is released and the mould is removed from the loading</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machine.</w:t>
      </w:r>
    </w:p>
    <w:p w:rsidR="008A015C" w:rsidRPr="008A015C" w:rsidRDefault="008A015C" w:rsidP="008A015C">
      <w:pPr>
        <w:pStyle w:val="ListParagraph"/>
        <w:widowControl w:val="0"/>
        <w:numPr>
          <w:ilvl w:val="0"/>
          <w:numId w:val="26"/>
        </w:numPr>
        <w:tabs>
          <w:tab w:val="left" w:pos="841"/>
        </w:tabs>
        <w:autoSpaceDE w:val="0"/>
        <w:autoSpaceDN w:val="0"/>
        <w:spacing w:after="0" w:line="259" w:lineRule="auto"/>
        <w:ind w:right="1221"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The proving ring calibration factor is noted so that the load dial values can be converted</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into load in kg also find the least count of penetration dial gauge reading to convert into</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mm.(The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present</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our</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laboratory</w:t>
      </w:r>
      <w:r w:rsidRPr="008A015C">
        <w:rPr>
          <w:rFonts w:ascii="Times New Roman" w:hAnsi="Times New Roman" w:cs="Times New Roman"/>
          <w:spacing w:val="-8"/>
          <w:sz w:val="24"/>
          <w:szCs w:val="24"/>
        </w:rPr>
        <w:t xml:space="preserve"> </w:t>
      </w:r>
      <w:r w:rsidRPr="008A015C">
        <w:rPr>
          <w:rFonts w:ascii="Times New Roman" w:hAnsi="Times New Roman" w:cs="Times New Roman"/>
          <w:sz w:val="24"/>
          <w:szCs w:val="24"/>
        </w:rPr>
        <w:t>machine,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proving</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ring</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calibration</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factor</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=0.99kg/div.,</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deflection dial</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gauge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L.C=0.01mm/div.)</w:t>
      </w:r>
    </w:p>
    <w:p w:rsidR="008A015C" w:rsidRPr="008A015C" w:rsidRDefault="008A015C" w:rsidP="008A015C">
      <w:pPr>
        <w:pStyle w:val="ListParagraph"/>
        <w:widowControl w:val="0"/>
        <w:numPr>
          <w:ilvl w:val="0"/>
          <w:numId w:val="26"/>
        </w:numPr>
        <w:tabs>
          <w:tab w:val="left" w:pos="841"/>
        </w:tabs>
        <w:autoSpaceDE w:val="0"/>
        <w:autoSpaceDN w:val="0"/>
        <w:spacing w:after="0" w:line="259" w:lineRule="auto"/>
        <w:ind w:right="1220" w:hanging="360"/>
        <w:contextualSpacing w:val="0"/>
        <w:jc w:val="both"/>
        <w:rPr>
          <w:rFonts w:ascii="Times New Roman" w:hAnsi="Times New Roman" w:cs="Times New Roman"/>
          <w:sz w:val="24"/>
          <w:szCs w:val="24"/>
        </w:rPr>
      </w:pPr>
      <w:r w:rsidRPr="008A015C">
        <w:rPr>
          <w:rFonts w:ascii="Times New Roman" w:hAnsi="Times New Roman" w:cs="Times New Roman"/>
          <w:sz w:val="24"/>
          <w:szCs w:val="24"/>
        </w:rPr>
        <w:t>About 50gm of soil is collected from the top three cm depth of the soil sample for the full</w:t>
      </w:r>
      <w:r w:rsidRPr="008A015C">
        <w:rPr>
          <w:rFonts w:ascii="Times New Roman" w:hAnsi="Times New Roman" w:cs="Times New Roman"/>
          <w:spacing w:val="-57"/>
          <w:sz w:val="24"/>
          <w:szCs w:val="24"/>
        </w:rPr>
        <w:t xml:space="preserve"> </w:t>
      </w:r>
      <w:r w:rsidRPr="008A015C">
        <w:rPr>
          <w:rFonts w:ascii="Times New Roman" w:hAnsi="Times New Roman" w:cs="Times New Roman"/>
          <w:sz w:val="24"/>
          <w:szCs w:val="24"/>
        </w:rPr>
        <w:t>determination</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of</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moisture</w:t>
      </w:r>
      <w:r w:rsidRPr="008A015C">
        <w:rPr>
          <w:rFonts w:ascii="Times New Roman" w:hAnsi="Times New Roman" w:cs="Times New Roman"/>
          <w:spacing w:val="-5"/>
          <w:sz w:val="24"/>
          <w:szCs w:val="24"/>
        </w:rPr>
        <w:t xml:space="preserve"> </w:t>
      </w:r>
      <w:r w:rsidRPr="008A015C">
        <w:rPr>
          <w:rFonts w:ascii="Times New Roman" w:hAnsi="Times New Roman" w:cs="Times New Roman"/>
          <w:sz w:val="24"/>
          <w:szCs w:val="24"/>
        </w:rPr>
        <w:t>content</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(w).</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Also</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weigh</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the</w:t>
      </w:r>
      <w:r w:rsidRPr="008A015C">
        <w:rPr>
          <w:rFonts w:ascii="Times New Roman" w:hAnsi="Times New Roman" w:cs="Times New Roman"/>
          <w:spacing w:val="-4"/>
          <w:sz w:val="24"/>
          <w:szCs w:val="24"/>
        </w:rPr>
        <w:t xml:space="preserve"> </w:t>
      </w:r>
      <w:r w:rsidRPr="008A015C">
        <w:rPr>
          <w:rFonts w:ascii="Times New Roman" w:hAnsi="Times New Roman" w:cs="Times New Roman"/>
          <w:sz w:val="24"/>
          <w:szCs w:val="24"/>
        </w:rPr>
        <w:t>mould</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with</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full</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soil</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and empty</w:t>
      </w:r>
      <w:r w:rsidRPr="008A015C">
        <w:rPr>
          <w:rFonts w:ascii="Times New Roman" w:hAnsi="Times New Roman" w:cs="Times New Roman"/>
          <w:spacing w:val="-6"/>
          <w:sz w:val="24"/>
          <w:szCs w:val="24"/>
        </w:rPr>
        <w:t xml:space="preserve"> </w:t>
      </w:r>
      <w:r w:rsidRPr="008A015C">
        <w:rPr>
          <w:rFonts w:ascii="Times New Roman" w:hAnsi="Times New Roman" w:cs="Times New Roman"/>
          <w:sz w:val="24"/>
          <w:szCs w:val="24"/>
        </w:rPr>
        <w:t>and</w:t>
      </w:r>
      <w:r w:rsidRPr="008A015C">
        <w:rPr>
          <w:rFonts w:ascii="Times New Roman" w:hAnsi="Times New Roman" w:cs="Times New Roman"/>
          <w:spacing w:val="-57"/>
          <w:sz w:val="24"/>
          <w:szCs w:val="24"/>
        </w:rPr>
        <w:t xml:space="preserve"> </w:t>
      </w:r>
      <w:r w:rsidRPr="008A015C">
        <w:rPr>
          <w:rFonts w:ascii="Times New Roman" w:hAnsi="Times New Roman" w:cs="Times New Roman"/>
          <w:position w:val="2"/>
          <w:sz w:val="24"/>
          <w:szCs w:val="24"/>
        </w:rPr>
        <w:t>determine</w:t>
      </w:r>
      <w:r w:rsidRPr="008A015C">
        <w:rPr>
          <w:rFonts w:ascii="Times New Roman" w:hAnsi="Times New Roman" w:cs="Times New Roman"/>
          <w:spacing w:val="-1"/>
          <w:position w:val="2"/>
          <w:sz w:val="24"/>
          <w:szCs w:val="24"/>
        </w:rPr>
        <w:t xml:space="preserve"> </w:t>
      </w:r>
      <w:r w:rsidRPr="008A015C">
        <w:rPr>
          <w:rFonts w:ascii="Times New Roman" w:hAnsi="Times New Roman" w:cs="Times New Roman"/>
          <w:position w:val="2"/>
          <w:sz w:val="24"/>
          <w:szCs w:val="24"/>
        </w:rPr>
        <w:t>dry</w:t>
      </w:r>
      <w:r w:rsidRPr="008A015C">
        <w:rPr>
          <w:rFonts w:ascii="Times New Roman" w:hAnsi="Times New Roman" w:cs="Times New Roman"/>
          <w:spacing w:val="-5"/>
          <w:position w:val="2"/>
          <w:sz w:val="24"/>
          <w:szCs w:val="24"/>
        </w:rPr>
        <w:t xml:space="preserve"> </w:t>
      </w:r>
      <w:r w:rsidRPr="008A015C">
        <w:rPr>
          <w:rFonts w:ascii="Times New Roman" w:hAnsi="Times New Roman" w:cs="Times New Roman"/>
          <w:position w:val="2"/>
          <w:sz w:val="24"/>
          <w:szCs w:val="24"/>
        </w:rPr>
        <w:t>density</w:t>
      </w:r>
      <w:r w:rsidRPr="008A015C">
        <w:rPr>
          <w:rFonts w:ascii="Times New Roman" w:hAnsi="Times New Roman" w:cs="Times New Roman"/>
          <w:spacing w:val="-4"/>
          <w:position w:val="2"/>
          <w:sz w:val="24"/>
          <w:szCs w:val="24"/>
        </w:rPr>
        <w:t xml:space="preserve"> </w:t>
      </w:r>
      <w:r w:rsidRPr="008A015C">
        <w:rPr>
          <w:rFonts w:ascii="Times New Roman" w:hAnsi="Times New Roman" w:cs="Times New Roman"/>
          <w:position w:val="2"/>
          <w:sz w:val="24"/>
          <w:szCs w:val="24"/>
        </w:rPr>
        <w:t>(</w:t>
      </w:r>
      <w:r w:rsidRPr="008A015C">
        <w:rPr>
          <w:rFonts w:ascii="Times New Roman" w:hAnsi="Times New Roman" w:cs="Times New Roman"/>
          <w:i/>
          <w:color w:val="212121"/>
          <w:position w:val="2"/>
          <w:sz w:val="24"/>
          <w:szCs w:val="24"/>
        </w:rPr>
        <w:t>γ</w:t>
      </w:r>
      <w:r w:rsidRPr="008A015C">
        <w:rPr>
          <w:rFonts w:ascii="Times New Roman" w:hAnsi="Times New Roman" w:cs="Times New Roman"/>
          <w:i/>
          <w:color w:val="212121"/>
          <w:sz w:val="24"/>
          <w:szCs w:val="24"/>
        </w:rPr>
        <w:t>d</w:t>
      </w:r>
      <w:r w:rsidRPr="008A015C">
        <w:rPr>
          <w:rFonts w:ascii="Times New Roman" w:hAnsi="Times New Roman" w:cs="Times New Roman"/>
          <w:position w:val="2"/>
          <w:sz w:val="24"/>
          <w:szCs w:val="24"/>
        </w:rPr>
        <w:t>).</w:t>
      </w:r>
    </w:p>
    <w:p w:rsidR="008A015C" w:rsidRDefault="008A015C" w:rsidP="008A015C">
      <w:pPr>
        <w:pStyle w:val="BodyText"/>
        <w:spacing w:before="144" w:line="396" w:lineRule="auto"/>
        <w:ind w:left="120" w:right="5044"/>
        <w:rPr>
          <w:b w:val="0"/>
          <w:spacing w:val="-57"/>
          <w:position w:val="2"/>
          <w:sz w:val="24"/>
          <w:szCs w:val="24"/>
        </w:rPr>
      </w:pPr>
      <w:r w:rsidRPr="008A015C">
        <w:rPr>
          <w:b w:val="0"/>
          <w:position w:val="2"/>
          <w:sz w:val="24"/>
          <w:szCs w:val="24"/>
        </w:rPr>
        <w:lastRenderedPageBreak/>
        <w:t xml:space="preserve">Formula used in determination of </w:t>
      </w:r>
      <w:r w:rsidRPr="008A015C">
        <w:rPr>
          <w:b w:val="0"/>
          <w:i/>
          <w:color w:val="212121"/>
          <w:position w:val="2"/>
          <w:sz w:val="24"/>
          <w:szCs w:val="24"/>
        </w:rPr>
        <w:t>γ</w:t>
      </w:r>
      <w:r w:rsidRPr="008A015C">
        <w:rPr>
          <w:b w:val="0"/>
          <w:i/>
          <w:color w:val="212121"/>
          <w:sz w:val="24"/>
          <w:szCs w:val="24"/>
        </w:rPr>
        <w:t xml:space="preserve">d </w:t>
      </w:r>
      <w:r w:rsidRPr="008A015C">
        <w:rPr>
          <w:b w:val="0"/>
          <w:position w:val="2"/>
          <w:sz w:val="24"/>
          <w:szCs w:val="24"/>
        </w:rPr>
        <w:t>=</w:t>
      </w:r>
      <w:r w:rsidRPr="008A015C">
        <w:rPr>
          <w:b w:val="0"/>
          <w:i/>
          <w:color w:val="212121"/>
          <w:position w:val="2"/>
          <w:sz w:val="24"/>
          <w:szCs w:val="24"/>
        </w:rPr>
        <w:t>γ</w:t>
      </w:r>
      <w:r w:rsidRPr="008A015C">
        <w:rPr>
          <w:b w:val="0"/>
          <w:i/>
          <w:color w:val="212121"/>
          <w:sz w:val="24"/>
          <w:szCs w:val="24"/>
        </w:rPr>
        <w:t xml:space="preserve">m </w:t>
      </w:r>
      <w:r w:rsidRPr="008A015C">
        <w:rPr>
          <w:b w:val="0"/>
          <w:position w:val="2"/>
          <w:sz w:val="24"/>
          <w:szCs w:val="24"/>
        </w:rPr>
        <w:t xml:space="preserve">/ </w:t>
      </w:r>
      <w:r>
        <w:rPr>
          <w:b w:val="0"/>
          <w:position w:val="2"/>
          <w:sz w:val="24"/>
          <w:szCs w:val="24"/>
        </w:rPr>
        <w:t xml:space="preserve">                               </w:t>
      </w:r>
      <w:r w:rsidRPr="008A015C">
        <w:rPr>
          <w:b w:val="0"/>
          <w:position w:val="2"/>
          <w:sz w:val="24"/>
          <w:szCs w:val="24"/>
        </w:rPr>
        <w:t>(1+w/100) g/cc</w:t>
      </w:r>
      <w:r w:rsidRPr="008A015C">
        <w:rPr>
          <w:b w:val="0"/>
          <w:spacing w:val="-57"/>
          <w:position w:val="2"/>
          <w:sz w:val="24"/>
          <w:szCs w:val="24"/>
        </w:rPr>
        <w:t xml:space="preserve"> </w:t>
      </w:r>
    </w:p>
    <w:p w:rsidR="008A015C" w:rsidRPr="008A015C" w:rsidRDefault="008A015C" w:rsidP="008A015C">
      <w:pPr>
        <w:pStyle w:val="BodyText"/>
        <w:spacing w:before="144" w:line="396" w:lineRule="auto"/>
        <w:ind w:left="120" w:right="5044"/>
        <w:rPr>
          <w:b w:val="0"/>
          <w:sz w:val="24"/>
          <w:szCs w:val="24"/>
        </w:rPr>
      </w:pPr>
      <w:r w:rsidRPr="008A015C">
        <w:rPr>
          <w:b w:val="0"/>
          <w:sz w:val="24"/>
          <w:szCs w:val="24"/>
        </w:rPr>
        <w:t>Where, =</w:t>
      </w:r>
      <w:r w:rsidRPr="008A015C">
        <w:rPr>
          <w:b w:val="0"/>
          <w:spacing w:val="-1"/>
          <w:sz w:val="24"/>
          <w:szCs w:val="24"/>
        </w:rPr>
        <w:t xml:space="preserve"> </w:t>
      </w:r>
      <w:r w:rsidRPr="008A015C">
        <w:rPr>
          <w:b w:val="0"/>
          <w:sz w:val="24"/>
          <w:szCs w:val="24"/>
        </w:rPr>
        <w:t>wet density</w:t>
      </w:r>
    </w:p>
    <w:p w:rsidR="008A015C" w:rsidRPr="008A015C" w:rsidRDefault="008A015C" w:rsidP="008A015C">
      <w:pPr>
        <w:pStyle w:val="BodyText"/>
        <w:spacing w:before="4"/>
        <w:rPr>
          <w:b w:val="0"/>
          <w:sz w:val="24"/>
          <w:szCs w:val="24"/>
        </w:rPr>
      </w:pPr>
      <w:r>
        <w:rPr>
          <w:b w:val="0"/>
          <w:position w:val="2"/>
          <w:sz w:val="24"/>
          <w:szCs w:val="24"/>
        </w:rPr>
        <w:t xml:space="preserve">              </w:t>
      </w:r>
      <w:r w:rsidRPr="008A015C">
        <w:rPr>
          <w:b w:val="0"/>
          <w:position w:val="2"/>
          <w:sz w:val="24"/>
          <w:szCs w:val="24"/>
        </w:rPr>
        <w:t>=W-W</w:t>
      </w:r>
      <w:r w:rsidRPr="008A015C">
        <w:rPr>
          <w:b w:val="0"/>
          <w:sz w:val="24"/>
          <w:szCs w:val="24"/>
        </w:rPr>
        <w:t>m</w:t>
      </w:r>
      <w:r w:rsidRPr="008A015C">
        <w:rPr>
          <w:b w:val="0"/>
          <w:position w:val="2"/>
          <w:sz w:val="24"/>
          <w:szCs w:val="24"/>
        </w:rPr>
        <w:t>/</w:t>
      </w:r>
      <w:r w:rsidRPr="008A015C">
        <w:rPr>
          <w:b w:val="0"/>
          <w:spacing w:val="-1"/>
          <w:position w:val="2"/>
          <w:sz w:val="24"/>
          <w:szCs w:val="24"/>
        </w:rPr>
        <w:t xml:space="preserve"> </w:t>
      </w:r>
      <w:r w:rsidRPr="008A015C">
        <w:rPr>
          <w:b w:val="0"/>
          <w:position w:val="2"/>
          <w:sz w:val="24"/>
          <w:szCs w:val="24"/>
        </w:rPr>
        <w:t>V</w:t>
      </w:r>
      <w:r w:rsidRPr="008A015C">
        <w:rPr>
          <w:b w:val="0"/>
          <w:sz w:val="24"/>
          <w:szCs w:val="24"/>
        </w:rPr>
        <w:t>m</w:t>
      </w:r>
      <w:r w:rsidRPr="008A015C">
        <w:rPr>
          <w:b w:val="0"/>
          <w:spacing w:val="38"/>
          <w:sz w:val="24"/>
          <w:szCs w:val="24"/>
        </w:rPr>
        <w:t xml:space="preserve"> </w:t>
      </w:r>
      <w:r w:rsidRPr="008A015C">
        <w:rPr>
          <w:b w:val="0"/>
          <w:position w:val="2"/>
          <w:sz w:val="24"/>
          <w:szCs w:val="24"/>
        </w:rPr>
        <w:t>,g/cc</w:t>
      </w:r>
    </w:p>
    <w:p w:rsidR="008A015C" w:rsidRDefault="008A015C" w:rsidP="008A015C">
      <w:pPr>
        <w:pStyle w:val="BodyText"/>
        <w:spacing w:before="181" w:line="396" w:lineRule="auto"/>
        <w:ind w:left="120" w:right="5259"/>
        <w:rPr>
          <w:b w:val="0"/>
          <w:spacing w:val="-58"/>
          <w:sz w:val="24"/>
          <w:szCs w:val="24"/>
        </w:rPr>
      </w:pPr>
      <w:r>
        <w:rPr>
          <w:b w:val="0"/>
          <w:sz w:val="24"/>
          <w:szCs w:val="24"/>
        </w:rPr>
        <w:t xml:space="preserve">    </w:t>
      </w:r>
      <w:r w:rsidRPr="008A015C">
        <w:rPr>
          <w:b w:val="0"/>
          <w:sz w:val="24"/>
          <w:szCs w:val="24"/>
        </w:rPr>
        <w:t>W=</w:t>
      </w:r>
      <w:r w:rsidRPr="008A015C">
        <w:rPr>
          <w:b w:val="0"/>
          <w:spacing w:val="-4"/>
          <w:sz w:val="24"/>
          <w:szCs w:val="24"/>
        </w:rPr>
        <w:t xml:space="preserve"> </w:t>
      </w:r>
      <w:r w:rsidRPr="008A015C">
        <w:rPr>
          <w:b w:val="0"/>
          <w:sz w:val="24"/>
          <w:szCs w:val="24"/>
        </w:rPr>
        <w:t>Weight</w:t>
      </w:r>
      <w:r w:rsidRPr="008A015C">
        <w:rPr>
          <w:b w:val="0"/>
          <w:spacing w:val="-2"/>
          <w:sz w:val="24"/>
          <w:szCs w:val="24"/>
        </w:rPr>
        <w:t xml:space="preserve"> </w:t>
      </w:r>
      <w:r w:rsidRPr="008A015C">
        <w:rPr>
          <w:b w:val="0"/>
          <w:sz w:val="24"/>
          <w:szCs w:val="24"/>
        </w:rPr>
        <w:t>of</w:t>
      </w:r>
      <w:r w:rsidRPr="008A015C">
        <w:rPr>
          <w:b w:val="0"/>
          <w:spacing w:val="-2"/>
          <w:sz w:val="24"/>
          <w:szCs w:val="24"/>
        </w:rPr>
        <w:t xml:space="preserve"> </w:t>
      </w:r>
      <w:r w:rsidRPr="008A015C">
        <w:rPr>
          <w:b w:val="0"/>
          <w:sz w:val="24"/>
          <w:szCs w:val="24"/>
        </w:rPr>
        <w:t>mould</w:t>
      </w:r>
      <w:r w:rsidRPr="008A015C">
        <w:rPr>
          <w:b w:val="0"/>
          <w:spacing w:val="-2"/>
          <w:sz w:val="24"/>
          <w:szCs w:val="24"/>
        </w:rPr>
        <w:t xml:space="preserve"> </w:t>
      </w:r>
      <w:r w:rsidRPr="008A015C">
        <w:rPr>
          <w:b w:val="0"/>
          <w:sz w:val="24"/>
          <w:szCs w:val="24"/>
        </w:rPr>
        <w:t>with</w:t>
      </w:r>
      <w:r w:rsidRPr="008A015C">
        <w:rPr>
          <w:b w:val="0"/>
          <w:spacing w:val="-2"/>
          <w:sz w:val="24"/>
          <w:szCs w:val="24"/>
        </w:rPr>
        <w:t xml:space="preserve"> </w:t>
      </w:r>
      <w:r w:rsidRPr="008A015C">
        <w:rPr>
          <w:b w:val="0"/>
          <w:sz w:val="24"/>
          <w:szCs w:val="24"/>
        </w:rPr>
        <w:t>moist</w:t>
      </w:r>
      <w:r w:rsidRPr="008A015C">
        <w:rPr>
          <w:b w:val="0"/>
          <w:spacing w:val="-2"/>
          <w:sz w:val="24"/>
          <w:szCs w:val="24"/>
        </w:rPr>
        <w:t xml:space="preserve"> </w:t>
      </w:r>
      <w:r w:rsidRPr="008A015C">
        <w:rPr>
          <w:b w:val="0"/>
          <w:sz w:val="24"/>
          <w:szCs w:val="24"/>
        </w:rPr>
        <w:t>compacted</w:t>
      </w:r>
      <w:r w:rsidRPr="008A015C">
        <w:rPr>
          <w:b w:val="0"/>
          <w:spacing w:val="-2"/>
          <w:sz w:val="24"/>
          <w:szCs w:val="24"/>
        </w:rPr>
        <w:t xml:space="preserve"> </w:t>
      </w:r>
      <w:r w:rsidRPr="008A015C">
        <w:rPr>
          <w:b w:val="0"/>
          <w:sz w:val="24"/>
          <w:szCs w:val="24"/>
        </w:rPr>
        <w:t>soil</w:t>
      </w:r>
      <w:r w:rsidRPr="008A015C">
        <w:rPr>
          <w:b w:val="0"/>
          <w:spacing w:val="-2"/>
          <w:sz w:val="24"/>
          <w:szCs w:val="24"/>
        </w:rPr>
        <w:t xml:space="preserve"> </w:t>
      </w:r>
      <w:r w:rsidRPr="008A015C">
        <w:rPr>
          <w:b w:val="0"/>
          <w:sz w:val="24"/>
          <w:szCs w:val="24"/>
        </w:rPr>
        <w:t>in</w:t>
      </w:r>
      <w:r w:rsidRPr="008A015C">
        <w:rPr>
          <w:b w:val="0"/>
          <w:spacing w:val="-2"/>
          <w:sz w:val="24"/>
          <w:szCs w:val="24"/>
        </w:rPr>
        <w:t xml:space="preserve"> </w:t>
      </w:r>
      <w:r w:rsidRPr="008A015C">
        <w:rPr>
          <w:b w:val="0"/>
          <w:sz w:val="24"/>
          <w:szCs w:val="24"/>
        </w:rPr>
        <w:t>gm.</w:t>
      </w:r>
      <w:r w:rsidRPr="008A015C">
        <w:rPr>
          <w:b w:val="0"/>
          <w:spacing w:val="-58"/>
          <w:sz w:val="24"/>
          <w:szCs w:val="24"/>
        </w:rPr>
        <w:t xml:space="preserve"> </w:t>
      </w:r>
    </w:p>
    <w:p w:rsidR="008A015C" w:rsidRPr="008A015C" w:rsidRDefault="008A015C" w:rsidP="008A015C">
      <w:pPr>
        <w:pStyle w:val="BodyText"/>
        <w:spacing w:before="181" w:line="396" w:lineRule="auto"/>
        <w:ind w:left="120" w:right="5259"/>
        <w:rPr>
          <w:b w:val="0"/>
          <w:sz w:val="24"/>
          <w:szCs w:val="24"/>
        </w:rPr>
      </w:pPr>
      <w:r w:rsidRPr="008A015C">
        <w:rPr>
          <w:b w:val="0"/>
          <w:position w:val="2"/>
          <w:sz w:val="24"/>
          <w:szCs w:val="24"/>
        </w:rPr>
        <w:t>W</w:t>
      </w:r>
      <w:r w:rsidRPr="008A015C">
        <w:rPr>
          <w:b w:val="0"/>
          <w:sz w:val="24"/>
          <w:szCs w:val="24"/>
        </w:rPr>
        <w:t>m</w:t>
      </w:r>
      <w:r w:rsidRPr="008A015C">
        <w:rPr>
          <w:b w:val="0"/>
          <w:position w:val="2"/>
          <w:sz w:val="24"/>
          <w:szCs w:val="24"/>
        </w:rPr>
        <w:t>=</w:t>
      </w:r>
      <w:r w:rsidRPr="008A015C">
        <w:rPr>
          <w:b w:val="0"/>
          <w:spacing w:val="-2"/>
          <w:position w:val="2"/>
          <w:sz w:val="24"/>
          <w:szCs w:val="24"/>
        </w:rPr>
        <w:t xml:space="preserve"> </w:t>
      </w:r>
      <w:r w:rsidRPr="008A015C">
        <w:rPr>
          <w:b w:val="0"/>
          <w:position w:val="2"/>
          <w:sz w:val="24"/>
          <w:szCs w:val="24"/>
        </w:rPr>
        <w:t>Weight of empty</w:t>
      </w:r>
      <w:r w:rsidRPr="008A015C">
        <w:rPr>
          <w:b w:val="0"/>
          <w:spacing w:val="-5"/>
          <w:position w:val="2"/>
          <w:sz w:val="24"/>
          <w:szCs w:val="24"/>
        </w:rPr>
        <w:t xml:space="preserve"> </w:t>
      </w:r>
      <w:r w:rsidRPr="008A015C">
        <w:rPr>
          <w:b w:val="0"/>
          <w:position w:val="2"/>
          <w:sz w:val="24"/>
          <w:szCs w:val="24"/>
        </w:rPr>
        <w:t>mould in gm.</w:t>
      </w:r>
    </w:p>
    <w:p w:rsidR="008A015C" w:rsidRPr="008A015C" w:rsidRDefault="008A015C" w:rsidP="008A015C">
      <w:pPr>
        <w:pStyle w:val="BodyText"/>
        <w:ind w:left="120"/>
        <w:rPr>
          <w:b w:val="0"/>
          <w:sz w:val="24"/>
          <w:szCs w:val="24"/>
        </w:rPr>
      </w:pPr>
      <w:r w:rsidRPr="008A015C">
        <w:rPr>
          <w:b w:val="0"/>
          <w:position w:val="2"/>
          <w:sz w:val="24"/>
          <w:szCs w:val="24"/>
        </w:rPr>
        <w:t>V</w:t>
      </w:r>
      <w:r w:rsidRPr="008A015C">
        <w:rPr>
          <w:b w:val="0"/>
          <w:sz w:val="24"/>
          <w:szCs w:val="24"/>
        </w:rPr>
        <w:t>m</w:t>
      </w:r>
      <w:r w:rsidRPr="008A015C">
        <w:rPr>
          <w:b w:val="0"/>
          <w:position w:val="2"/>
          <w:sz w:val="24"/>
          <w:szCs w:val="24"/>
        </w:rPr>
        <w:t>=</w:t>
      </w:r>
      <w:r w:rsidRPr="008A015C">
        <w:rPr>
          <w:b w:val="0"/>
          <w:spacing w:val="-2"/>
          <w:position w:val="2"/>
          <w:sz w:val="24"/>
          <w:szCs w:val="24"/>
        </w:rPr>
        <w:t xml:space="preserve"> </w:t>
      </w:r>
      <w:r w:rsidRPr="008A015C">
        <w:rPr>
          <w:b w:val="0"/>
          <w:position w:val="2"/>
          <w:sz w:val="24"/>
          <w:szCs w:val="24"/>
        </w:rPr>
        <w:t>Volume of</w:t>
      </w:r>
      <w:r w:rsidRPr="008A015C">
        <w:rPr>
          <w:b w:val="0"/>
          <w:spacing w:val="-2"/>
          <w:position w:val="2"/>
          <w:sz w:val="24"/>
          <w:szCs w:val="24"/>
        </w:rPr>
        <w:t xml:space="preserve"> </w:t>
      </w:r>
      <w:r w:rsidRPr="008A015C">
        <w:rPr>
          <w:b w:val="0"/>
          <w:position w:val="2"/>
          <w:sz w:val="24"/>
          <w:szCs w:val="24"/>
        </w:rPr>
        <w:t>the mould in</w:t>
      </w:r>
      <w:r w:rsidRPr="008A015C">
        <w:rPr>
          <w:b w:val="0"/>
          <w:spacing w:val="-1"/>
          <w:position w:val="2"/>
          <w:sz w:val="24"/>
          <w:szCs w:val="24"/>
        </w:rPr>
        <w:t xml:space="preserve"> </w:t>
      </w:r>
      <w:r w:rsidRPr="008A015C">
        <w:rPr>
          <w:b w:val="0"/>
          <w:position w:val="2"/>
          <w:sz w:val="24"/>
          <w:szCs w:val="24"/>
        </w:rPr>
        <w:t>cc.</w:t>
      </w:r>
    </w:p>
    <w:p w:rsidR="008A015C" w:rsidRPr="008A015C" w:rsidRDefault="008A015C" w:rsidP="008A015C">
      <w:pPr>
        <w:pStyle w:val="BodyText"/>
        <w:spacing w:before="181"/>
        <w:ind w:left="120"/>
        <w:rPr>
          <w:b w:val="0"/>
          <w:sz w:val="24"/>
          <w:szCs w:val="24"/>
        </w:rPr>
      </w:pPr>
      <w:r w:rsidRPr="008A015C">
        <w:rPr>
          <w:b w:val="0"/>
          <w:sz w:val="24"/>
          <w:szCs w:val="24"/>
        </w:rPr>
        <w:t>N.B.</w:t>
      </w:r>
      <w:r w:rsidRPr="008A015C">
        <w:rPr>
          <w:b w:val="0"/>
          <w:spacing w:val="-1"/>
          <w:sz w:val="24"/>
          <w:szCs w:val="24"/>
        </w:rPr>
        <w:t xml:space="preserve"> </w:t>
      </w:r>
      <w:r w:rsidRPr="008A015C">
        <w:rPr>
          <w:b w:val="0"/>
          <w:sz w:val="24"/>
          <w:szCs w:val="24"/>
        </w:rPr>
        <w:t>-</w:t>
      </w:r>
      <w:r w:rsidRPr="008A015C">
        <w:rPr>
          <w:b w:val="0"/>
          <w:spacing w:val="3"/>
          <w:sz w:val="24"/>
          <w:szCs w:val="24"/>
        </w:rPr>
        <w:t xml:space="preserve"> </w:t>
      </w:r>
      <w:r w:rsidRPr="008A015C">
        <w:rPr>
          <w:b w:val="0"/>
          <w:sz w:val="24"/>
          <w:szCs w:val="24"/>
        </w:rPr>
        <w:t>In</w:t>
      </w:r>
      <w:r w:rsidRPr="008A015C">
        <w:rPr>
          <w:b w:val="0"/>
          <w:spacing w:val="-1"/>
          <w:sz w:val="24"/>
          <w:szCs w:val="24"/>
        </w:rPr>
        <w:t xml:space="preserve"> </w:t>
      </w:r>
      <w:r w:rsidRPr="008A015C">
        <w:rPr>
          <w:b w:val="0"/>
          <w:sz w:val="24"/>
          <w:szCs w:val="24"/>
        </w:rPr>
        <w:t>case</w:t>
      </w:r>
      <w:r w:rsidRPr="008A015C">
        <w:rPr>
          <w:b w:val="0"/>
          <w:spacing w:val="-1"/>
          <w:sz w:val="24"/>
          <w:szCs w:val="24"/>
        </w:rPr>
        <w:t xml:space="preserve"> </w:t>
      </w:r>
      <w:r w:rsidRPr="008A015C">
        <w:rPr>
          <w:b w:val="0"/>
          <w:sz w:val="24"/>
          <w:szCs w:val="24"/>
        </w:rPr>
        <w:t>of</w:t>
      </w:r>
      <w:r w:rsidRPr="008A015C">
        <w:rPr>
          <w:b w:val="0"/>
          <w:spacing w:val="-1"/>
          <w:sz w:val="24"/>
          <w:szCs w:val="24"/>
        </w:rPr>
        <w:t xml:space="preserve"> </w:t>
      </w:r>
      <w:r w:rsidRPr="008A015C">
        <w:rPr>
          <w:b w:val="0"/>
          <w:sz w:val="24"/>
          <w:szCs w:val="24"/>
        </w:rPr>
        <w:t>unsoaked test,</w:t>
      </w:r>
      <w:r w:rsidRPr="008A015C">
        <w:rPr>
          <w:b w:val="0"/>
          <w:spacing w:val="-1"/>
          <w:sz w:val="24"/>
          <w:szCs w:val="24"/>
        </w:rPr>
        <w:t xml:space="preserve"> </w:t>
      </w:r>
      <w:r w:rsidRPr="008A015C">
        <w:rPr>
          <w:b w:val="0"/>
          <w:sz w:val="24"/>
          <w:szCs w:val="24"/>
        </w:rPr>
        <w:t>(i)</w:t>
      </w:r>
      <w:r w:rsidRPr="008A015C">
        <w:rPr>
          <w:b w:val="0"/>
          <w:spacing w:val="-2"/>
          <w:sz w:val="24"/>
          <w:szCs w:val="24"/>
        </w:rPr>
        <w:t xml:space="preserve"> </w:t>
      </w:r>
      <w:r w:rsidRPr="008A015C">
        <w:rPr>
          <w:b w:val="0"/>
          <w:sz w:val="24"/>
          <w:szCs w:val="24"/>
        </w:rPr>
        <w:t>and (ii)</w:t>
      </w:r>
      <w:r w:rsidRPr="008A015C">
        <w:rPr>
          <w:b w:val="0"/>
          <w:spacing w:val="-1"/>
          <w:sz w:val="24"/>
          <w:szCs w:val="24"/>
        </w:rPr>
        <w:t xml:space="preserve"> </w:t>
      </w:r>
      <w:r w:rsidRPr="008A015C">
        <w:rPr>
          <w:b w:val="0"/>
          <w:sz w:val="24"/>
          <w:szCs w:val="24"/>
        </w:rPr>
        <w:t>are</w:t>
      </w:r>
      <w:r w:rsidRPr="008A015C">
        <w:rPr>
          <w:b w:val="0"/>
          <w:spacing w:val="-3"/>
          <w:sz w:val="24"/>
          <w:szCs w:val="24"/>
        </w:rPr>
        <w:t xml:space="preserve"> </w:t>
      </w:r>
      <w:r w:rsidRPr="008A015C">
        <w:rPr>
          <w:b w:val="0"/>
          <w:sz w:val="24"/>
          <w:szCs w:val="24"/>
        </w:rPr>
        <w:t>performed.</w:t>
      </w:r>
    </w:p>
    <w:p w:rsidR="008A015C" w:rsidRPr="008A015C" w:rsidRDefault="008A015C" w:rsidP="008A015C">
      <w:pPr>
        <w:pStyle w:val="Heading2"/>
        <w:spacing w:before="182"/>
        <w:rPr>
          <w:rFonts w:ascii="Times New Roman" w:hAnsi="Times New Roman" w:cs="Times New Roman"/>
          <w:color w:val="auto"/>
          <w:sz w:val="24"/>
          <w:szCs w:val="24"/>
        </w:rPr>
      </w:pPr>
      <w:r w:rsidRPr="008A015C">
        <w:rPr>
          <w:rFonts w:ascii="Times New Roman" w:hAnsi="Times New Roman" w:cs="Times New Roman"/>
          <w:color w:val="auto"/>
          <w:sz w:val="24"/>
          <w:szCs w:val="24"/>
          <w:u w:val="thick"/>
        </w:rPr>
        <w:t>Precautions</w:t>
      </w:r>
      <w:r w:rsidRPr="008A015C">
        <w:rPr>
          <w:rFonts w:ascii="Times New Roman" w:hAnsi="Times New Roman" w:cs="Times New Roman"/>
          <w:color w:val="auto"/>
          <w:sz w:val="24"/>
          <w:szCs w:val="24"/>
        </w:rPr>
        <w:t>:</w:t>
      </w:r>
    </w:p>
    <w:p w:rsidR="008A015C" w:rsidRPr="008A015C" w:rsidRDefault="008A015C" w:rsidP="008A015C">
      <w:pPr>
        <w:pStyle w:val="ListParagraph"/>
        <w:widowControl w:val="0"/>
        <w:numPr>
          <w:ilvl w:val="1"/>
          <w:numId w:val="28"/>
        </w:numPr>
        <w:tabs>
          <w:tab w:val="left" w:pos="840"/>
          <w:tab w:val="left" w:pos="841"/>
        </w:tabs>
        <w:autoSpaceDE w:val="0"/>
        <w:autoSpaceDN w:val="0"/>
        <w:spacing w:before="182" w:after="0" w:line="240" w:lineRule="auto"/>
        <w:ind w:hanging="361"/>
        <w:contextualSpacing w:val="0"/>
        <w:rPr>
          <w:rFonts w:ascii="Times New Roman" w:hAnsi="Times New Roman" w:cs="Times New Roman"/>
          <w:sz w:val="24"/>
          <w:szCs w:val="24"/>
        </w:rPr>
      </w:pPr>
      <w:r w:rsidRPr="008A015C">
        <w:rPr>
          <w:rFonts w:ascii="Times New Roman" w:hAnsi="Times New Roman" w:cs="Times New Roman"/>
          <w:sz w:val="24"/>
          <w:szCs w:val="24"/>
        </w:rPr>
        <w:t>The</w:t>
      </w:r>
      <w:r w:rsidRPr="008A015C">
        <w:rPr>
          <w:rFonts w:ascii="Times New Roman" w:hAnsi="Times New Roman" w:cs="Times New Roman"/>
          <w:spacing w:val="-3"/>
          <w:sz w:val="24"/>
          <w:szCs w:val="24"/>
        </w:rPr>
        <w:t xml:space="preserve"> </w:t>
      </w:r>
      <w:r w:rsidRPr="008A015C">
        <w:rPr>
          <w:rFonts w:ascii="Times New Roman" w:hAnsi="Times New Roman" w:cs="Times New Roman"/>
          <w:sz w:val="24"/>
          <w:szCs w:val="24"/>
        </w:rPr>
        <w:t>holes of</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the base</w:t>
      </w:r>
      <w:r w:rsidRPr="008A015C">
        <w:rPr>
          <w:rFonts w:ascii="Times New Roman" w:hAnsi="Times New Roman" w:cs="Times New Roman"/>
          <w:spacing w:val="-1"/>
          <w:sz w:val="24"/>
          <w:szCs w:val="24"/>
        </w:rPr>
        <w:t xml:space="preserve"> </w:t>
      </w:r>
      <w:r w:rsidRPr="008A015C">
        <w:rPr>
          <w:rFonts w:ascii="Times New Roman" w:hAnsi="Times New Roman" w:cs="Times New Roman"/>
          <w:sz w:val="24"/>
          <w:szCs w:val="24"/>
        </w:rPr>
        <w:t>plate of</w:t>
      </w:r>
      <w:r w:rsidRPr="008A015C">
        <w:rPr>
          <w:rFonts w:ascii="Times New Roman" w:hAnsi="Times New Roman" w:cs="Times New Roman"/>
          <w:spacing w:val="-2"/>
          <w:sz w:val="24"/>
          <w:szCs w:val="24"/>
        </w:rPr>
        <w:t xml:space="preserve"> </w:t>
      </w:r>
      <w:r w:rsidRPr="008A015C">
        <w:rPr>
          <w:rFonts w:ascii="Times New Roman" w:hAnsi="Times New Roman" w:cs="Times New Roman"/>
          <w:sz w:val="24"/>
          <w:szCs w:val="24"/>
        </w:rPr>
        <w:t>the mould should not be blocked.</w:t>
      </w:r>
    </w:p>
    <w:p w:rsidR="00AD0330" w:rsidRPr="00AD0330" w:rsidRDefault="00AD0330" w:rsidP="00AD0330">
      <w:pPr>
        <w:pStyle w:val="ListParagraph"/>
        <w:widowControl w:val="0"/>
        <w:numPr>
          <w:ilvl w:val="0"/>
          <w:numId w:val="29"/>
        </w:numPr>
        <w:tabs>
          <w:tab w:val="left" w:pos="841"/>
        </w:tabs>
        <w:autoSpaceDE w:val="0"/>
        <w:autoSpaceDN w:val="0"/>
        <w:spacing w:before="74" w:after="0" w:line="259" w:lineRule="auto"/>
        <w:ind w:right="1224"/>
        <w:contextualSpacing w:val="0"/>
        <w:rPr>
          <w:rFonts w:ascii="Times New Roman" w:hAnsi="Times New Roman" w:cs="Times New Roman"/>
          <w:sz w:val="24"/>
          <w:szCs w:val="24"/>
        </w:rPr>
      </w:pPr>
      <w:r w:rsidRPr="00AD0330">
        <w:rPr>
          <w:rFonts w:ascii="Times New Roman" w:hAnsi="Times New Roman" w:cs="Times New Roman"/>
          <w:sz w:val="24"/>
          <w:szCs w:val="24"/>
        </w:rPr>
        <w:t>The</w:t>
      </w:r>
      <w:r w:rsidRPr="00AD0330">
        <w:rPr>
          <w:rFonts w:ascii="Times New Roman" w:hAnsi="Times New Roman" w:cs="Times New Roman"/>
          <w:spacing w:val="20"/>
          <w:sz w:val="24"/>
          <w:szCs w:val="24"/>
        </w:rPr>
        <w:t xml:space="preserve"> </w:t>
      </w:r>
      <w:r w:rsidRPr="00AD0330">
        <w:rPr>
          <w:rFonts w:ascii="Times New Roman" w:hAnsi="Times New Roman" w:cs="Times New Roman"/>
          <w:sz w:val="24"/>
          <w:szCs w:val="24"/>
        </w:rPr>
        <w:t>surcharge</w:t>
      </w:r>
      <w:r w:rsidRPr="00AD0330">
        <w:rPr>
          <w:rFonts w:ascii="Times New Roman" w:hAnsi="Times New Roman" w:cs="Times New Roman"/>
          <w:spacing w:val="21"/>
          <w:sz w:val="24"/>
          <w:szCs w:val="24"/>
        </w:rPr>
        <w:t xml:space="preserve"> </w:t>
      </w:r>
      <w:r w:rsidRPr="00AD0330">
        <w:rPr>
          <w:rFonts w:ascii="Times New Roman" w:hAnsi="Times New Roman" w:cs="Times New Roman"/>
          <w:sz w:val="24"/>
          <w:szCs w:val="24"/>
        </w:rPr>
        <w:t>weight</w:t>
      </w:r>
      <w:r w:rsidRPr="00AD0330">
        <w:rPr>
          <w:rFonts w:ascii="Times New Roman" w:hAnsi="Times New Roman" w:cs="Times New Roman"/>
          <w:spacing w:val="23"/>
          <w:sz w:val="24"/>
          <w:szCs w:val="24"/>
        </w:rPr>
        <w:t xml:space="preserve"> </w:t>
      </w:r>
      <w:r w:rsidRPr="00AD0330">
        <w:rPr>
          <w:rFonts w:ascii="Times New Roman" w:hAnsi="Times New Roman" w:cs="Times New Roman"/>
          <w:sz w:val="24"/>
          <w:szCs w:val="24"/>
        </w:rPr>
        <w:t>should</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be</w:t>
      </w:r>
      <w:r w:rsidRPr="00AD0330">
        <w:rPr>
          <w:rFonts w:ascii="Times New Roman" w:hAnsi="Times New Roman" w:cs="Times New Roman"/>
          <w:spacing w:val="20"/>
          <w:sz w:val="24"/>
          <w:szCs w:val="24"/>
        </w:rPr>
        <w:t xml:space="preserve"> </w:t>
      </w:r>
      <w:r w:rsidRPr="00AD0330">
        <w:rPr>
          <w:rFonts w:ascii="Times New Roman" w:hAnsi="Times New Roman" w:cs="Times New Roman"/>
          <w:sz w:val="24"/>
          <w:szCs w:val="24"/>
        </w:rPr>
        <w:t>aligned</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with</w:t>
      </w:r>
      <w:r w:rsidRPr="00AD0330">
        <w:rPr>
          <w:rFonts w:ascii="Times New Roman" w:hAnsi="Times New Roman" w:cs="Times New Roman"/>
          <w:spacing w:val="23"/>
          <w:sz w:val="24"/>
          <w:szCs w:val="24"/>
        </w:rPr>
        <w:t xml:space="preserve"> </w:t>
      </w:r>
      <w:r w:rsidRPr="00AD0330">
        <w:rPr>
          <w:rFonts w:ascii="Times New Roman" w:hAnsi="Times New Roman" w:cs="Times New Roman"/>
          <w:sz w:val="24"/>
          <w:szCs w:val="24"/>
        </w:rPr>
        <w:t>the</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plunger</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so</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that</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the</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plunger</w:t>
      </w:r>
      <w:r w:rsidRPr="00AD0330">
        <w:rPr>
          <w:rFonts w:ascii="Times New Roman" w:hAnsi="Times New Roman" w:cs="Times New Roman"/>
          <w:spacing w:val="22"/>
          <w:sz w:val="24"/>
          <w:szCs w:val="24"/>
        </w:rPr>
        <w:t xml:space="preserve"> </w:t>
      </w:r>
      <w:r w:rsidRPr="00AD0330">
        <w:rPr>
          <w:rFonts w:ascii="Times New Roman" w:hAnsi="Times New Roman" w:cs="Times New Roman"/>
          <w:sz w:val="24"/>
          <w:szCs w:val="24"/>
        </w:rPr>
        <w:t>penetrates</w:t>
      </w:r>
      <w:r w:rsidRPr="00AD0330">
        <w:rPr>
          <w:rFonts w:ascii="Times New Roman" w:hAnsi="Times New Roman" w:cs="Times New Roman"/>
          <w:spacing w:val="-57"/>
          <w:sz w:val="24"/>
          <w:szCs w:val="24"/>
        </w:rPr>
        <w:t xml:space="preserve"> </w:t>
      </w:r>
      <w:r w:rsidRPr="00AD0330">
        <w:rPr>
          <w:rFonts w:ascii="Times New Roman" w:hAnsi="Times New Roman" w:cs="Times New Roman"/>
          <w:sz w:val="24"/>
          <w:szCs w:val="24"/>
        </w:rPr>
        <w:t>freely</w:t>
      </w:r>
      <w:r w:rsidRPr="00AD0330">
        <w:rPr>
          <w:rFonts w:ascii="Times New Roman" w:hAnsi="Times New Roman" w:cs="Times New Roman"/>
          <w:spacing w:val="-5"/>
          <w:sz w:val="24"/>
          <w:szCs w:val="24"/>
        </w:rPr>
        <w:t xml:space="preserve"> </w:t>
      </w:r>
      <w:r w:rsidRPr="00AD0330">
        <w:rPr>
          <w:rFonts w:ascii="Times New Roman" w:hAnsi="Times New Roman" w:cs="Times New Roman"/>
          <w:sz w:val="24"/>
          <w:szCs w:val="24"/>
        </w:rPr>
        <w:t>into the soil.</w:t>
      </w:r>
    </w:p>
    <w:p w:rsidR="00AD0330" w:rsidRPr="00AD0330" w:rsidRDefault="00AD0330" w:rsidP="00AD0330">
      <w:pPr>
        <w:pStyle w:val="Heading2"/>
        <w:spacing w:before="160"/>
        <w:rPr>
          <w:rFonts w:ascii="Times New Roman" w:hAnsi="Times New Roman" w:cs="Times New Roman"/>
          <w:color w:val="auto"/>
          <w:sz w:val="24"/>
          <w:szCs w:val="24"/>
        </w:rPr>
      </w:pPr>
      <w:r w:rsidRPr="00AD0330">
        <w:rPr>
          <w:rFonts w:ascii="Times New Roman" w:hAnsi="Times New Roman" w:cs="Times New Roman"/>
          <w:color w:val="auto"/>
          <w:sz w:val="24"/>
          <w:szCs w:val="24"/>
        </w:rPr>
        <w:t>Formulae</w:t>
      </w:r>
      <w:r w:rsidRPr="00AD0330">
        <w:rPr>
          <w:rFonts w:ascii="Times New Roman" w:hAnsi="Times New Roman" w:cs="Times New Roman"/>
          <w:color w:val="auto"/>
          <w:spacing w:val="-2"/>
          <w:sz w:val="24"/>
          <w:szCs w:val="24"/>
        </w:rPr>
        <w:t xml:space="preserve"> </w:t>
      </w:r>
      <w:r w:rsidRPr="00AD0330">
        <w:rPr>
          <w:rFonts w:ascii="Times New Roman" w:hAnsi="Times New Roman" w:cs="Times New Roman"/>
          <w:color w:val="auto"/>
          <w:sz w:val="24"/>
          <w:szCs w:val="24"/>
        </w:rPr>
        <w:t>to calculate</w:t>
      </w:r>
      <w:r w:rsidRPr="00AD0330">
        <w:rPr>
          <w:rFonts w:ascii="Times New Roman" w:hAnsi="Times New Roman" w:cs="Times New Roman"/>
          <w:color w:val="auto"/>
          <w:spacing w:val="-2"/>
          <w:sz w:val="24"/>
          <w:szCs w:val="24"/>
        </w:rPr>
        <w:t xml:space="preserve"> </w:t>
      </w:r>
      <w:r w:rsidRPr="00AD0330">
        <w:rPr>
          <w:rFonts w:ascii="Times New Roman" w:hAnsi="Times New Roman" w:cs="Times New Roman"/>
          <w:color w:val="auto"/>
          <w:sz w:val="24"/>
          <w:szCs w:val="24"/>
        </w:rPr>
        <w:t>the</w:t>
      </w:r>
      <w:r w:rsidRPr="00AD0330">
        <w:rPr>
          <w:rFonts w:ascii="Times New Roman" w:hAnsi="Times New Roman" w:cs="Times New Roman"/>
          <w:color w:val="auto"/>
          <w:spacing w:val="-1"/>
          <w:sz w:val="24"/>
          <w:szCs w:val="24"/>
        </w:rPr>
        <w:t xml:space="preserve"> </w:t>
      </w:r>
      <w:r w:rsidRPr="00AD0330">
        <w:rPr>
          <w:rFonts w:ascii="Times New Roman" w:hAnsi="Times New Roman" w:cs="Times New Roman"/>
          <w:color w:val="auto"/>
          <w:sz w:val="24"/>
          <w:szCs w:val="24"/>
        </w:rPr>
        <w:t>expansion</w:t>
      </w:r>
      <w:r w:rsidRPr="00AD0330">
        <w:rPr>
          <w:rFonts w:ascii="Times New Roman" w:hAnsi="Times New Roman" w:cs="Times New Roman"/>
          <w:color w:val="auto"/>
          <w:spacing w:val="1"/>
          <w:sz w:val="24"/>
          <w:szCs w:val="24"/>
        </w:rPr>
        <w:t xml:space="preserve"> </w:t>
      </w:r>
      <w:r w:rsidRPr="00AD0330">
        <w:rPr>
          <w:rFonts w:ascii="Times New Roman" w:hAnsi="Times New Roman" w:cs="Times New Roman"/>
          <w:color w:val="auto"/>
          <w:sz w:val="24"/>
          <w:szCs w:val="24"/>
        </w:rPr>
        <w:t>ratio</w:t>
      </w:r>
      <w:r w:rsidRPr="00AD0330">
        <w:rPr>
          <w:rFonts w:ascii="Times New Roman" w:hAnsi="Times New Roman" w:cs="Times New Roman"/>
          <w:color w:val="auto"/>
          <w:spacing w:val="-1"/>
          <w:sz w:val="24"/>
          <w:szCs w:val="24"/>
        </w:rPr>
        <w:t xml:space="preserve"> </w:t>
      </w:r>
      <w:r w:rsidRPr="00AD0330">
        <w:rPr>
          <w:rFonts w:ascii="Times New Roman" w:hAnsi="Times New Roman" w:cs="Times New Roman"/>
          <w:color w:val="auto"/>
          <w:sz w:val="24"/>
          <w:szCs w:val="24"/>
        </w:rPr>
        <w:t>and</w:t>
      </w:r>
      <w:r w:rsidRPr="00AD0330">
        <w:rPr>
          <w:rFonts w:ascii="Times New Roman" w:hAnsi="Times New Roman" w:cs="Times New Roman"/>
          <w:color w:val="auto"/>
          <w:spacing w:val="-2"/>
          <w:sz w:val="24"/>
          <w:szCs w:val="24"/>
        </w:rPr>
        <w:t xml:space="preserve"> </w:t>
      </w:r>
      <w:r w:rsidRPr="00AD0330">
        <w:rPr>
          <w:rFonts w:ascii="Times New Roman" w:hAnsi="Times New Roman" w:cs="Times New Roman"/>
          <w:color w:val="auto"/>
          <w:sz w:val="24"/>
          <w:szCs w:val="24"/>
        </w:rPr>
        <w:t>CBR value:</w:t>
      </w:r>
    </w:p>
    <w:p w:rsidR="00AD0330" w:rsidRPr="00AD0330" w:rsidRDefault="00AD0330" w:rsidP="00AD0330">
      <w:pPr>
        <w:pStyle w:val="BodyText"/>
        <w:spacing w:before="183" w:line="259" w:lineRule="auto"/>
        <w:ind w:left="120" w:right="1219"/>
        <w:jc w:val="both"/>
        <w:rPr>
          <w:b w:val="0"/>
          <w:sz w:val="24"/>
          <w:szCs w:val="24"/>
        </w:rPr>
      </w:pPr>
      <w:r w:rsidRPr="00AD0330">
        <w:rPr>
          <w:b w:val="0"/>
          <w:sz w:val="24"/>
          <w:szCs w:val="24"/>
        </w:rPr>
        <w:t>The swelling or expansion ratio is calculated from observation during the swelling test using this</w:t>
      </w:r>
      <w:r w:rsidRPr="00AD0330">
        <w:rPr>
          <w:b w:val="0"/>
          <w:spacing w:val="1"/>
          <w:sz w:val="24"/>
          <w:szCs w:val="24"/>
        </w:rPr>
        <w:t xml:space="preserve"> </w:t>
      </w:r>
      <w:r w:rsidRPr="00AD0330">
        <w:rPr>
          <w:b w:val="0"/>
          <w:sz w:val="24"/>
          <w:szCs w:val="24"/>
        </w:rPr>
        <w:t>formula:</w:t>
      </w:r>
    </w:p>
    <w:p w:rsidR="00AD0330" w:rsidRPr="00AD0330" w:rsidRDefault="00AD0330" w:rsidP="00AD0330">
      <w:pPr>
        <w:pStyle w:val="BodyText"/>
        <w:spacing w:before="157"/>
        <w:ind w:left="120"/>
        <w:rPr>
          <w:b w:val="0"/>
          <w:sz w:val="24"/>
          <w:szCs w:val="24"/>
        </w:rPr>
      </w:pPr>
      <w:r w:rsidRPr="00AD0330">
        <w:rPr>
          <w:b w:val="0"/>
          <w:sz w:val="24"/>
          <w:szCs w:val="24"/>
        </w:rPr>
        <w:t>Expansion</w:t>
      </w:r>
      <w:r w:rsidRPr="00AD0330">
        <w:rPr>
          <w:b w:val="0"/>
          <w:spacing w:val="-1"/>
          <w:sz w:val="24"/>
          <w:szCs w:val="24"/>
        </w:rPr>
        <w:t xml:space="preserve"> </w:t>
      </w:r>
      <w:r w:rsidRPr="00AD0330">
        <w:rPr>
          <w:b w:val="0"/>
          <w:sz w:val="24"/>
          <w:szCs w:val="24"/>
        </w:rPr>
        <w:t>ratio=</w:t>
      </w:r>
      <w:r w:rsidRPr="00AD0330">
        <w:rPr>
          <w:b w:val="0"/>
          <w:spacing w:val="-2"/>
          <w:sz w:val="24"/>
          <w:szCs w:val="24"/>
        </w:rPr>
        <w:t xml:space="preserve"> </w:t>
      </w:r>
      <w:r w:rsidRPr="00AD0330">
        <w:rPr>
          <w:b w:val="0"/>
          <w:sz w:val="24"/>
          <w:szCs w:val="24"/>
        </w:rPr>
        <w:t>100(df-dt)/h</w:t>
      </w:r>
    </w:p>
    <w:p w:rsidR="00AD0330" w:rsidRPr="00AD0330" w:rsidRDefault="00AD0330" w:rsidP="00AD0330">
      <w:pPr>
        <w:pStyle w:val="BodyText"/>
        <w:spacing w:before="183"/>
        <w:ind w:left="120"/>
        <w:rPr>
          <w:b w:val="0"/>
          <w:sz w:val="24"/>
          <w:szCs w:val="24"/>
        </w:rPr>
      </w:pPr>
      <w:r w:rsidRPr="00AD0330">
        <w:rPr>
          <w:b w:val="0"/>
          <w:sz w:val="24"/>
          <w:szCs w:val="24"/>
        </w:rPr>
        <w:t>Where</w:t>
      </w:r>
      <w:r w:rsidRPr="00AD0330">
        <w:rPr>
          <w:b w:val="0"/>
          <w:spacing w:val="-3"/>
          <w:sz w:val="24"/>
          <w:szCs w:val="24"/>
        </w:rPr>
        <w:t xml:space="preserve"> </w:t>
      </w:r>
      <w:r w:rsidRPr="00AD0330">
        <w:rPr>
          <w:b w:val="0"/>
          <w:sz w:val="24"/>
          <w:szCs w:val="24"/>
        </w:rPr>
        <w:t>df=</w:t>
      </w:r>
      <w:r w:rsidRPr="00AD0330">
        <w:rPr>
          <w:b w:val="0"/>
          <w:spacing w:val="-1"/>
          <w:sz w:val="24"/>
          <w:szCs w:val="24"/>
        </w:rPr>
        <w:t xml:space="preserve"> </w:t>
      </w:r>
      <w:r w:rsidRPr="00AD0330">
        <w:rPr>
          <w:b w:val="0"/>
          <w:sz w:val="24"/>
          <w:szCs w:val="24"/>
        </w:rPr>
        <w:t>Final</w:t>
      </w:r>
      <w:r w:rsidRPr="00AD0330">
        <w:rPr>
          <w:b w:val="0"/>
          <w:spacing w:val="-1"/>
          <w:sz w:val="24"/>
          <w:szCs w:val="24"/>
        </w:rPr>
        <w:t xml:space="preserve"> </w:t>
      </w:r>
      <w:r w:rsidRPr="00AD0330">
        <w:rPr>
          <w:b w:val="0"/>
          <w:sz w:val="24"/>
          <w:szCs w:val="24"/>
        </w:rPr>
        <w:t>dial</w:t>
      </w:r>
      <w:r w:rsidRPr="00AD0330">
        <w:rPr>
          <w:b w:val="0"/>
          <w:spacing w:val="1"/>
          <w:sz w:val="24"/>
          <w:szCs w:val="24"/>
        </w:rPr>
        <w:t xml:space="preserve"> </w:t>
      </w:r>
      <w:r w:rsidRPr="00AD0330">
        <w:rPr>
          <w:b w:val="0"/>
          <w:sz w:val="24"/>
          <w:szCs w:val="24"/>
        </w:rPr>
        <w:t>gauge after</w:t>
      </w:r>
      <w:r w:rsidRPr="00AD0330">
        <w:rPr>
          <w:b w:val="0"/>
          <w:spacing w:val="-1"/>
          <w:sz w:val="24"/>
          <w:szCs w:val="24"/>
        </w:rPr>
        <w:t xml:space="preserve"> </w:t>
      </w:r>
      <w:r w:rsidRPr="00AD0330">
        <w:rPr>
          <w:b w:val="0"/>
          <w:sz w:val="24"/>
          <w:szCs w:val="24"/>
        </w:rPr>
        <w:t>soaking</w:t>
      </w:r>
      <w:r w:rsidRPr="00AD0330">
        <w:rPr>
          <w:b w:val="0"/>
          <w:spacing w:val="-4"/>
          <w:sz w:val="24"/>
          <w:szCs w:val="24"/>
        </w:rPr>
        <w:t xml:space="preserve"> </w:t>
      </w:r>
      <w:r w:rsidRPr="00AD0330">
        <w:rPr>
          <w:b w:val="0"/>
          <w:sz w:val="24"/>
          <w:szCs w:val="24"/>
        </w:rPr>
        <w:t>in mm.</w:t>
      </w:r>
    </w:p>
    <w:p w:rsidR="00AD0330" w:rsidRPr="00AD0330" w:rsidRDefault="00AD0330" w:rsidP="00AD0330">
      <w:pPr>
        <w:pStyle w:val="BodyText"/>
        <w:spacing w:before="182" w:line="398" w:lineRule="auto"/>
        <w:ind w:left="120" w:right="5584"/>
        <w:rPr>
          <w:b w:val="0"/>
          <w:sz w:val="24"/>
          <w:szCs w:val="24"/>
        </w:rPr>
      </w:pPr>
      <w:r w:rsidRPr="00AD0330">
        <w:rPr>
          <w:b w:val="0"/>
          <w:sz w:val="24"/>
          <w:szCs w:val="24"/>
        </w:rPr>
        <w:t>dt</w:t>
      </w:r>
      <w:r w:rsidRPr="00AD0330">
        <w:rPr>
          <w:b w:val="0"/>
          <w:spacing w:val="-2"/>
          <w:sz w:val="24"/>
          <w:szCs w:val="24"/>
        </w:rPr>
        <w:t xml:space="preserve"> </w:t>
      </w:r>
      <w:r w:rsidRPr="00AD0330">
        <w:rPr>
          <w:b w:val="0"/>
          <w:sz w:val="24"/>
          <w:szCs w:val="24"/>
        </w:rPr>
        <w:t>=</w:t>
      </w:r>
      <w:r w:rsidRPr="00AD0330">
        <w:rPr>
          <w:b w:val="0"/>
          <w:spacing w:val="-2"/>
          <w:sz w:val="24"/>
          <w:szCs w:val="24"/>
        </w:rPr>
        <w:t xml:space="preserve"> </w:t>
      </w:r>
      <w:r w:rsidRPr="00AD0330">
        <w:rPr>
          <w:b w:val="0"/>
          <w:sz w:val="24"/>
          <w:szCs w:val="24"/>
        </w:rPr>
        <w:t>initial</w:t>
      </w:r>
      <w:r w:rsidRPr="00AD0330">
        <w:rPr>
          <w:b w:val="0"/>
          <w:spacing w:val="-1"/>
          <w:sz w:val="24"/>
          <w:szCs w:val="24"/>
        </w:rPr>
        <w:t xml:space="preserve"> </w:t>
      </w:r>
      <w:r w:rsidRPr="00AD0330">
        <w:rPr>
          <w:b w:val="0"/>
          <w:sz w:val="24"/>
          <w:szCs w:val="24"/>
        </w:rPr>
        <w:t>dial</w:t>
      </w:r>
      <w:r w:rsidRPr="00AD0330">
        <w:rPr>
          <w:b w:val="0"/>
          <w:spacing w:val="-2"/>
          <w:sz w:val="24"/>
          <w:szCs w:val="24"/>
        </w:rPr>
        <w:t xml:space="preserve"> </w:t>
      </w:r>
      <w:r w:rsidRPr="00AD0330">
        <w:rPr>
          <w:b w:val="0"/>
          <w:sz w:val="24"/>
          <w:szCs w:val="24"/>
        </w:rPr>
        <w:t>gauge reading</w:t>
      </w:r>
      <w:r w:rsidRPr="00AD0330">
        <w:rPr>
          <w:b w:val="0"/>
          <w:spacing w:val="-4"/>
          <w:sz w:val="24"/>
          <w:szCs w:val="24"/>
        </w:rPr>
        <w:t xml:space="preserve"> </w:t>
      </w:r>
      <w:r w:rsidRPr="00AD0330">
        <w:rPr>
          <w:b w:val="0"/>
          <w:sz w:val="24"/>
          <w:szCs w:val="24"/>
        </w:rPr>
        <w:t>before</w:t>
      </w:r>
      <w:r w:rsidRPr="00AD0330">
        <w:rPr>
          <w:b w:val="0"/>
          <w:spacing w:val="-3"/>
          <w:sz w:val="24"/>
          <w:szCs w:val="24"/>
        </w:rPr>
        <w:t xml:space="preserve"> </w:t>
      </w:r>
      <w:r w:rsidRPr="00AD0330">
        <w:rPr>
          <w:b w:val="0"/>
          <w:sz w:val="24"/>
          <w:szCs w:val="24"/>
        </w:rPr>
        <w:t>soaking</w:t>
      </w:r>
      <w:r w:rsidRPr="00AD0330">
        <w:rPr>
          <w:b w:val="0"/>
          <w:spacing w:val="-4"/>
          <w:sz w:val="24"/>
          <w:szCs w:val="24"/>
        </w:rPr>
        <w:t xml:space="preserve"> </w:t>
      </w:r>
      <w:r w:rsidRPr="00AD0330">
        <w:rPr>
          <w:b w:val="0"/>
          <w:sz w:val="24"/>
          <w:szCs w:val="24"/>
        </w:rPr>
        <w:t>in</w:t>
      </w:r>
      <w:r w:rsidRPr="00AD0330">
        <w:rPr>
          <w:b w:val="0"/>
          <w:spacing w:val="-1"/>
          <w:sz w:val="24"/>
          <w:szCs w:val="24"/>
        </w:rPr>
        <w:t xml:space="preserve"> </w:t>
      </w:r>
      <w:r w:rsidRPr="00AD0330">
        <w:rPr>
          <w:b w:val="0"/>
          <w:sz w:val="24"/>
          <w:szCs w:val="24"/>
        </w:rPr>
        <w:t>mm</w:t>
      </w:r>
      <w:r w:rsidRPr="00AD0330">
        <w:rPr>
          <w:b w:val="0"/>
          <w:spacing w:val="-57"/>
          <w:sz w:val="24"/>
          <w:szCs w:val="24"/>
        </w:rPr>
        <w:t xml:space="preserve"> </w:t>
      </w:r>
      <w:r w:rsidRPr="00AD0330">
        <w:rPr>
          <w:b w:val="0"/>
          <w:sz w:val="24"/>
          <w:szCs w:val="24"/>
        </w:rPr>
        <w:t>h= Initial height of the</w:t>
      </w:r>
      <w:r w:rsidRPr="00AD0330">
        <w:rPr>
          <w:b w:val="0"/>
          <w:spacing w:val="-3"/>
          <w:sz w:val="24"/>
          <w:szCs w:val="24"/>
        </w:rPr>
        <w:t xml:space="preserve"> </w:t>
      </w:r>
      <w:r w:rsidRPr="00AD0330">
        <w:rPr>
          <w:b w:val="0"/>
          <w:sz w:val="24"/>
          <w:szCs w:val="24"/>
        </w:rPr>
        <w:t>specimen in mm.</w:t>
      </w:r>
    </w:p>
    <w:p w:rsidR="00AD0330" w:rsidRPr="00AD0330" w:rsidRDefault="00AD0330" w:rsidP="00AD0330">
      <w:pPr>
        <w:pStyle w:val="BodyText"/>
        <w:spacing w:line="275" w:lineRule="exact"/>
        <w:ind w:left="120"/>
        <w:rPr>
          <w:b w:val="0"/>
          <w:sz w:val="24"/>
          <w:szCs w:val="24"/>
        </w:rPr>
      </w:pPr>
      <w:r w:rsidRPr="00AD0330">
        <w:rPr>
          <w:b w:val="0"/>
          <w:sz w:val="24"/>
          <w:szCs w:val="24"/>
        </w:rPr>
        <w:t>The</w:t>
      </w:r>
      <w:r w:rsidRPr="00AD0330">
        <w:rPr>
          <w:b w:val="0"/>
          <w:spacing w:val="-3"/>
          <w:sz w:val="24"/>
          <w:szCs w:val="24"/>
        </w:rPr>
        <w:t xml:space="preserve"> </w:t>
      </w:r>
      <w:r w:rsidRPr="00AD0330">
        <w:rPr>
          <w:b w:val="0"/>
          <w:sz w:val="24"/>
          <w:szCs w:val="24"/>
        </w:rPr>
        <w:t>CBR</w:t>
      </w:r>
      <w:r w:rsidRPr="00AD0330">
        <w:rPr>
          <w:b w:val="0"/>
          <w:spacing w:val="-1"/>
          <w:sz w:val="24"/>
          <w:szCs w:val="24"/>
        </w:rPr>
        <w:t xml:space="preserve"> </w:t>
      </w:r>
      <w:r w:rsidRPr="00AD0330">
        <w:rPr>
          <w:b w:val="0"/>
          <w:sz w:val="24"/>
          <w:szCs w:val="24"/>
        </w:rPr>
        <w:t>value</w:t>
      </w:r>
      <w:r w:rsidRPr="00AD0330">
        <w:rPr>
          <w:b w:val="0"/>
          <w:spacing w:val="-1"/>
          <w:sz w:val="24"/>
          <w:szCs w:val="24"/>
        </w:rPr>
        <w:t xml:space="preserve"> </w:t>
      </w:r>
      <w:r w:rsidRPr="00AD0330">
        <w:rPr>
          <w:b w:val="0"/>
          <w:sz w:val="24"/>
          <w:szCs w:val="24"/>
        </w:rPr>
        <w:t>is</w:t>
      </w:r>
      <w:r w:rsidRPr="00AD0330">
        <w:rPr>
          <w:b w:val="0"/>
          <w:spacing w:val="-1"/>
          <w:sz w:val="24"/>
          <w:szCs w:val="24"/>
        </w:rPr>
        <w:t xml:space="preserve"> </w:t>
      </w:r>
      <w:r w:rsidRPr="00AD0330">
        <w:rPr>
          <w:b w:val="0"/>
          <w:sz w:val="24"/>
          <w:szCs w:val="24"/>
        </w:rPr>
        <w:t>calculated</w:t>
      </w:r>
      <w:r w:rsidRPr="00AD0330">
        <w:rPr>
          <w:b w:val="0"/>
          <w:spacing w:val="-1"/>
          <w:sz w:val="24"/>
          <w:szCs w:val="24"/>
        </w:rPr>
        <w:t xml:space="preserve"> </w:t>
      </w:r>
      <w:r w:rsidRPr="00AD0330">
        <w:rPr>
          <w:b w:val="0"/>
          <w:sz w:val="24"/>
          <w:szCs w:val="24"/>
        </w:rPr>
        <w:t>from</w:t>
      </w:r>
      <w:r w:rsidRPr="00AD0330">
        <w:rPr>
          <w:b w:val="0"/>
          <w:spacing w:val="-1"/>
          <w:sz w:val="24"/>
          <w:szCs w:val="24"/>
        </w:rPr>
        <w:t xml:space="preserve"> </w:t>
      </w:r>
      <w:r w:rsidRPr="00AD0330">
        <w:rPr>
          <w:b w:val="0"/>
          <w:sz w:val="24"/>
          <w:szCs w:val="24"/>
        </w:rPr>
        <w:t>this</w:t>
      </w:r>
      <w:r w:rsidRPr="00AD0330">
        <w:rPr>
          <w:b w:val="0"/>
          <w:spacing w:val="2"/>
          <w:sz w:val="24"/>
          <w:szCs w:val="24"/>
        </w:rPr>
        <w:t xml:space="preserve"> </w:t>
      </w:r>
      <w:r w:rsidRPr="00AD0330">
        <w:rPr>
          <w:b w:val="0"/>
          <w:sz w:val="24"/>
          <w:szCs w:val="24"/>
        </w:rPr>
        <w:t>formula,</w:t>
      </w:r>
    </w:p>
    <w:p w:rsidR="00AD0330" w:rsidRPr="00AD0330" w:rsidRDefault="00AD0330" w:rsidP="00AD0330">
      <w:pPr>
        <w:pStyle w:val="BodyText"/>
        <w:spacing w:before="183" w:line="259" w:lineRule="auto"/>
        <w:ind w:left="120" w:right="1220"/>
        <w:jc w:val="both"/>
        <w:rPr>
          <w:b w:val="0"/>
          <w:sz w:val="24"/>
          <w:szCs w:val="24"/>
        </w:rPr>
      </w:pPr>
      <w:r w:rsidRPr="00AD0330">
        <w:rPr>
          <w:b w:val="0"/>
          <w:spacing w:val="-1"/>
          <w:sz w:val="24"/>
          <w:szCs w:val="24"/>
        </w:rPr>
        <w:t>CBR%</w:t>
      </w:r>
      <w:r w:rsidRPr="00AD0330">
        <w:rPr>
          <w:b w:val="0"/>
          <w:spacing w:val="-16"/>
          <w:sz w:val="24"/>
          <w:szCs w:val="24"/>
        </w:rPr>
        <w:t xml:space="preserve"> </w:t>
      </w:r>
      <w:r w:rsidRPr="00AD0330">
        <w:rPr>
          <w:b w:val="0"/>
          <w:spacing w:val="-1"/>
          <w:sz w:val="24"/>
          <w:szCs w:val="24"/>
        </w:rPr>
        <w:t>=</w:t>
      </w:r>
      <w:r w:rsidRPr="00AD0330">
        <w:rPr>
          <w:b w:val="0"/>
          <w:spacing w:val="-16"/>
          <w:sz w:val="24"/>
          <w:szCs w:val="24"/>
        </w:rPr>
        <w:t xml:space="preserve"> </w:t>
      </w:r>
      <w:r w:rsidRPr="00AD0330">
        <w:rPr>
          <w:b w:val="0"/>
          <w:spacing w:val="-1"/>
          <w:sz w:val="24"/>
          <w:szCs w:val="24"/>
        </w:rPr>
        <w:t>[Load</w:t>
      </w:r>
      <w:r w:rsidRPr="00AD0330">
        <w:rPr>
          <w:b w:val="0"/>
          <w:spacing w:val="-15"/>
          <w:sz w:val="24"/>
          <w:szCs w:val="24"/>
        </w:rPr>
        <w:t xml:space="preserve"> </w:t>
      </w:r>
      <w:r w:rsidRPr="00AD0330">
        <w:rPr>
          <w:b w:val="0"/>
          <w:spacing w:val="-1"/>
          <w:sz w:val="24"/>
          <w:szCs w:val="24"/>
        </w:rPr>
        <w:t>carried</w:t>
      </w:r>
      <w:r w:rsidRPr="00AD0330">
        <w:rPr>
          <w:b w:val="0"/>
          <w:spacing w:val="-15"/>
          <w:sz w:val="24"/>
          <w:szCs w:val="24"/>
        </w:rPr>
        <w:t xml:space="preserve"> </w:t>
      </w:r>
      <w:r w:rsidRPr="00AD0330">
        <w:rPr>
          <w:b w:val="0"/>
          <w:spacing w:val="-1"/>
          <w:sz w:val="24"/>
          <w:szCs w:val="24"/>
        </w:rPr>
        <w:t>by</w:t>
      </w:r>
      <w:r w:rsidRPr="00AD0330">
        <w:rPr>
          <w:b w:val="0"/>
          <w:spacing w:val="-17"/>
          <w:sz w:val="24"/>
          <w:szCs w:val="24"/>
        </w:rPr>
        <w:t xml:space="preserve"> </w:t>
      </w:r>
      <w:r w:rsidRPr="00AD0330">
        <w:rPr>
          <w:b w:val="0"/>
          <w:spacing w:val="-1"/>
          <w:sz w:val="24"/>
          <w:szCs w:val="24"/>
        </w:rPr>
        <w:t>soil</w:t>
      </w:r>
      <w:r w:rsidRPr="00AD0330">
        <w:rPr>
          <w:b w:val="0"/>
          <w:spacing w:val="-14"/>
          <w:sz w:val="24"/>
          <w:szCs w:val="24"/>
        </w:rPr>
        <w:t xml:space="preserve"> </w:t>
      </w:r>
      <w:r w:rsidRPr="00AD0330">
        <w:rPr>
          <w:b w:val="0"/>
          <w:sz w:val="24"/>
          <w:szCs w:val="24"/>
        </w:rPr>
        <w:t>sample</w:t>
      </w:r>
      <w:r w:rsidRPr="00AD0330">
        <w:rPr>
          <w:b w:val="0"/>
          <w:spacing w:val="-16"/>
          <w:sz w:val="24"/>
          <w:szCs w:val="24"/>
        </w:rPr>
        <w:t xml:space="preserve"> </w:t>
      </w:r>
      <w:r w:rsidRPr="00AD0330">
        <w:rPr>
          <w:b w:val="0"/>
          <w:sz w:val="24"/>
          <w:szCs w:val="24"/>
        </w:rPr>
        <w:t>at</w:t>
      </w:r>
      <w:r w:rsidRPr="00AD0330">
        <w:rPr>
          <w:b w:val="0"/>
          <w:spacing w:val="-14"/>
          <w:sz w:val="24"/>
          <w:szCs w:val="24"/>
        </w:rPr>
        <w:t xml:space="preserve"> </w:t>
      </w:r>
      <w:r w:rsidRPr="00AD0330">
        <w:rPr>
          <w:b w:val="0"/>
          <w:sz w:val="24"/>
          <w:szCs w:val="24"/>
        </w:rPr>
        <w:t>2.5</w:t>
      </w:r>
      <w:r w:rsidRPr="00AD0330">
        <w:rPr>
          <w:b w:val="0"/>
          <w:spacing w:val="-15"/>
          <w:sz w:val="24"/>
          <w:szCs w:val="24"/>
        </w:rPr>
        <w:t xml:space="preserve"> </w:t>
      </w:r>
      <w:r w:rsidRPr="00AD0330">
        <w:rPr>
          <w:b w:val="0"/>
          <w:sz w:val="24"/>
          <w:szCs w:val="24"/>
        </w:rPr>
        <w:t>or</w:t>
      </w:r>
      <w:r w:rsidRPr="00AD0330">
        <w:rPr>
          <w:b w:val="0"/>
          <w:spacing w:val="-16"/>
          <w:sz w:val="24"/>
          <w:szCs w:val="24"/>
        </w:rPr>
        <w:t xml:space="preserve"> </w:t>
      </w:r>
      <w:r w:rsidRPr="00AD0330">
        <w:rPr>
          <w:b w:val="0"/>
          <w:sz w:val="24"/>
          <w:szCs w:val="24"/>
        </w:rPr>
        <w:t>5mm</w:t>
      </w:r>
      <w:r w:rsidRPr="00AD0330">
        <w:rPr>
          <w:b w:val="0"/>
          <w:spacing w:val="-14"/>
          <w:sz w:val="24"/>
          <w:szCs w:val="24"/>
        </w:rPr>
        <w:t xml:space="preserve"> </w:t>
      </w:r>
      <w:r w:rsidRPr="00AD0330">
        <w:rPr>
          <w:b w:val="0"/>
          <w:sz w:val="24"/>
          <w:szCs w:val="24"/>
        </w:rPr>
        <w:t>penetration</w:t>
      </w:r>
      <w:r w:rsidRPr="00AD0330">
        <w:rPr>
          <w:b w:val="0"/>
          <w:spacing w:val="-11"/>
          <w:sz w:val="24"/>
          <w:szCs w:val="24"/>
        </w:rPr>
        <w:t xml:space="preserve"> </w:t>
      </w:r>
      <w:r w:rsidRPr="00AD0330">
        <w:rPr>
          <w:b w:val="0"/>
          <w:sz w:val="24"/>
          <w:szCs w:val="24"/>
        </w:rPr>
        <w:t>/</w:t>
      </w:r>
      <w:r w:rsidRPr="00AD0330">
        <w:rPr>
          <w:b w:val="0"/>
          <w:spacing w:val="-12"/>
          <w:sz w:val="24"/>
          <w:szCs w:val="24"/>
        </w:rPr>
        <w:t xml:space="preserve"> </w:t>
      </w:r>
      <w:r w:rsidRPr="00AD0330">
        <w:rPr>
          <w:b w:val="0"/>
          <w:sz w:val="24"/>
          <w:szCs w:val="24"/>
        </w:rPr>
        <w:t>Load</w:t>
      </w:r>
      <w:r w:rsidRPr="00AD0330">
        <w:rPr>
          <w:b w:val="0"/>
          <w:spacing w:val="-12"/>
          <w:sz w:val="24"/>
          <w:szCs w:val="24"/>
        </w:rPr>
        <w:t xml:space="preserve"> </w:t>
      </w:r>
      <w:r w:rsidRPr="00AD0330">
        <w:rPr>
          <w:b w:val="0"/>
          <w:sz w:val="24"/>
          <w:szCs w:val="24"/>
        </w:rPr>
        <w:t>carried</w:t>
      </w:r>
      <w:r w:rsidRPr="00AD0330">
        <w:rPr>
          <w:b w:val="0"/>
          <w:spacing w:val="-15"/>
          <w:sz w:val="24"/>
          <w:szCs w:val="24"/>
        </w:rPr>
        <w:t xml:space="preserve"> </w:t>
      </w:r>
      <w:r w:rsidRPr="00AD0330">
        <w:rPr>
          <w:b w:val="0"/>
          <w:sz w:val="24"/>
          <w:szCs w:val="24"/>
        </w:rPr>
        <w:t>by</w:t>
      </w:r>
      <w:r w:rsidRPr="00AD0330">
        <w:rPr>
          <w:b w:val="0"/>
          <w:spacing w:val="-20"/>
          <w:sz w:val="24"/>
          <w:szCs w:val="24"/>
        </w:rPr>
        <w:t xml:space="preserve"> </w:t>
      </w:r>
      <w:r w:rsidRPr="00AD0330">
        <w:rPr>
          <w:b w:val="0"/>
          <w:sz w:val="24"/>
          <w:szCs w:val="24"/>
        </w:rPr>
        <w:t>standard</w:t>
      </w:r>
      <w:r w:rsidRPr="00AD0330">
        <w:rPr>
          <w:b w:val="0"/>
          <w:spacing w:val="-16"/>
          <w:sz w:val="24"/>
          <w:szCs w:val="24"/>
        </w:rPr>
        <w:t xml:space="preserve"> </w:t>
      </w:r>
      <w:r w:rsidRPr="00AD0330">
        <w:rPr>
          <w:b w:val="0"/>
          <w:sz w:val="24"/>
          <w:szCs w:val="24"/>
        </w:rPr>
        <w:t>crushed</w:t>
      </w:r>
      <w:r w:rsidRPr="00AD0330">
        <w:rPr>
          <w:b w:val="0"/>
          <w:spacing w:val="-57"/>
          <w:sz w:val="24"/>
          <w:szCs w:val="24"/>
        </w:rPr>
        <w:t xml:space="preserve"> </w:t>
      </w:r>
      <w:r w:rsidRPr="00AD0330">
        <w:rPr>
          <w:b w:val="0"/>
          <w:sz w:val="24"/>
          <w:szCs w:val="24"/>
        </w:rPr>
        <w:t>stone</w:t>
      </w:r>
      <w:r w:rsidRPr="00AD0330">
        <w:rPr>
          <w:b w:val="0"/>
          <w:spacing w:val="-1"/>
          <w:sz w:val="24"/>
          <w:szCs w:val="24"/>
        </w:rPr>
        <w:t xml:space="preserve"> </w:t>
      </w:r>
      <w:r w:rsidRPr="00AD0330">
        <w:rPr>
          <w:b w:val="0"/>
          <w:sz w:val="24"/>
          <w:szCs w:val="24"/>
        </w:rPr>
        <w:t>at 2.5 or 5mm penetration]</w:t>
      </w:r>
      <w:r w:rsidRPr="00AD0330">
        <w:rPr>
          <w:b w:val="0"/>
          <w:spacing w:val="-1"/>
          <w:sz w:val="24"/>
          <w:szCs w:val="24"/>
        </w:rPr>
        <w:t xml:space="preserve"> </w:t>
      </w:r>
      <w:r w:rsidRPr="00AD0330">
        <w:rPr>
          <w:b w:val="0"/>
          <w:sz w:val="24"/>
          <w:szCs w:val="24"/>
        </w:rPr>
        <w:t>x</w:t>
      </w:r>
      <w:r w:rsidRPr="00AD0330">
        <w:rPr>
          <w:b w:val="0"/>
          <w:spacing w:val="2"/>
          <w:sz w:val="24"/>
          <w:szCs w:val="24"/>
        </w:rPr>
        <w:t xml:space="preserve"> </w:t>
      </w:r>
      <w:r w:rsidRPr="00AD0330">
        <w:rPr>
          <w:b w:val="0"/>
          <w:sz w:val="24"/>
          <w:szCs w:val="24"/>
        </w:rPr>
        <w:t>100</w:t>
      </w:r>
    </w:p>
    <w:p w:rsidR="00AD0330" w:rsidRPr="00AD0330" w:rsidRDefault="00AD0330" w:rsidP="00AD0330">
      <w:pPr>
        <w:pStyle w:val="Heading2"/>
        <w:spacing w:before="159"/>
        <w:rPr>
          <w:rFonts w:ascii="Times New Roman" w:hAnsi="Times New Roman" w:cs="Times New Roman"/>
          <w:color w:val="auto"/>
          <w:sz w:val="24"/>
          <w:szCs w:val="24"/>
        </w:rPr>
      </w:pPr>
      <w:r w:rsidRPr="00AD0330">
        <w:rPr>
          <w:rFonts w:ascii="Times New Roman" w:hAnsi="Times New Roman" w:cs="Times New Roman"/>
          <w:color w:val="auto"/>
          <w:sz w:val="24"/>
          <w:szCs w:val="24"/>
          <w:u w:val="thick"/>
        </w:rPr>
        <w:t>Results</w:t>
      </w:r>
      <w:r w:rsidRPr="00AD0330">
        <w:rPr>
          <w:rFonts w:ascii="Times New Roman" w:hAnsi="Times New Roman" w:cs="Times New Roman"/>
          <w:color w:val="auto"/>
          <w:sz w:val="24"/>
          <w:szCs w:val="24"/>
        </w:rPr>
        <w:t>:</w:t>
      </w:r>
    </w:p>
    <w:p w:rsidR="00AD0330" w:rsidRPr="00AD0330" w:rsidRDefault="00AD0330" w:rsidP="00AD0330">
      <w:pPr>
        <w:pStyle w:val="BodyText"/>
        <w:spacing w:before="183" w:line="259" w:lineRule="auto"/>
        <w:ind w:left="120" w:right="1217"/>
        <w:jc w:val="both"/>
        <w:rPr>
          <w:b w:val="0"/>
          <w:sz w:val="24"/>
          <w:szCs w:val="24"/>
        </w:rPr>
      </w:pPr>
      <w:r w:rsidRPr="00AD0330">
        <w:rPr>
          <w:b w:val="0"/>
          <w:sz w:val="24"/>
          <w:szCs w:val="24"/>
        </w:rPr>
        <w:t>The</w:t>
      </w:r>
      <w:r w:rsidRPr="00AD0330">
        <w:rPr>
          <w:b w:val="0"/>
          <w:spacing w:val="-5"/>
          <w:sz w:val="24"/>
          <w:szCs w:val="24"/>
        </w:rPr>
        <w:t xml:space="preserve"> </w:t>
      </w:r>
      <w:r w:rsidRPr="00AD0330">
        <w:rPr>
          <w:b w:val="0"/>
          <w:sz w:val="24"/>
          <w:szCs w:val="24"/>
        </w:rPr>
        <w:t>expansion</w:t>
      </w:r>
      <w:r w:rsidRPr="00AD0330">
        <w:rPr>
          <w:b w:val="0"/>
          <w:spacing w:val="-2"/>
          <w:sz w:val="24"/>
          <w:szCs w:val="24"/>
        </w:rPr>
        <w:t xml:space="preserve"> </w:t>
      </w:r>
      <w:r w:rsidRPr="00AD0330">
        <w:rPr>
          <w:b w:val="0"/>
          <w:sz w:val="24"/>
          <w:szCs w:val="24"/>
        </w:rPr>
        <w:t>ratio</w:t>
      </w:r>
      <w:r w:rsidRPr="00AD0330">
        <w:rPr>
          <w:b w:val="0"/>
          <w:spacing w:val="-3"/>
          <w:sz w:val="24"/>
          <w:szCs w:val="24"/>
        </w:rPr>
        <w:t xml:space="preserve"> </w:t>
      </w:r>
      <w:r w:rsidRPr="00AD0330">
        <w:rPr>
          <w:b w:val="0"/>
          <w:sz w:val="24"/>
          <w:szCs w:val="24"/>
        </w:rPr>
        <w:t>of</w:t>
      </w:r>
      <w:r w:rsidRPr="00AD0330">
        <w:rPr>
          <w:b w:val="0"/>
          <w:spacing w:val="-5"/>
          <w:sz w:val="24"/>
          <w:szCs w:val="24"/>
        </w:rPr>
        <w:t xml:space="preserve"> </w:t>
      </w:r>
      <w:r w:rsidRPr="00AD0330">
        <w:rPr>
          <w:b w:val="0"/>
          <w:sz w:val="24"/>
          <w:szCs w:val="24"/>
        </w:rPr>
        <w:t>soil</w:t>
      </w:r>
      <w:r w:rsidRPr="00AD0330">
        <w:rPr>
          <w:b w:val="0"/>
          <w:spacing w:val="-2"/>
          <w:sz w:val="24"/>
          <w:szCs w:val="24"/>
        </w:rPr>
        <w:t xml:space="preserve"> </w:t>
      </w:r>
      <w:r w:rsidRPr="00AD0330">
        <w:rPr>
          <w:b w:val="0"/>
          <w:sz w:val="24"/>
          <w:szCs w:val="24"/>
        </w:rPr>
        <w:t>due</w:t>
      </w:r>
      <w:r w:rsidRPr="00AD0330">
        <w:rPr>
          <w:b w:val="0"/>
          <w:spacing w:val="-4"/>
          <w:sz w:val="24"/>
          <w:szCs w:val="24"/>
        </w:rPr>
        <w:t xml:space="preserve"> </w:t>
      </w:r>
      <w:r w:rsidRPr="00AD0330">
        <w:rPr>
          <w:b w:val="0"/>
          <w:sz w:val="24"/>
          <w:szCs w:val="24"/>
        </w:rPr>
        <w:t>to</w:t>
      </w:r>
      <w:r w:rsidRPr="00AD0330">
        <w:rPr>
          <w:b w:val="0"/>
          <w:spacing w:val="-3"/>
          <w:sz w:val="24"/>
          <w:szCs w:val="24"/>
        </w:rPr>
        <w:t xml:space="preserve"> </w:t>
      </w:r>
      <w:r w:rsidRPr="00AD0330">
        <w:rPr>
          <w:b w:val="0"/>
          <w:sz w:val="24"/>
          <w:szCs w:val="24"/>
        </w:rPr>
        <w:t>soaking</w:t>
      </w:r>
      <w:r w:rsidRPr="00AD0330">
        <w:rPr>
          <w:b w:val="0"/>
          <w:spacing w:val="-5"/>
          <w:sz w:val="24"/>
          <w:szCs w:val="24"/>
        </w:rPr>
        <w:t xml:space="preserve"> </w:t>
      </w:r>
      <w:r w:rsidRPr="00AD0330">
        <w:rPr>
          <w:b w:val="0"/>
          <w:sz w:val="24"/>
          <w:szCs w:val="24"/>
        </w:rPr>
        <w:t>and</w:t>
      </w:r>
      <w:r w:rsidRPr="00AD0330">
        <w:rPr>
          <w:b w:val="0"/>
          <w:spacing w:val="-3"/>
          <w:sz w:val="24"/>
          <w:szCs w:val="24"/>
        </w:rPr>
        <w:t xml:space="preserve"> </w:t>
      </w:r>
      <w:r w:rsidRPr="00AD0330">
        <w:rPr>
          <w:b w:val="0"/>
          <w:sz w:val="24"/>
          <w:szCs w:val="24"/>
        </w:rPr>
        <w:t>other</w:t>
      </w:r>
      <w:r w:rsidRPr="00AD0330">
        <w:rPr>
          <w:b w:val="0"/>
          <w:spacing w:val="-5"/>
          <w:sz w:val="24"/>
          <w:szCs w:val="24"/>
        </w:rPr>
        <w:t xml:space="preserve"> </w:t>
      </w:r>
      <w:r w:rsidRPr="00AD0330">
        <w:rPr>
          <w:b w:val="0"/>
          <w:sz w:val="24"/>
          <w:szCs w:val="24"/>
        </w:rPr>
        <w:t>details</w:t>
      </w:r>
      <w:r w:rsidRPr="00AD0330">
        <w:rPr>
          <w:b w:val="0"/>
          <w:spacing w:val="-2"/>
          <w:sz w:val="24"/>
          <w:szCs w:val="24"/>
        </w:rPr>
        <w:t xml:space="preserve"> </w:t>
      </w:r>
      <w:r w:rsidRPr="00AD0330">
        <w:rPr>
          <w:b w:val="0"/>
          <w:sz w:val="24"/>
          <w:szCs w:val="24"/>
        </w:rPr>
        <w:t>of</w:t>
      </w:r>
      <w:r w:rsidRPr="00AD0330">
        <w:rPr>
          <w:b w:val="0"/>
          <w:spacing w:val="-4"/>
          <w:sz w:val="24"/>
          <w:szCs w:val="24"/>
        </w:rPr>
        <w:t xml:space="preserve"> </w:t>
      </w:r>
      <w:r w:rsidRPr="00AD0330">
        <w:rPr>
          <w:b w:val="0"/>
          <w:sz w:val="24"/>
          <w:szCs w:val="24"/>
        </w:rPr>
        <w:t>the</w:t>
      </w:r>
      <w:r w:rsidRPr="00AD0330">
        <w:rPr>
          <w:b w:val="0"/>
          <w:spacing w:val="-4"/>
          <w:sz w:val="24"/>
          <w:szCs w:val="24"/>
        </w:rPr>
        <w:t xml:space="preserve"> </w:t>
      </w:r>
      <w:r w:rsidRPr="00AD0330">
        <w:rPr>
          <w:b w:val="0"/>
          <w:sz w:val="24"/>
          <w:szCs w:val="24"/>
        </w:rPr>
        <w:t>test</w:t>
      </w:r>
      <w:r w:rsidRPr="00AD0330">
        <w:rPr>
          <w:b w:val="0"/>
          <w:spacing w:val="-2"/>
          <w:sz w:val="24"/>
          <w:szCs w:val="24"/>
        </w:rPr>
        <w:t xml:space="preserve"> </w:t>
      </w:r>
      <w:r w:rsidRPr="00AD0330">
        <w:rPr>
          <w:b w:val="0"/>
          <w:sz w:val="24"/>
          <w:szCs w:val="24"/>
        </w:rPr>
        <w:t>may</w:t>
      </w:r>
      <w:r w:rsidRPr="00AD0330">
        <w:rPr>
          <w:b w:val="0"/>
          <w:spacing w:val="-5"/>
          <w:sz w:val="24"/>
          <w:szCs w:val="24"/>
        </w:rPr>
        <w:t xml:space="preserve"> </w:t>
      </w:r>
      <w:r w:rsidRPr="00AD0330">
        <w:rPr>
          <w:b w:val="0"/>
          <w:sz w:val="24"/>
          <w:szCs w:val="24"/>
        </w:rPr>
        <w:t>be</w:t>
      </w:r>
      <w:r w:rsidRPr="00AD0330">
        <w:rPr>
          <w:b w:val="0"/>
          <w:spacing w:val="-5"/>
          <w:sz w:val="24"/>
          <w:szCs w:val="24"/>
        </w:rPr>
        <w:t xml:space="preserve"> </w:t>
      </w:r>
      <w:r w:rsidRPr="00AD0330">
        <w:rPr>
          <w:b w:val="0"/>
          <w:sz w:val="24"/>
          <w:szCs w:val="24"/>
        </w:rPr>
        <w:t>reported</w:t>
      </w:r>
      <w:r w:rsidRPr="00AD0330">
        <w:rPr>
          <w:b w:val="0"/>
          <w:spacing w:val="-3"/>
          <w:sz w:val="24"/>
          <w:szCs w:val="24"/>
        </w:rPr>
        <w:t xml:space="preserve"> </w:t>
      </w:r>
      <w:r w:rsidRPr="00AD0330">
        <w:rPr>
          <w:b w:val="0"/>
          <w:sz w:val="24"/>
          <w:szCs w:val="24"/>
        </w:rPr>
        <w:t>as given</w:t>
      </w:r>
      <w:r w:rsidRPr="00AD0330">
        <w:rPr>
          <w:b w:val="0"/>
          <w:spacing w:val="-4"/>
          <w:sz w:val="24"/>
          <w:szCs w:val="24"/>
        </w:rPr>
        <w:t xml:space="preserve"> </w:t>
      </w:r>
      <w:r w:rsidRPr="00AD0330">
        <w:rPr>
          <w:b w:val="0"/>
          <w:sz w:val="24"/>
          <w:szCs w:val="24"/>
        </w:rPr>
        <w:t>in</w:t>
      </w:r>
      <w:r w:rsidRPr="00AD0330">
        <w:rPr>
          <w:b w:val="0"/>
          <w:spacing w:val="-57"/>
          <w:sz w:val="24"/>
          <w:szCs w:val="24"/>
        </w:rPr>
        <w:t xml:space="preserve"> </w:t>
      </w:r>
      <w:r w:rsidRPr="00AD0330">
        <w:rPr>
          <w:b w:val="0"/>
          <w:sz w:val="24"/>
          <w:szCs w:val="24"/>
        </w:rPr>
        <w:t>the observation sheet. The CBR values at 2.5 and 5mm penetrations are calculated for each</w:t>
      </w:r>
      <w:r w:rsidRPr="00AD0330">
        <w:rPr>
          <w:b w:val="0"/>
          <w:spacing w:val="1"/>
          <w:sz w:val="24"/>
          <w:szCs w:val="24"/>
        </w:rPr>
        <w:t xml:space="preserve"> </w:t>
      </w:r>
      <w:r w:rsidRPr="00AD0330">
        <w:rPr>
          <w:b w:val="0"/>
          <w:sz w:val="24"/>
          <w:szCs w:val="24"/>
        </w:rPr>
        <w:t>specimen from the corresponding graphs as shown in Fig.1.2. Generally the CBR value at 2.5mm</w:t>
      </w:r>
      <w:r w:rsidRPr="00AD0330">
        <w:rPr>
          <w:b w:val="0"/>
          <w:spacing w:val="-57"/>
          <w:sz w:val="24"/>
          <w:szCs w:val="24"/>
        </w:rPr>
        <w:t xml:space="preserve"> </w:t>
      </w:r>
      <w:r w:rsidRPr="00AD0330">
        <w:rPr>
          <w:b w:val="0"/>
          <w:sz w:val="24"/>
          <w:szCs w:val="24"/>
        </w:rPr>
        <w:t>penetration is higher and this value is adopted. However if the CBR value is obtained at 5mm</w:t>
      </w:r>
      <w:r w:rsidRPr="00AD0330">
        <w:rPr>
          <w:b w:val="0"/>
          <w:spacing w:val="1"/>
          <w:sz w:val="24"/>
          <w:szCs w:val="24"/>
        </w:rPr>
        <w:t xml:space="preserve"> </w:t>
      </w:r>
      <w:r w:rsidRPr="00AD0330">
        <w:rPr>
          <w:b w:val="0"/>
          <w:sz w:val="24"/>
          <w:szCs w:val="24"/>
        </w:rPr>
        <w:t>penetration,</w:t>
      </w:r>
      <w:r w:rsidRPr="00AD0330">
        <w:rPr>
          <w:b w:val="0"/>
          <w:spacing w:val="-2"/>
          <w:sz w:val="24"/>
          <w:szCs w:val="24"/>
        </w:rPr>
        <w:t xml:space="preserve"> </w:t>
      </w:r>
      <w:r w:rsidRPr="00AD0330">
        <w:rPr>
          <w:b w:val="0"/>
          <w:sz w:val="24"/>
          <w:szCs w:val="24"/>
        </w:rPr>
        <w:t>the</w:t>
      </w:r>
      <w:r w:rsidRPr="00AD0330">
        <w:rPr>
          <w:b w:val="0"/>
          <w:spacing w:val="-1"/>
          <w:sz w:val="24"/>
          <w:szCs w:val="24"/>
        </w:rPr>
        <w:t xml:space="preserve"> </w:t>
      </w:r>
      <w:r w:rsidRPr="00AD0330">
        <w:rPr>
          <w:b w:val="0"/>
          <w:sz w:val="24"/>
          <w:szCs w:val="24"/>
        </w:rPr>
        <w:t>test</w:t>
      </w:r>
      <w:r w:rsidRPr="00AD0330">
        <w:rPr>
          <w:b w:val="0"/>
          <w:spacing w:val="-1"/>
          <w:sz w:val="24"/>
          <w:szCs w:val="24"/>
        </w:rPr>
        <w:t xml:space="preserve"> </w:t>
      </w:r>
      <w:r w:rsidRPr="00AD0330">
        <w:rPr>
          <w:b w:val="0"/>
          <w:sz w:val="24"/>
          <w:szCs w:val="24"/>
        </w:rPr>
        <w:t>is</w:t>
      </w:r>
      <w:r w:rsidRPr="00AD0330">
        <w:rPr>
          <w:b w:val="0"/>
          <w:spacing w:val="-2"/>
          <w:sz w:val="24"/>
          <w:szCs w:val="24"/>
        </w:rPr>
        <w:t xml:space="preserve"> </w:t>
      </w:r>
      <w:r w:rsidRPr="00AD0330">
        <w:rPr>
          <w:b w:val="0"/>
          <w:sz w:val="24"/>
          <w:szCs w:val="24"/>
        </w:rPr>
        <w:t>to</w:t>
      </w:r>
      <w:r w:rsidRPr="00AD0330">
        <w:rPr>
          <w:b w:val="0"/>
          <w:spacing w:val="-3"/>
          <w:sz w:val="24"/>
          <w:szCs w:val="24"/>
        </w:rPr>
        <w:t xml:space="preserve"> </w:t>
      </w:r>
      <w:r w:rsidRPr="00AD0330">
        <w:rPr>
          <w:b w:val="0"/>
          <w:sz w:val="24"/>
          <w:szCs w:val="24"/>
        </w:rPr>
        <w:t>be</w:t>
      </w:r>
      <w:r w:rsidRPr="00AD0330">
        <w:rPr>
          <w:b w:val="0"/>
          <w:spacing w:val="-2"/>
          <w:sz w:val="24"/>
          <w:szCs w:val="24"/>
        </w:rPr>
        <w:t xml:space="preserve"> </w:t>
      </w:r>
      <w:r w:rsidRPr="00AD0330">
        <w:rPr>
          <w:b w:val="0"/>
          <w:sz w:val="24"/>
          <w:szCs w:val="24"/>
        </w:rPr>
        <w:t>repeated</w:t>
      </w:r>
      <w:r w:rsidRPr="00AD0330">
        <w:rPr>
          <w:b w:val="0"/>
          <w:spacing w:val="-2"/>
          <w:sz w:val="24"/>
          <w:szCs w:val="24"/>
        </w:rPr>
        <w:t xml:space="preserve"> </w:t>
      </w:r>
      <w:r w:rsidRPr="00AD0330">
        <w:rPr>
          <w:b w:val="0"/>
          <w:sz w:val="24"/>
          <w:szCs w:val="24"/>
        </w:rPr>
        <w:t>to</w:t>
      </w:r>
      <w:r w:rsidRPr="00AD0330">
        <w:rPr>
          <w:b w:val="0"/>
          <w:spacing w:val="-1"/>
          <w:sz w:val="24"/>
          <w:szCs w:val="24"/>
        </w:rPr>
        <w:t xml:space="preserve"> </w:t>
      </w:r>
      <w:r w:rsidRPr="00AD0330">
        <w:rPr>
          <w:b w:val="0"/>
          <w:sz w:val="24"/>
          <w:szCs w:val="24"/>
        </w:rPr>
        <w:t>verify</w:t>
      </w:r>
      <w:r w:rsidRPr="00AD0330">
        <w:rPr>
          <w:b w:val="0"/>
          <w:spacing w:val="-9"/>
          <w:sz w:val="24"/>
          <w:szCs w:val="24"/>
        </w:rPr>
        <w:t xml:space="preserve"> </w:t>
      </w:r>
      <w:r w:rsidRPr="00AD0330">
        <w:rPr>
          <w:b w:val="0"/>
          <w:sz w:val="24"/>
          <w:szCs w:val="24"/>
        </w:rPr>
        <w:t>the results. If</w:t>
      </w:r>
      <w:r w:rsidRPr="00AD0330">
        <w:rPr>
          <w:b w:val="0"/>
          <w:spacing w:val="-1"/>
          <w:sz w:val="24"/>
          <w:szCs w:val="24"/>
        </w:rPr>
        <w:t xml:space="preserve"> </w:t>
      </w:r>
      <w:r w:rsidRPr="00AD0330">
        <w:rPr>
          <w:b w:val="0"/>
          <w:sz w:val="24"/>
          <w:szCs w:val="24"/>
        </w:rPr>
        <w:t>the</w:t>
      </w:r>
      <w:r w:rsidRPr="00AD0330">
        <w:rPr>
          <w:b w:val="0"/>
          <w:spacing w:val="-3"/>
          <w:sz w:val="24"/>
          <w:szCs w:val="24"/>
        </w:rPr>
        <w:t xml:space="preserve"> </w:t>
      </w:r>
      <w:r w:rsidRPr="00AD0330">
        <w:rPr>
          <w:b w:val="0"/>
          <w:sz w:val="24"/>
          <w:szCs w:val="24"/>
        </w:rPr>
        <w:t>value</w:t>
      </w:r>
      <w:r w:rsidRPr="00AD0330">
        <w:rPr>
          <w:b w:val="0"/>
          <w:spacing w:val="-2"/>
          <w:sz w:val="24"/>
          <w:szCs w:val="24"/>
        </w:rPr>
        <w:t xml:space="preserve"> </w:t>
      </w:r>
      <w:r w:rsidRPr="00AD0330">
        <w:rPr>
          <w:b w:val="0"/>
          <w:sz w:val="24"/>
          <w:szCs w:val="24"/>
        </w:rPr>
        <w:t>at</w:t>
      </w:r>
      <w:r w:rsidRPr="00AD0330">
        <w:rPr>
          <w:b w:val="0"/>
          <w:spacing w:val="-1"/>
          <w:sz w:val="24"/>
          <w:szCs w:val="24"/>
        </w:rPr>
        <w:t xml:space="preserve"> </w:t>
      </w:r>
      <w:r w:rsidRPr="00AD0330">
        <w:rPr>
          <w:b w:val="0"/>
          <w:sz w:val="24"/>
          <w:szCs w:val="24"/>
        </w:rPr>
        <w:t>5mm</w:t>
      </w:r>
      <w:r w:rsidRPr="00AD0330">
        <w:rPr>
          <w:b w:val="0"/>
          <w:spacing w:val="-1"/>
          <w:sz w:val="24"/>
          <w:szCs w:val="24"/>
        </w:rPr>
        <w:t xml:space="preserve"> </w:t>
      </w:r>
      <w:r w:rsidRPr="00AD0330">
        <w:rPr>
          <w:b w:val="0"/>
          <w:sz w:val="24"/>
          <w:szCs w:val="24"/>
        </w:rPr>
        <w:t>is</w:t>
      </w:r>
      <w:r w:rsidRPr="00AD0330">
        <w:rPr>
          <w:b w:val="0"/>
          <w:spacing w:val="-2"/>
          <w:sz w:val="24"/>
          <w:szCs w:val="24"/>
        </w:rPr>
        <w:t xml:space="preserve"> </w:t>
      </w:r>
      <w:r w:rsidRPr="00AD0330">
        <w:rPr>
          <w:b w:val="0"/>
          <w:sz w:val="24"/>
          <w:szCs w:val="24"/>
        </w:rPr>
        <w:t>again</w:t>
      </w:r>
      <w:r w:rsidRPr="00AD0330">
        <w:rPr>
          <w:b w:val="0"/>
          <w:spacing w:val="-1"/>
          <w:sz w:val="24"/>
          <w:szCs w:val="24"/>
        </w:rPr>
        <w:t xml:space="preserve"> </w:t>
      </w:r>
      <w:r w:rsidRPr="00AD0330">
        <w:rPr>
          <w:b w:val="0"/>
          <w:sz w:val="24"/>
          <w:szCs w:val="24"/>
        </w:rPr>
        <w:t>higher</w:t>
      </w:r>
      <w:r w:rsidRPr="00AD0330">
        <w:rPr>
          <w:b w:val="0"/>
          <w:spacing w:val="-1"/>
          <w:sz w:val="24"/>
          <w:szCs w:val="24"/>
        </w:rPr>
        <w:t xml:space="preserve"> </w:t>
      </w:r>
      <w:r w:rsidRPr="00AD0330">
        <w:rPr>
          <w:b w:val="0"/>
          <w:sz w:val="24"/>
          <w:szCs w:val="24"/>
        </w:rPr>
        <w:t>than</w:t>
      </w:r>
      <w:r w:rsidRPr="00AD0330">
        <w:rPr>
          <w:b w:val="0"/>
          <w:spacing w:val="-58"/>
          <w:sz w:val="24"/>
          <w:szCs w:val="24"/>
        </w:rPr>
        <w:t xml:space="preserve"> </w:t>
      </w:r>
      <w:r w:rsidRPr="00AD0330">
        <w:rPr>
          <w:b w:val="0"/>
          <w:sz w:val="24"/>
          <w:szCs w:val="24"/>
        </w:rPr>
        <w:t xml:space="preserve">it is adopted as the CBR value of </w:t>
      </w:r>
      <w:r w:rsidRPr="00AD0330">
        <w:rPr>
          <w:b w:val="0"/>
          <w:sz w:val="24"/>
          <w:szCs w:val="24"/>
        </w:rPr>
        <w:lastRenderedPageBreak/>
        <w:t>the soil sample. The average CBR value of three specimens is</w:t>
      </w:r>
      <w:r w:rsidRPr="00AD0330">
        <w:rPr>
          <w:b w:val="0"/>
          <w:spacing w:val="1"/>
          <w:sz w:val="24"/>
          <w:szCs w:val="24"/>
        </w:rPr>
        <w:t xml:space="preserve"> </w:t>
      </w:r>
      <w:r w:rsidRPr="00AD0330">
        <w:rPr>
          <w:b w:val="0"/>
          <w:sz w:val="24"/>
          <w:szCs w:val="24"/>
        </w:rPr>
        <w:t>reported</w:t>
      </w:r>
      <w:r w:rsidRPr="00AD0330">
        <w:rPr>
          <w:b w:val="0"/>
          <w:spacing w:val="-1"/>
          <w:sz w:val="24"/>
          <w:szCs w:val="24"/>
        </w:rPr>
        <w:t xml:space="preserve"> </w:t>
      </w:r>
      <w:r w:rsidRPr="00AD0330">
        <w:rPr>
          <w:b w:val="0"/>
          <w:sz w:val="24"/>
          <w:szCs w:val="24"/>
        </w:rPr>
        <w:t>to the</w:t>
      </w:r>
      <w:r w:rsidRPr="00AD0330">
        <w:rPr>
          <w:b w:val="0"/>
          <w:spacing w:val="-1"/>
          <w:sz w:val="24"/>
          <w:szCs w:val="24"/>
        </w:rPr>
        <w:t xml:space="preserve"> </w:t>
      </w:r>
      <w:r w:rsidRPr="00AD0330">
        <w:rPr>
          <w:b w:val="0"/>
          <w:sz w:val="24"/>
          <w:szCs w:val="24"/>
        </w:rPr>
        <w:t>first decimal place.</w:t>
      </w:r>
    </w:p>
    <w:p w:rsidR="00AD0330" w:rsidRPr="00AD0330" w:rsidRDefault="00AD0330" w:rsidP="00AD0330">
      <w:pPr>
        <w:pStyle w:val="BodyText"/>
        <w:spacing w:before="4"/>
        <w:rPr>
          <w:b w:val="0"/>
          <w:sz w:val="24"/>
          <w:szCs w:val="24"/>
        </w:rPr>
      </w:pPr>
      <w:r w:rsidRPr="00AD0330">
        <w:rPr>
          <w:b w:val="0"/>
          <w:noProof/>
          <w:sz w:val="24"/>
          <w:szCs w:val="24"/>
          <w:lang w:val="en-IN" w:eastAsia="en-IN"/>
        </w:rPr>
        <w:drawing>
          <wp:anchor distT="0" distB="0" distL="0" distR="0" simplePos="0" relativeHeight="251667456" behindDoc="0" locked="0" layoutInCell="1" allowOverlap="1">
            <wp:simplePos x="0" y="0"/>
            <wp:positionH relativeFrom="page">
              <wp:posOffset>914400</wp:posOffset>
            </wp:positionH>
            <wp:positionV relativeFrom="paragraph">
              <wp:posOffset>100333</wp:posOffset>
            </wp:positionV>
            <wp:extent cx="6063406" cy="2124265"/>
            <wp:effectExtent l="0" t="0" r="0" b="0"/>
            <wp:wrapTopAndBottom/>
            <wp:docPr id="7" name="image4.png" descr="C:\Users\USER\Desktop\CBR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6063406" cy="2124265"/>
                    </a:xfrm>
                    <a:prstGeom prst="rect">
                      <a:avLst/>
                    </a:prstGeom>
                  </pic:spPr>
                </pic:pic>
              </a:graphicData>
            </a:graphic>
          </wp:anchor>
        </w:drawing>
      </w:r>
    </w:p>
    <w:p w:rsidR="00AD0330" w:rsidRPr="00AD0330" w:rsidRDefault="00AD0330" w:rsidP="00AD0330">
      <w:pPr>
        <w:spacing w:before="137"/>
        <w:ind w:left="2460"/>
        <w:rPr>
          <w:rFonts w:ascii="Times New Roman" w:hAnsi="Times New Roman" w:cs="Times New Roman"/>
          <w:sz w:val="24"/>
          <w:szCs w:val="24"/>
        </w:rPr>
      </w:pPr>
      <w:r w:rsidRPr="00AD0330">
        <w:rPr>
          <w:rFonts w:ascii="Times New Roman" w:hAnsi="Times New Roman" w:cs="Times New Roman"/>
          <w:b/>
          <w:sz w:val="24"/>
          <w:szCs w:val="24"/>
        </w:rPr>
        <w:t>Fig.1.2</w:t>
      </w:r>
      <w:r w:rsidRPr="00AD0330">
        <w:rPr>
          <w:rFonts w:ascii="Times New Roman" w:hAnsi="Times New Roman" w:cs="Times New Roman"/>
          <w:sz w:val="24"/>
          <w:szCs w:val="24"/>
        </w:rPr>
        <w:t>:</w:t>
      </w:r>
      <w:r w:rsidRPr="00AD0330">
        <w:rPr>
          <w:rFonts w:ascii="Times New Roman" w:hAnsi="Times New Roman" w:cs="Times New Roman"/>
          <w:spacing w:val="-2"/>
          <w:sz w:val="24"/>
          <w:szCs w:val="24"/>
        </w:rPr>
        <w:t xml:space="preserve"> </w:t>
      </w:r>
      <w:r w:rsidRPr="00AD0330">
        <w:rPr>
          <w:rFonts w:ascii="Times New Roman" w:hAnsi="Times New Roman" w:cs="Times New Roman"/>
          <w:sz w:val="24"/>
          <w:szCs w:val="24"/>
        </w:rPr>
        <w:t>Typical</w:t>
      </w:r>
      <w:r w:rsidRPr="00AD0330">
        <w:rPr>
          <w:rFonts w:ascii="Times New Roman" w:hAnsi="Times New Roman" w:cs="Times New Roman"/>
          <w:spacing w:val="-1"/>
          <w:sz w:val="24"/>
          <w:szCs w:val="24"/>
        </w:rPr>
        <w:t xml:space="preserve"> </w:t>
      </w:r>
      <w:r w:rsidRPr="00AD0330">
        <w:rPr>
          <w:rFonts w:ascii="Times New Roman" w:hAnsi="Times New Roman" w:cs="Times New Roman"/>
          <w:sz w:val="24"/>
          <w:szCs w:val="24"/>
        </w:rPr>
        <w:t>load</w:t>
      </w:r>
      <w:r w:rsidRPr="00AD0330">
        <w:rPr>
          <w:rFonts w:ascii="Times New Roman" w:hAnsi="Times New Roman" w:cs="Times New Roman"/>
          <w:spacing w:val="-1"/>
          <w:sz w:val="24"/>
          <w:szCs w:val="24"/>
        </w:rPr>
        <w:t xml:space="preserve"> </w:t>
      </w:r>
      <w:r w:rsidRPr="00AD0330">
        <w:rPr>
          <w:rFonts w:ascii="Times New Roman" w:hAnsi="Times New Roman" w:cs="Times New Roman"/>
          <w:sz w:val="24"/>
          <w:szCs w:val="24"/>
        </w:rPr>
        <w:t>penetration</w:t>
      </w:r>
      <w:r w:rsidRPr="00AD0330">
        <w:rPr>
          <w:rFonts w:ascii="Times New Roman" w:hAnsi="Times New Roman" w:cs="Times New Roman"/>
          <w:spacing w:val="-2"/>
          <w:sz w:val="24"/>
          <w:szCs w:val="24"/>
        </w:rPr>
        <w:t xml:space="preserve"> </w:t>
      </w:r>
      <w:r w:rsidRPr="00AD0330">
        <w:rPr>
          <w:rFonts w:ascii="Times New Roman" w:hAnsi="Times New Roman" w:cs="Times New Roman"/>
          <w:sz w:val="24"/>
          <w:szCs w:val="24"/>
        </w:rPr>
        <w:t>curve</w:t>
      </w:r>
    </w:p>
    <w:p w:rsidR="00AD0330" w:rsidRPr="00AD0330" w:rsidRDefault="00AD0330" w:rsidP="00AD0330">
      <w:pPr>
        <w:pStyle w:val="BodyText"/>
        <w:spacing w:before="183" w:line="259" w:lineRule="auto"/>
        <w:ind w:left="120" w:right="1214"/>
        <w:jc w:val="both"/>
        <w:rPr>
          <w:b w:val="0"/>
          <w:sz w:val="24"/>
          <w:szCs w:val="24"/>
        </w:rPr>
      </w:pPr>
      <w:r w:rsidRPr="00AD0330">
        <w:rPr>
          <w:b w:val="0"/>
          <w:sz w:val="24"/>
          <w:szCs w:val="24"/>
        </w:rPr>
        <w:t>According to the Indian Road Congress, if the maximum variation in laboratory in CBR values</w:t>
      </w:r>
      <w:r w:rsidRPr="00AD0330">
        <w:rPr>
          <w:b w:val="0"/>
          <w:spacing w:val="1"/>
          <w:sz w:val="24"/>
          <w:szCs w:val="24"/>
        </w:rPr>
        <w:t xml:space="preserve"> </w:t>
      </w:r>
      <w:r w:rsidRPr="00AD0330">
        <w:rPr>
          <w:b w:val="0"/>
          <w:sz w:val="24"/>
          <w:szCs w:val="24"/>
        </w:rPr>
        <w:t>between the three specimens exceed the value given below for the different ranges, the CBR test</w:t>
      </w:r>
      <w:r w:rsidRPr="00AD0330">
        <w:rPr>
          <w:b w:val="0"/>
          <w:spacing w:val="1"/>
          <w:sz w:val="24"/>
          <w:szCs w:val="24"/>
        </w:rPr>
        <w:t xml:space="preserve"> </w:t>
      </w:r>
      <w:r w:rsidRPr="00AD0330">
        <w:rPr>
          <w:b w:val="0"/>
          <w:sz w:val="24"/>
          <w:szCs w:val="24"/>
        </w:rPr>
        <w:t>should be repeated on additional three specimens and the average value of six specimens is</w:t>
      </w:r>
      <w:r w:rsidRPr="00AD0330">
        <w:rPr>
          <w:b w:val="0"/>
          <w:spacing w:val="1"/>
          <w:sz w:val="24"/>
          <w:szCs w:val="24"/>
        </w:rPr>
        <w:t xml:space="preserve"> </w:t>
      </w:r>
      <w:r w:rsidRPr="00AD0330">
        <w:rPr>
          <w:b w:val="0"/>
          <w:sz w:val="24"/>
          <w:szCs w:val="24"/>
        </w:rPr>
        <w:t>adopted.</w:t>
      </w:r>
    </w:p>
    <w:p w:rsidR="00AD0330" w:rsidRDefault="00AD0330" w:rsidP="00AD0330">
      <w:pPr>
        <w:pStyle w:val="BodyText"/>
        <w:jc w:val="both"/>
        <w:rPr>
          <w:sz w:val="20"/>
        </w:rPr>
      </w:pPr>
    </w:p>
    <w:p w:rsidR="00AD0330" w:rsidRDefault="00AD0330" w:rsidP="00AD0330">
      <w:pPr>
        <w:pStyle w:val="BodyText"/>
        <w:spacing w:before="3"/>
        <w:rPr>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95"/>
        <w:gridCol w:w="4657"/>
      </w:tblGrid>
      <w:tr w:rsidR="00AD0330" w:rsidTr="002465C2">
        <w:trPr>
          <w:trHeight w:val="551"/>
        </w:trPr>
        <w:tc>
          <w:tcPr>
            <w:tcW w:w="4695" w:type="dxa"/>
          </w:tcPr>
          <w:p w:rsidR="00AD0330" w:rsidRDefault="00AD0330" w:rsidP="002465C2">
            <w:pPr>
              <w:pStyle w:val="TableParagraph"/>
              <w:spacing w:line="276" w:lineRule="exact"/>
              <w:ind w:left="1878" w:right="397" w:hanging="1467"/>
              <w:rPr>
                <w:sz w:val="24"/>
              </w:rPr>
            </w:pPr>
            <w:r>
              <w:rPr>
                <w:sz w:val="24"/>
              </w:rPr>
              <w:t>Maximum</w:t>
            </w:r>
            <w:r>
              <w:rPr>
                <w:spacing w:val="-3"/>
                <w:sz w:val="24"/>
              </w:rPr>
              <w:t xml:space="preserve"> </w:t>
            </w:r>
            <w:r>
              <w:rPr>
                <w:sz w:val="24"/>
              </w:rPr>
              <w:t>permissible</w:t>
            </w:r>
            <w:r>
              <w:rPr>
                <w:spacing w:val="-2"/>
                <w:sz w:val="24"/>
              </w:rPr>
              <w:t xml:space="preserve"> </w:t>
            </w:r>
            <w:r>
              <w:rPr>
                <w:sz w:val="24"/>
              </w:rPr>
              <w:t>variation</w:t>
            </w:r>
            <w:r>
              <w:rPr>
                <w:spacing w:val="-3"/>
                <w:sz w:val="24"/>
              </w:rPr>
              <w:t xml:space="preserve"> </w:t>
            </w:r>
            <w:r>
              <w:rPr>
                <w:sz w:val="24"/>
              </w:rPr>
              <w:t>in</w:t>
            </w:r>
            <w:r>
              <w:rPr>
                <w:spacing w:val="-2"/>
                <w:sz w:val="24"/>
              </w:rPr>
              <w:t xml:space="preserve"> </w:t>
            </w:r>
            <w:r>
              <w:rPr>
                <w:sz w:val="24"/>
              </w:rPr>
              <w:t>CBR</w:t>
            </w:r>
            <w:r>
              <w:rPr>
                <w:spacing w:val="-57"/>
                <w:sz w:val="24"/>
              </w:rPr>
              <w:t xml:space="preserve"> </w:t>
            </w:r>
            <w:r>
              <w:rPr>
                <w:sz w:val="24"/>
              </w:rPr>
              <w:t>values,</w:t>
            </w:r>
            <w:r>
              <w:rPr>
                <w:spacing w:val="-1"/>
                <w:sz w:val="24"/>
              </w:rPr>
              <w:t xml:space="preserve"> </w:t>
            </w:r>
            <w:r>
              <w:rPr>
                <w:sz w:val="24"/>
              </w:rPr>
              <w:t>%</w:t>
            </w:r>
          </w:p>
        </w:tc>
        <w:tc>
          <w:tcPr>
            <w:tcW w:w="4657" w:type="dxa"/>
          </w:tcPr>
          <w:p w:rsidR="00AD0330" w:rsidRDefault="00AD0330" w:rsidP="002465C2">
            <w:pPr>
              <w:pStyle w:val="TableParagraph"/>
              <w:spacing w:line="275" w:lineRule="exact"/>
              <w:ind w:left="1123"/>
              <w:rPr>
                <w:sz w:val="24"/>
              </w:rPr>
            </w:pPr>
            <w:r>
              <w:rPr>
                <w:sz w:val="24"/>
              </w:rPr>
              <w:t>Range</w:t>
            </w:r>
            <w:r>
              <w:rPr>
                <w:spacing w:val="-2"/>
                <w:sz w:val="24"/>
              </w:rPr>
              <w:t xml:space="preserve"> </w:t>
            </w:r>
            <w:r>
              <w:rPr>
                <w:sz w:val="24"/>
              </w:rPr>
              <w:t>of</w:t>
            </w:r>
            <w:r>
              <w:rPr>
                <w:spacing w:val="-1"/>
                <w:sz w:val="24"/>
              </w:rPr>
              <w:t xml:space="preserve"> </w:t>
            </w:r>
            <w:r>
              <w:rPr>
                <w:sz w:val="24"/>
              </w:rPr>
              <w:t>CBR</w:t>
            </w:r>
            <w:r>
              <w:rPr>
                <w:spacing w:val="-1"/>
                <w:sz w:val="24"/>
              </w:rPr>
              <w:t xml:space="preserve"> </w:t>
            </w:r>
            <w:r>
              <w:rPr>
                <w:sz w:val="24"/>
              </w:rPr>
              <w:t>values, %</w:t>
            </w:r>
          </w:p>
        </w:tc>
      </w:tr>
      <w:tr w:rsidR="00AD0330" w:rsidTr="002465C2">
        <w:trPr>
          <w:trHeight w:val="1103"/>
        </w:trPr>
        <w:tc>
          <w:tcPr>
            <w:tcW w:w="4695" w:type="dxa"/>
          </w:tcPr>
          <w:p w:rsidR="00AD0330" w:rsidRDefault="00AD0330" w:rsidP="002465C2">
            <w:pPr>
              <w:pStyle w:val="TableParagraph"/>
              <w:spacing w:line="275" w:lineRule="exact"/>
              <w:ind w:left="1608" w:right="1602"/>
              <w:jc w:val="center"/>
              <w:rPr>
                <w:sz w:val="24"/>
              </w:rPr>
            </w:pPr>
            <w:r>
              <w:rPr>
                <w:sz w:val="24"/>
              </w:rPr>
              <w:t>3.0</w:t>
            </w:r>
          </w:p>
          <w:p w:rsidR="00AD0330" w:rsidRDefault="00AD0330" w:rsidP="002465C2">
            <w:pPr>
              <w:pStyle w:val="TableParagraph"/>
              <w:ind w:left="1608" w:right="1602"/>
              <w:jc w:val="center"/>
              <w:rPr>
                <w:sz w:val="24"/>
              </w:rPr>
            </w:pPr>
            <w:r>
              <w:rPr>
                <w:sz w:val="24"/>
              </w:rPr>
              <w:t>5.0</w:t>
            </w:r>
          </w:p>
          <w:p w:rsidR="00AD0330" w:rsidRDefault="00AD0330" w:rsidP="002465C2">
            <w:pPr>
              <w:pStyle w:val="TableParagraph"/>
              <w:ind w:left="1608" w:right="1602"/>
              <w:jc w:val="center"/>
              <w:rPr>
                <w:sz w:val="24"/>
              </w:rPr>
            </w:pPr>
            <w:r>
              <w:rPr>
                <w:sz w:val="24"/>
              </w:rPr>
              <w:t>10.0</w:t>
            </w:r>
          </w:p>
          <w:p w:rsidR="00AD0330" w:rsidRDefault="00AD0330" w:rsidP="002465C2">
            <w:pPr>
              <w:pStyle w:val="TableParagraph"/>
              <w:spacing w:line="257" w:lineRule="exact"/>
              <w:ind w:left="1608" w:right="1605"/>
              <w:jc w:val="center"/>
              <w:rPr>
                <w:sz w:val="24"/>
              </w:rPr>
            </w:pPr>
            <w:r>
              <w:rPr>
                <w:sz w:val="24"/>
              </w:rPr>
              <w:t>Not</w:t>
            </w:r>
            <w:r>
              <w:rPr>
                <w:spacing w:val="-3"/>
                <w:sz w:val="24"/>
              </w:rPr>
              <w:t xml:space="preserve"> </w:t>
            </w:r>
            <w:r>
              <w:rPr>
                <w:sz w:val="24"/>
              </w:rPr>
              <w:t>significant</w:t>
            </w:r>
          </w:p>
        </w:tc>
        <w:tc>
          <w:tcPr>
            <w:tcW w:w="4657" w:type="dxa"/>
          </w:tcPr>
          <w:p w:rsidR="00AD0330" w:rsidRDefault="00AD0330" w:rsidP="002465C2">
            <w:pPr>
              <w:pStyle w:val="TableParagraph"/>
              <w:spacing w:line="275" w:lineRule="exact"/>
              <w:ind w:left="1838" w:right="1829"/>
              <w:jc w:val="center"/>
              <w:rPr>
                <w:sz w:val="24"/>
              </w:rPr>
            </w:pPr>
            <w:r>
              <w:rPr>
                <w:sz w:val="24"/>
              </w:rPr>
              <w:t>Up</w:t>
            </w:r>
            <w:r>
              <w:rPr>
                <w:spacing w:val="-1"/>
                <w:sz w:val="24"/>
              </w:rPr>
              <w:t xml:space="preserve"> </w:t>
            </w:r>
            <w:r>
              <w:rPr>
                <w:sz w:val="24"/>
              </w:rPr>
              <w:t>to 10</w:t>
            </w:r>
          </w:p>
          <w:p w:rsidR="00AD0330" w:rsidRDefault="00AD0330" w:rsidP="002465C2">
            <w:pPr>
              <w:pStyle w:val="TableParagraph"/>
              <w:ind w:left="1838" w:right="1830"/>
              <w:jc w:val="center"/>
              <w:rPr>
                <w:sz w:val="24"/>
              </w:rPr>
            </w:pPr>
            <w:r>
              <w:rPr>
                <w:sz w:val="24"/>
              </w:rPr>
              <w:t>10 to 30</w:t>
            </w:r>
          </w:p>
          <w:p w:rsidR="00AD0330" w:rsidRDefault="00AD0330" w:rsidP="002465C2">
            <w:pPr>
              <w:pStyle w:val="TableParagraph"/>
              <w:ind w:left="1838" w:right="1830"/>
              <w:jc w:val="center"/>
              <w:rPr>
                <w:sz w:val="24"/>
              </w:rPr>
            </w:pPr>
            <w:r>
              <w:rPr>
                <w:sz w:val="24"/>
              </w:rPr>
              <w:t>30 to 60</w:t>
            </w:r>
          </w:p>
          <w:p w:rsidR="00AD0330" w:rsidRDefault="00AD0330" w:rsidP="002465C2">
            <w:pPr>
              <w:pStyle w:val="TableParagraph"/>
              <w:spacing w:line="257" w:lineRule="exact"/>
              <w:ind w:left="1838" w:right="1832"/>
              <w:jc w:val="center"/>
              <w:rPr>
                <w:sz w:val="24"/>
              </w:rPr>
            </w:pPr>
            <w:r>
              <w:rPr>
                <w:sz w:val="24"/>
              </w:rPr>
              <w:t>Above</w:t>
            </w:r>
            <w:r>
              <w:rPr>
                <w:spacing w:val="-3"/>
                <w:sz w:val="24"/>
              </w:rPr>
              <w:t xml:space="preserve"> </w:t>
            </w:r>
            <w:r>
              <w:rPr>
                <w:sz w:val="24"/>
              </w:rPr>
              <w:t>60</w:t>
            </w:r>
          </w:p>
        </w:tc>
      </w:tr>
    </w:tbl>
    <w:p w:rsidR="00AD0330" w:rsidRDefault="00AD0330" w:rsidP="00AD0330">
      <w:pPr>
        <w:pStyle w:val="BodyText"/>
        <w:rPr>
          <w:sz w:val="20"/>
        </w:rPr>
      </w:pPr>
    </w:p>
    <w:p w:rsidR="00AD0330" w:rsidRPr="00AD0330" w:rsidRDefault="00AD0330" w:rsidP="00AD0330">
      <w:pPr>
        <w:pStyle w:val="Heading2"/>
        <w:spacing w:before="227"/>
        <w:rPr>
          <w:rFonts w:ascii="Times New Roman" w:hAnsi="Times New Roman" w:cs="Times New Roman"/>
          <w:color w:val="auto"/>
          <w:sz w:val="24"/>
          <w:szCs w:val="24"/>
        </w:rPr>
      </w:pPr>
      <w:r w:rsidRPr="00AD0330">
        <w:rPr>
          <w:rFonts w:ascii="Times New Roman" w:hAnsi="Times New Roman" w:cs="Times New Roman"/>
          <w:color w:val="auto"/>
          <w:sz w:val="24"/>
          <w:szCs w:val="24"/>
          <w:u w:val="thick"/>
        </w:rPr>
        <w:t>Record</w:t>
      </w:r>
      <w:r w:rsidRPr="00AD0330">
        <w:rPr>
          <w:rFonts w:ascii="Times New Roman" w:hAnsi="Times New Roman" w:cs="Times New Roman"/>
          <w:color w:val="auto"/>
          <w:spacing w:val="-2"/>
          <w:sz w:val="24"/>
          <w:szCs w:val="24"/>
          <w:u w:val="thick"/>
        </w:rPr>
        <w:t xml:space="preserve"> </w:t>
      </w:r>
      <w:r w:rsidRPr="00AD0330">
        <w:rPr>
          <w:rFonts w:ascii="Times New Roman" w:hAnsi="Times New Roman" w:cs="Times New Roman"/>
          <w:color w:val="auto"/>
          <w:sz w:val="24"/>
          <w:szCs w:val="24"/>
          <w:u w:val="thick"/>
        </w:rPr>
        <w:t>of Observations:</w:t>
      </w:r>
    </w:p>
    <w:p w:rsidR="00AD0330" w:rsidRPr="00AD0330" w:rsidRDefault="00AD0330" w:rsidP="00DE3E29">
      <w:pPr>
        <w:pStyle w:val="BodyText"/>
        <w:spacing w:before="183" w:line="396" w:lineRule="auto"/>
        <w:ind w:left="120" w:right="7543"/>
        <w:rPr>
          <w:b w:val="0"/>
          <w:sz w:val="24"/>
          <w:szCs w:val="24"/>
        </w:rPr>
      </w:pPr>
      <w:r w:rsidRPr="00AD0330">
        <w:rPr>
          <w:b w:val="0"/>
          <w:sz w:val="24"/>
          <w:szCs w:val="24"/>
        </w:rPr>
        <w:t>Compaction</w:t>
      </w:r>
      <w:r w:rsidRPr="00AD0330">
        <w:rPr>
          <w:b w:val="0"/>
          <w:spacing w:val="-6"/>
          <w:sz w:val="24"/>
          <w:szCs w:val="24"/>
        </w:rPr>
        <w:t xml:space="preserve"> </w:t>
      </w:r>
      <w:r w:rsidRPr="00AD0330">
        <w:rPr>
          <w:b w:val="0"/>
          <w:sz w:val="24"/>
          <w:szCs w:val="24"/>
        </w:rPr>
        <w:t>moisture</w:t>
      </w:r>
      <w:r w:rsidRPr="00AD0330">
        <w:rPr>
          <w:b w:val="0"/>
          <w:spacing w:val="-6"/>
          <w:sz w:val="24"/>
          <w:szCs w:val="24"/>
        </w:rPr>
        <w:t xml:space="preserve"> </w:t>
      </w:r>
      <w:r w:rsidRPr="00AD0330">
        <w:rPr>
          <w:b w:val="0"/>
          <w:sz w:val="24"/>
          <w:szCs w:val="24"/>
        </w:rPr>
        <w:t>content</w:t>
      </w:r>
      <w:r w:rsidRPr="00AD0330">
        <w:rPr>
          <w:b w:val="0"/>
          <w:spacing w:val="-6"/>
          <w:sz w:val="24"/>
          <w:szCs w:val="24"/>
        </w:rPr>
        <w:t xml:space="preserve"> </w:t>
      </w:r>
      <w:r w:rsidRPr="00AD0330">
        <w:rPr>
          <w:b w:val="0"/>
          <w:sz w:val="24"/>
          <w:szCs w:val="24"/>
        </w:rPr>
        <w:t>=</w:t>
      </w:r>
      <w:r w:rsidRPr="00AD0330">
        <w:rPr>
          <w:b w:val="0"/>
          <w:spacing w:val="-57"/>
          <w:sz w:val="24"/>
          <w:szCs w:val="24"/>
        </w:rPr>
        <w:t xml:space="preserve"> </w:t>
      </w:r>
      <w:r w:rsidRPr="00AD0330">
        <w:rPr>
          <w:b w:val="0"/>
          <w:sz w:val="24"/>
          <w:szCs w:val="24"/>
        </w:rPr>
        <w:t>Dry</w:t>
      </w:r>
      <w:r w:rsidRPr="00AD0330">
        <w:rPr>
          <w:b w:val="0"/>
          <w:spacing w:val="-5"/>
          <w:sz w:val="24"/>
          <w:szCs w:val="24"/>
        </w:rPr>
        <w:t xml:space="preserve"> </w:t>
      </w:r>
      <w:r w:rsidRPr="00AD0330">
        <w:rPr>
          <w:b w:val="0"/>
          <w:sz w:val="24"/>
          <w:szCs w:val="24"/>
        </w:rPr>
        <w:t>density</w:t>
      </w:r>
      <w:r w:rsidRPr="00AD0330">
        <w:rPr>
          <w:b w:val="0"/>
          <w:spacing w:val="-3"/>
          <w:sz w:val="24"/>
          <w:szCs w:val="24"/>
        </w:rPr>
        <w:t xml:space="preserve"> </w:t>
      </w:r>
      <w:r w:rsidRPr="00AD0330">
        <w:rPr>
          <w:b w:val="0"/>
          <w:sz w:val="24"/>
          <w:szCs w:val="24"/>
        </w:rPr>
        <w:t>=</w:t>
      </w:r>
    </w:p>
    <w:p w:rsidR="00AD0330" w:rsidRPr="00AD0330" w:rsidRDefault="00AD0330" w:rsidP="00DE3E29">
      <w:pPr>
        <w:pStyle w:val="BodyText"/>
        <w:spacing w:before="4" w:line="398" w:lineRule="auto"/>
        <w:ind w:left="120" w:right="5453"/>
        <w:rPr>
          <w:b w:val="0"/>
          <w:sz w:val="24"/>
          <w:szCs w:val="24"/>
        </w:rPr>
      </w:pPr>
      <w:r w:rsidRPr="00AD0330">
        <w:rPr>
          <w:b w:val="0"/>
          <w:sz w:val="24"/>
          <w:szCs w:val="24"/>
        </w:rPr>
        <w:t>Condition of test specimen: soaked/unsoaked</w:t>
      </w:r>
      <w:r w:rsidRPr="00AD0330">
        <w:rPr>
          <w:b w:val="0"/>
          <w:spacing w:val="1"/>
          <w:sz w:val="24"/>
          <w:szCs w:val="24"/>
        </w:rPr>
        <w:t xml:space="preserve"> </w:t>
      </w:r>
      <w:r w:rsidRPr="00AD0330">
        <w:rPr>
          <w:b w:val="0"/>
          <w:sz w:val="24"/>
          <w:szCs w:val="24"/>
        </w:rPr>
        <w:t>Moisture</w:t>
      </w:r>
      <w:r w:rsidRPr="00AD0330">
        <w:rPr>
          <w:b w:val="0"/>
          <w:spacing w:val="-4"/>
          <w:sz w:val="24"/>
          <w:szCs w:val="24"/>
        </w:rPr>
        <w:t xml:space="preserve"> </w:t>
      </w:r>
      <w:r w:rsidRPr="00AD0330">
        <w:rPr>
          <w:b w:val="0"/>
          <w:sz w:val="24"/>
          <w:szCs w:val="24"/>
        </w:rPr>
        <w:t>content:</w:t>
      </w:r>
      <w:r w:rsidRPr="00AD0330">
        <w:rPr>
          <w:b w:val="0"/>
          <w:spacing w:val="-2"/>
          <w:sz w:val="24"/>
          <w:szCs w:val="24"/>
        </w:rPr>
        <w:t xml:space="preserve"> </w:t>
      </w:r>
      <w:r w:rsidRPr="00AD0330">
        <w:rPr>
          <w:b w:val="0"/>
          <w:sz w:val="24"/>
          <w:szCs w:val="24"/>
        </w:rPr>
        <w:t>a)</w:t>
      </w:r>
      <w:r w:rsidRPr="00AD0330">
        <w:rPr>
          <w:b w:val="0"/>
          <w:spacing w:val="-3"/>
          <w:sz w:val="24"/>
          <w:szCs w:val="24"/>
        </w:rPr>
        <w:t xml:space="preserve"> </w:t>
      </w:r>
      <w:r w:rsidRPr="00AD0330">
        <w:rPr>
          <w:b w:val="0"/>
          <w:sz w:val="24"/>
          <w:szCs w:val="24"/>
        </w:rPr>
        <w:t>At</w:t>
      </w:r>
      <w:r w:rsidRPr="00AD0330">
        <w:rPr>
          <w:b w:val="0"/>
          <w:spacing w:val="-2"/>
          <w:sz w:val="24"/>
          <w:szCs w:val="24"/>
        </w:rPr>
        <w:t xml:space="preserve"> </w:t>
      </w:r>
      <w:r w:rsidRPr="00AD0330">
        <w:rPr>
          <w:b w:val="0"/>
          <w:sz w:val="24"/>
          <w:szCs w:val="24"/>
        </w:rPr>
        <w:t>top</w:t>
      </w:r>
      <w:r w:rsidRPr="00AD0330">
        <w:rPr>
          <w:b w:val="0"/>
          <w:spacing w:val="-2"/>
          <w:sz w:val="24"/>
          <w:szCs w:val="24"/>
        </w:rPr>
        <w:t xml:space="preserve"> </w:t>
      </w:r>
      <w:r w:rsidRPr="00AD0330">
        <w:rPr>
          <w:b w:val="0"/>
          <w:sz w:val="24"/>
          <w:szCs w:val="24"/>
        </w:rPr>
        <w:t>3cm</w:t>
      </w:r>
      <w:r w:rsidRPr="00AD0330">
        <w:rPr>
          <w:b w:val="0"/>
          <w:spacing w:val="-1"/>
          <w:sz w:val="24"/>
          <w:szCs w:val="24"/>
        </w:rPr>
        <w:t xml:space="preserve"> </w:t>
      </w:r>
      <w:r w:rsidRPr="00AD0330">
        <w:rPr>
          <w:b w:val="0"/>
          <w:sz w:val="24"/>
          <w:szCs w:val="24"/>
        </w:rPr>
        <w:t>layer</w:t>
      </w:r>
      <w:r w:rsidRPr="00AD0330">
        <w:rPr>
          <w:b w:val="0"/>
          <w:spacing w:val="-2"/>
          <w:sz w:val="24"/>
          <w:szCs w:val="24"/>
        </w:rPr>
        <w:t xml:space="preserve"> </w:t>
      </w:r>
      <w:r w:rsidRPr="00AD0330">
        <w:rPr>
          <w:b w:val="0"/>
          <w:sz w:val="24"/>
          <w:szCs w:val="24"/>
        </w:rPr>
        <w:t>after</w:t>
      </w:r>
      <w:r w:rsidRPr="00AD0330">
        <w:rPr>
          <w:b w:val="0"/>
          <w:spacing w:val="-2"/>
          <w:sz w:val="24"/>
          <w:szCs w:val="24"/>
        </w:rPr>
        <w:t xml:space="preserve"> </w:t>
      </w:r>
      <w:r w:rsidRPr="00AD0330">
        <w:rPr>
          <w:b w:val="0"/>
          <w:sz w:val="24"/>
          <w:szCs w:val="24"/>
        </w:rPr>
        <w:t>soaking</w:t>
      </w:r>
      <w:r w:rsidRPr="00AD0330">
        <w:rPr>
          <w:b w:val="0"/>
          <w:spacing w:val="-3"/>
          <w:sz w:val="24"/>
          <w:szCs w:val="24"/>
        </w:rPr>
        <w:t xml:space="preserve"> </w:t>
      </w:r>
      <w:r w:rsidRPr="00AD0330">
        <w:rPr>
          <w:b w:val="0"/>
          <w:sz w:val="24"/>
          <w:szCs w:val="24"/>
        </w:rPr>
        <w:t>=</w:t>
      </w:r>
    </w:p>
    <w:p w:rsidR="00AD0330" w:rsidRPr="00AD0330" w:rsidRDefault="00AD0330" w:rsidP="00DE3E29">
      <w:pPr>
        <w:pStyle w:val="BodyText"/>
        <w:spacing w:before="1" w:line="396" w:lineRule="auto"/>
        <w:ind w:left="120" w:right="6263" w:firstLine="1739"/>
        <w:rPr>
          <w:b w:val="0"/>
          <w:sz w:val="24"/>
          <w:szCs w:val="24"/>
        </w:rPr>
      </w:pPr>
      <w:r w:rsidRPr="00AD0330">
        <w:rPr>
          <w:b w:val="0"/>
          <w:sz w:val="24"/>
          <w:szCs w:val="24"/>
        </w:rPr>
        <w:t>b)</w:t>
      </w:r>
      <w:r w:rsidRPr="00AD0330">
        <w:rPr>
          <w:b w:val="0"/>
          <w:spacing w:val="-4"/>
          <w:sz w:val="24"/>
          <w:szCs w:val="24"/>
        </w:rPr>
        <w:t xml:space="preserve"> </w:t>
      </w:r>
      <w:r w:rsidRPr="00AD0330">
        <w:rPr>
          <w:b w:val="0"/>
          <w:sz w:val="24"/>
          <w:szCs w:val="24"/>
        </w:rPr>
        <w:t>Average</w:t>
      </w:r>
      <w:r w:rsidRPr="00AD0330">
        <w:rPr>
          <w:b w:val="0"/>
          <w:spacing w:val="-5"/>
          <w:sz w:val="24"/>
          <w:szCs w:val="24"/>
        </w:rPr>
        <w:t xml:space="preserve"> </w:t>
      </w:r>
      <w:r w:rsidRPr="00AD0330">
        <w:rPr>
          <w:b w:val="0"/>
          <w:sz w:val="24"/>
          <w:szCs w:val="24"/>
        </w:rPr>
        <w:t>after</w:t>
      </w:r>
      <w:r w:rsidRPr="00AD0330">
        <w:rPr>
          <w:b w:val="0"/>
          <w:spacing w:val="-4"/>
          <w:sz w:val="24"/>
          <w:szCs w:val="24"/>
        </w:rPr>
        <w:t xml:space="preserve"> </w:t>
      </w:r>
      <w:r w:rsidRPr="00AD0330">
        <w:rPr>
          <w:b w:val="0"/>
          <w:sz w:val="24"/>
          <w:szCs w:val="24"/>
        </w:rPr>
        <w:t>soaking</w:t>
      </w:r>
      <w:r w:rsidRPr="00AD0330">
        <w:rPr>
          <w:b w:val="0"/>
          <w:spacing w:val="-4"/>
          <w:sz w:val="24"/>
          <w:szCs w:val="24"/>
        </w:rPr>
        <w:t xml:space="preserve"> </w:t>
      </w:r>
      <w:r w:rsidRPr="00AD0330">
        <w:rPr>
          <w:b w:val="0"/>
          <w:sz w:val="24"/>
          <w:szCs w:val="24"/>
        </w:rPr>
        <w:t>=</w:t>
      </w:r>
      <w:r w:rsidRPr="00AD0330">
        <w:rPr>
          <w:b w:val="0"/>
          <w:spacing w:val="-57"/>
          <w:sz w:val="24"/>
          <w:szCs w:val="24"/>
        </w:rPr>
        <w:t xml:space="preserve"> </w:t>
      </w:r>
      <w:r w:rsidRPr="00AD0330">
        <w:rPr>
          <w:b w:val="0"/>
          <w:sz w:val="24"/>
          <w:szCs w:val="24"/>
        </w:rPr>
        <w:t>Proving</w:t>
      </w:r>
      <w:r w:rsidRPr="00AD0330">
        <w:rPr>
          <w:b w:val="0"/>
          <w:spacing w:val="-3"/>
          <w:sz w:val="24"/>
          <w:szCs w:val="24"/>
        </w:rPr>
        <w:t xml:space="preserve"> </w:t>
      </w:r>
      <w:r w:rsidRPr="00AD0330">
        <w:rPr>
          <w:b w:val="0"/>
          <w:sz w:val="24"/>
          <w:szCs w:val="24"/>
        </w:rPr>
        <w:t>ring</w:t>
      </w:r>
      <w:r w:rsidRPr="00AD0330">
        <w:rPr>
          <w:b w:val="0"/>
          <w:spacing w:val="-3"/>
          <w:sz w:val="24"/>
          <w:szCs w:val="24"/>
        </w:rPr>
        <w:t xml:space="preserve"> </w:t>
      </w:r>
      <w:r w:rsidRPr="00AD0330">
        <w:rPr>
          <w:b w:val="0"/>
          <w:sz w:val="24"/>
          <w:szCs w:val="24"/>
        </w:rPr>
        <w:t>calibration factor =</w:t>
      </w:r>
    </w:p>
    <w:p w:rsidR="00AD0330" w:rsidRPr="00AD0330" w:rsidRDefault="00AD0330" w:rsidP="00DE3E29">
      <w:pPr>
        <w:pStyle w:val="BodyText"/>
        <w:spacing w:before="3" w:line="398" w:lineRule="auto"/>
        <w:ind w:left="120" w:right="8690"/>
        <w:rPr>
          <w:b w:val="0"/>
          <w:sz w:val="24"/>
          <w:szCs w:val="24"/>
        </w:rPr>
      </w:pPr>
      <w:r w:rsidRPr="00AD0330">
        <w:rPr>
          <w:b w:val="0"/>
          <w:sz w:val="24"/>
          <w:szCs w:val="24"/>
        </w:rPr>
        <w:t>Surcharge weight =</w:t>
      </w:r>
      <w:r w:rsidRPr="00AD0330">
        <w:rPr>
          <w:b w:val="0"/>
          <w:spacing w:val="-57"/>
          <w:sz w:val="24"/>
          <w:szCs w:val="24"/>
        </w:rPr>
        <w:t xml:space="preserve"> </w:t>
      </w:r>
      <w:r w:rsidRPr="00AD0330">
        <w:rPr>
          <w:b w:val="0"/>
          <w:sz w:val="24"/>
          <w:szCs w:val="24"/>
        </w:rPr>
        <w:t xml:space="preserve">Period </w:t>
      </w:r>
    </w:p>
    <w:tbl>
      <w:tblPr>
        <w:tblW w:w="0" w:type="auto"/>
        <w:jc w:val="center"/>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3"/>
        <w:gridCol w:w="1541"/>
        <w:gridCol w:w="1612"/>
        <w:gridCol w:w="1550"/>
        <w:gridCol w:w="1543"/>
        <w:gridCol w:w="1559"/>
      </w:tblGrid>
      <w:tr w:rsidR="00AD0330" w:rsidRPr="00AD0330" w:rsidTr="00DE3E29">
        <w:trPr>
          <w:trHeight w:val="1657"/>
          <w:jc w:val="center"/>
        </w:trPr>
        <w:tc>
          <w:tcPr>
            <w:tcW w:w="1543" w:type="dxa"/>
          </w:tcPr>
          <w:p w:rsidR="00AD0330" w:rsidRPr="00AD0330" w:rsidRDefault="00AD0330" w:rsidP="002465C2">
            <w:pPr>
              <w:pStyle w:val="TableParagraph"/>
              <w:spacing w:before="1"/>
              <w:ind w:left="230"/>
              <w:rPr>
                <w:sz w:val="24"/>
                <w:szCs w:val="24"/>
              </w:rPr>
            </w:pPr>
            <w:r w:rsidRPr="00AD0330">
              <w:rPr>
                <w:sz w:val="24"/>
                <w:szCs w:val="24"/>
              </w:rPr>
              <w:lastRenderedPageBreak/>
              <w:t>Sample</w:t>
            </w:r>
            <w:r w:rsidRPr="00AD0330">
              <w:rPr>
                <w:spacing w:val="-2"/>
                <w:sz w:val="24"/>
                <w:szCs w:val="24"/>
              </w:rPr>
              <w:t xml:space="preserve"> </w:t>
            </w:r>
            <w:r w:rsidRPr="00AD0330">
              <w:rPr>
                <w:sz w:val="24"/>
                <w:szCs w:val="24"/>
              </w:rPr>
              <w:t>no.</w:t>
            </w:r>
          </w:p>
          <w:p w:rsidR="00AD0330" w:rsidRPr="00AD0330" w:rsidRDefault="00AD0330" w:rsidP="002465C2">
            <w:pPr>
              <w:pStyle w:val="TableParagraph"/>
              <w:rPr>
                <w:sz w:val="24"/>
                <w:szCs w:val="24"/>
              </w:rPr>
            </w:pPr>
          </w:p>
          <w:p w:rsidR="00AD0330" w:rsidRPr="00AD0330" w:rsidRDefault="00AD0330" w:rsidP="002465C2">
            <w:pPr>
              <w:pStyle w:val="TableParagraph"/>
              <w:rPr>
                <w:sz w:val="24"/>
                <w:szCs w:val="24"/>
              </w:rPr>
            </w:pPr>
          </w:p>
          <w:p w:rsidR="00AD0330" w:rsidRPr="00AD0330" w:rsidRDefault="00AD0330" w:rsidP="002465C2">
            <w:pPr>
              <w:pStyle w:val="TableParagraph"/>
              <w:spacing w:before="230"/>
              <w:ind w:left="280" w:right="118"/>
              <w:jc w:val="center"/>
              <w:rPr>
                <w:sz w:val="24"/>
                <w:szCs w:val="24"/>
              </w:rPr>
            </w:pPr>
            <w:r w:rsidRPr="00AD0330">
              <w:rPr>
                <w:sz w:val="24"/>
                <w:szCs w:val="24"/>
              </w:rPr>
              <w:t>(1)</w:t>
            </w:r>
          </w:p>
        </w:tc>
        <w:tc>
          <w:tcPr>
            <w:tcW w:w="1541" w:type="dxa"/>
          </w:tcPr>
          <w:p w:rsidR="00AD0330" w:rsidRPr="00AD0330" w:rsidRDefault="00AD0330" w:rsidP="002465C2">
            <w:pPr>
              <w:pStyle w:val="TableParagraph"/>
              <w:spacing w:before="1"/>
              <w:ind w:left="249" w:right="234"/>
              <w:jc w:val="center"/>
              <w:rPr>
                <w:sz w:val="24"/>
                <w:szCs w:val="24"/>
              </w:rPr>
            </w:pPr>
            <w:r w:rsidRPr="00AD0330">
              <w:rPr>
                <w:sz w:val="24"/>
                <w:szCs w:val="24"/>
              </w:rPr>
              <w:t>Dial</w:t>
            </w:r>
            <w:r w:rsidRPr="00AD0330">
              <w:rPr>
                <w:spacing w:val="-14"/>
                <w:sz w:val="24"/>
                <w:szCs w:val="24"/>
              </w:rPr>
              <w:t xml:space="preserve"> </w:t>
            </w:r>
            <w:r w:rsidRPr="00AD0330">
              <w:rPr>
                <w:sz w:val="24"/>
                <w:szCs w:val="24"/>
              </w:rPr>
              <w:t>gauge</w:t>
            </w:r>
            <w:r w:rsidRPr="00AD0330">
              <w:rPr>
                <w:spacing w:val="-57"/>
                <w:sz w:val="24"/>
                <w:szCs w:val="24"/>
              </w:rPr>
              <w:t xml:space="preserve"> </w:t>
            </w:r>
            <w:r w:rsidRPr="00AD0330">
              <w:rPr>
                <w:sz w:val="24"/>
                <w:szCs w:val="24"/>
              </w:rPr>
              <w:t>reading in</w:t>
            </w:r>
            <w:r w:rsidRPr="00AD0330">
              <w:rPr>
                <w:spacing w:val="1"/>
                <w:sz w:val="24"/>
                <w:szCs w:val="24"/>
              </w:rPr>
              <w:t xml:space="preserve"> </w:t>
            </w:r>
            <w:r w:rsidRPr="00AD0330">
              <w:rPr>
                <w:sz w:val="24"/>
                <w:szCs w:val="24"/>
              </w:rPr>
              <w:t>div.</w:t>
            </w:r>
          </w:p>
          <w:p w:rsidR="00AD0330" w:rsidRPr="00AD0330" w:rsidRDefault="00AD0330" w:rsidP="002465C2">
            <w:pPr>
              <w:pStyle w:val="TableParagraph"/>
              <w:rPr>
                <w:sz w:val="24"/>
                <w:szCs w:val="24"/>
              </w:rPr>
            </w:pPr>
          </w:p>
          <w:p w:rsidR="00AD0330" w:rsidRPr="00AD0330" w:rsidRDefault="00AD0330" w:rsidP="002465C2">
            <w:pPr>
              <w:pStyle w:val="TableParagraph"/>
              <w:rPr>
                <w:sz w:val="24"/>
                <w:szCs w:val="24"/>
              </w:rPr>
            </w:pPr>
          </w:p>
          <w:p w:rsidR="00AD0330" w:rsidRPr="00AD0330" w:rsidRDefault="00AD0330" w:rsidP="002465C2">
            <w:pPr>
              <w:pStyle w:val="TableParagraph"/>
              <w:spacing w:line="257" w:lineRule="exact"/>
              <w:ind w:left="245" w:right="234"/>
              <w:jc w:val="center"/>
              <w:rPr>
                <w:sz w:val="24"/>
                <w:szCs w:val="24"/>
              </w:rPr>
            </w:pPr>
            <w:r w:rsidRPr="00AD0330">
              <w:rPr>
                <w:sz w:val="24"/>
                <w:szCs w:val="24"/>
              </w:rPr>
              <w:t>(2)</w:t>
            </w:r>
          </w:p>
        </w:tc>
        <w:tc>
          <w:tcPr>
            <w:tcW w:w="1612" w:type="dxa"/>
          </w:tcPr>
          <w:p w:rsidR="00AD0330" w:rsidRPr="00AD0330" w:rsidRDefault="00AD0330" w:rsidP="002465C2">
            <w:pPr>
              <w:pStyle w:val="TableParagraph"/>
              <w:spacing w:before="1"/>
              <w:ind w:left="619" w:right="106" w:hanging="483"/>
              <w:rPr>
                <w:sz w:val="24"/>
                <w:szCs w:val="24"/>
              </w:rPr>
            </w:pPr>
            <w:r w:rsidRPr="00AD0330">
              <w:rPr>
                <w:sz w:val="24"/>
                <w:szCs w:val="24"/>
              </w:rPr>
              <w:t>Penetration in</w:t>
            </w:r>
            <w:r w:rsidRPr="00AD0330">
              <w:rPr>
                <w:spacing w:val="-58"/>
                <w:sz w:val="24"/>
                <w:szCs w:val="24"/>
              </w:rPr>
              <w:t xml:space="preserve"> </w:t>
            </w:r>
            <w:r w:rsidRPr="00AD0330">
              <w:rPr>
                <w:sz w:val="24"/>
                <w:szCs w:val="24"/>
              </w:rPr>
              <w:t>mm</w:t>
            </w:r>
          </w:p>
          <w:p w:rsidR="00AD0330" w:rsidRPr="00AD0330" w:rsidRDefault="00AD0330" w:rsidP="002465C2">
            <w:pPr>
              <w:pStyle w:val="TableParagraph"/>
              <w:rPr>
                <w:sz w:val="24"/>
                <w:szCs w:val="24"/>
              </w:rPr>
            </w:pPr>
          </w:p>
          <w:p w:rsidR="00AD0330" w:rsidRPr="00AD0330" w:rsidRDefault="00AD0330" w:rsidP="002465C2">
            <w:pPr>
              <w:pStyle w:val="TableParagraph"/>
              <w:rPr>
                <w:sz w:val="24"/>
                <w:szCs w:val="24"/>
              </w:rPr>
            </w:pPr>
          </w:p>
          <w:p w:rsidR="00AD0330" w:rsidRPr="00AD0330" w:rsidRDefault="00AD0330" w:rsidP="002465C2">
            <w:pPr>
              <w:pStyle w:val="TableParagraph"/>
              <w:ind w:left="108"/>
              <w:rPr>
                <w:sz w:val="24"/>
                <w:szCs w:val="24"/>
              </w:rPr>
            </w:pPr>
            <w:r w:rsidRPr="00AD0330">
              <w:rPr>
                <w:sz w:val="24"/>
                <w:szCs w:val="24"/>
              </w:rPr>
              <w:t>(3)</w:t>
            </w:r>
          </w:p>
        </w:tc>
        <w:tc>
          <w:tcPr>
            <w:tcW w:w="1550" w:type="dxa"/>
          </w:tcPr>
          <w:p w:rsidR="00AD0330" w:rsidRPr="00AD0330" w:rsidRDefault="00AD0330" w:rsidP="002465C2">
            <w:pPr>
              <w:pStyle w:val="TableParagraph"/>
              <w:spacing w:before="1"/>
              <w:ind w:left="173" w:right="157"/>
              <w:jc w:val="center"/>
              <w:rPr>
                <w:sz w:val="24"/>
                <w:szCs w:val="24"/>
              </w:rPr>
            </w:pPr>
            <w:r w:rsidRPr="00AD0330">
              <w:rPr>
                <w:sz w:val="24"/>
                <w:szCs w:val="24"/>
              </w:rPr>
              <w:t>Proving ring</w:t>
            </w:r>
            <w:r w:rsidRPr="00AD0330">
              <w:rPr>
                <w:spacing w:val="-57"/>
                <w:sz w:val="24"/>
                <w:szCs w:val="24"/>
              </w:rPr>
              <w:t xml:space="preserve"> </w:t>
            </w:r>
            <w:r w:rsidRPr="00AD0330">
              <w:rPr>
                <w:sz w:val="24"/>
                <w:szCs w:val="24"/>
              </w:rPr>
              <w:t>dial gauge</w:t>
            </w:r>
            <w:r w:rsidRPr="00AD0330">
              <w:rPr>
                <w:spacing w:val="1"/>
                <w:sz w:val="24"/>
                <w:szCs w:val="24"/>
              </w:rPr>
              <w:t xml:space="preserve"> </w:t>
            </w:r>
            <w:r w:rsidRPr="00AD0330">
              <w:rPr>
                <w:sz w:val="24"/>
                <w:szCs w:val="24"/>
              </w:rPr>
              <w:t>reading in</w:t>
            </w:r>
            <w:r w:rsidRPr="00AD0330">
              <w:rPr>
                <w:spacing w:val="1"/>
                <w:sz w:val="24"/>
                <w:szCs w:val="24"/>
              </w:rPr>
              <w:t xml:space="preserve"> </w:t>
            </w:r>
            <w:r w:rsidRPr="00AD0330">
              <w:rPr>
                <w:sz w:val="24"/>
                <w:szCs w:val="24"/>
              </w:rPr>
              <w:t>div.</w:t>
            </w:r>
          </w:p>
          <w:p w:rsidR="00AD0330" w:rsidRPr="00AD0330" w:rsidRDefault="00AD0330" w:rsidP="002465C2">
            <w:pPr>
              <w:pStyle w:val="TableParagraph"/>
              <w:rPr>
                <w:sz w:val="24"/>
                <w:szCs w:val="24"/>
              </w:rPr>
            </w:pPr>
          </w:p>
          <w:p w:rsidR="00AD0330" w:rsidRPr="00AD0330" w:rsidRDefault="00AD0330" w:rsidP="002465C2">
            <w:pPr>
              <w:pStyle w:val="TableParagraph"/>
              <w:spacing w:line="257" w:lineRule="exact"/>
              <w:ind w:left="167" w:right="157"/>
              <w:jc w:val="center"/>
              <w:rPr>
                <w:sz w:val="24"/>
                <w:szCs w:val="24"/>
              </w:rPr>
            </w:pPr>
            <w:r w:rsidRPr="00AD0330">
              <w:rPr>
                <w:sz w:val="24"/>
                <w:szCs w:val="24"/>
              </w:rPr>
              <w:t>(4)</w:t>
            </w:r>
          </w:p>
        </w:tc>
        <w:tc>
          <w:tcPr>
            <w:tcW w:w="1543" w:type="dxa"/>
          </w:tcPr>
          <w:p w:rsidR="00AD0330" w:rsidRPr="00AD0330" w:rsidRDefault="00AD0330" w:rsidP="002465C2">
            <w:pPr>
              <w:pStyle w:val="TableParagraph"/>
              <w:spacing w:before="1"/>
              <w:ind w:left="133" w:right="118"/>
              <w:jc w:val="center"/>
              <w:rPr>
                <w:sz w:val="24"/>
                <w:szCs w:val="24"/>
              </w:rPr>
            </w:pPr>
            <w:r w:rsidRPr="00AD0330">
              <w:rPr>
                <w:sz w:val="24"/>
                <w:szCs w:val="24"/>
              </w:rPr>
              <w:t>Load on</w:t>
            </w:r>
            <w:r w:rsidRPr="00AD0330">
              <w:rPr>
                <w:spacing w:val="1"/>
                <w:sz w:val="24"/>
                <w:szCs w:val="24"/>
              </w:rPr>
              <w:t xml:space="preserve"> </w:t>
            </w:r>
            <w:r w:rsidRPr="00AD0330">
              <w:rPr>
                <w:sz w:val="24"/>
                <w:szCs w:val="24"/>
              </w:rPr>
              <w:t>plunger</w:t>
            </w:r>
            <w:r w:rsidRPr="00AD0330">
              <w:rPr>
                <w:spacing w:val="-8"/>
                <w:sz w:val="24"/>
                <w:szCs w:val="24"/>
              </w:rPr>
              <w:t xml:space="preserve"> </w:t>
            </w:r>
            <w:r w:rsidRPr="00AD0330">
              <w:rPr>
                <w:sz w:val="24"/>
                <w:szCs w:val="24"/>
              </w:rPr>
              <w:t>in</w:t>
            </w:r>
            <w:r w:rsidRPr="00AD0330">
              <w:rPr>
                <w:spacing w:val="-8"/>
                <w:sz w:val="24"/>
                <w:szCs w:val="24"/>
              </w:rPr>
              <w:t xml:space="preserve"> </w:t>
            </w:r>
            <w:r w:rsidRPr="00AD0330">
              <w:rPr>
                <w:sz w:val="24"/>
                <w:szCs w:val="24"/>
              </w:rPr>
              <w:t>kg</w:t>
            </w:r>
          </w:p>
          <w:p w:rsidR="00AD0330" w:rsidRPr="00AD0330" w:rsidRDefault="00AD0330" w:rsidP="002465C2">
            <w:pPr>
              <w:pStyle w:val="TableParagraph"/>
              <w:rPr>
                <w:sz w:val="24"/>
                <w:szCs w:val="24"/>
              </w:rPr>
            </w:pPr>
          </w:p>
          <w:p w:rsidR="00AD0330" w:rsidRPr="00AD0330" w:rsidRDefault="00AD0330" w:rsidP="002465C2">
            <w:pPr>
              <w:pStyle w:val="TableParagraph"/>
              <w:rPr>
                <w:sz w:val="24"/>
                <w:szCs w:val="24"/>
              </w:rPr>
            </w:pPr>
          </w:p>
          <w:p w:rsidR="00AD0330" w:rsidRPr="00AD0330" w:rsidRDefault="00AD0330" w:rsidP="002465C2">
            <w:pPr>
              <w:pStyle w:val="TableParagraph"/>
              <w:ind w:left="131" w:right="118"/>
              <w:jc w:val="center"/>
              <w:rPr>
                <w:sz w:val="24"/>
                <w:szCs w:val="24"/>
              </w:rPr>
            </w:pPr>
            <w:r w:rsidRPr="00AD0330">
              <w:rPr>
                <w:sz w:val="24"/>
                <w:szCs w:val="24"/>
              </w:rPr>
              <w:t>(5)</w:t>
            </w:r>
          </w:p>
        </w:tc>
        <w:tc>
          <w:tcPr>
            <w:tcW w:w="1559" w:type="dxa"/>
          </w:tcPr>
          <w:p w:rsidR="00AD0330" w:rsidRPr="00AD0330" w:rsidRDefault="00AD0330" w:rsidP="002465C2">
            <w:pPr>
              <w:pStyle w:val="TableParagraph"/>
              <w:spacing w:before="1"/>
              <w:ind w:left="137"/>
              <w:rPr>
                <w:sz w:val="24"/>
                <w:szCs w:val="24"/>
              </w:rPr>
            </w:pPr>
            <w:r w:rsidRPr="00AD0330">
              <w:rPr>
                <w:sz w:val="24"/>
                <w:szCs w:val="24"/>
              </w:rPr>
              <w:t>CBR</w:t>
            </w:r>
            <w:r w:rsidRPr="00AD0330">
              <w:rPr>
                <w:spacing w:val="-2"/>
                <w:sz w:val="24"/>
                <w:szCs w:val="24"/>
              </w:rPr>
              <w:t xml:space="preserve"> </w:t>
            </w:r>
            <w:r w:rsidRPr="00AD0330">
              <w:rPr>
                <w:sz w:val="24"/>
                <w:szCs w:val="24"/>
              </w:rPr>
              <w:t>value</w:t>
            </w:r>
            <w:r w:rsidRPr="00AD0330">
              <w:rPr>
                <w:spacing w:val="-1"/>
                <w:sz w:val="24"/>
                <w:szCs w:val="24"/>
              </w:rPr>
              <w:t xml:space="preserve"> </w:t>
            </w:r>
            <w:r w:rsidRPr="00AD0330">
              <w:rPr>
                <w:sz w:val="24"/>
                <w:szCs w:val="24"/>
              </w:rPr>
              <w:t>at</w:t>
            </w:r>
          </w:p>
          <w:p w:rsidR="00AD0330" w:rsidRPr="00AD0330" w:rsidRDefault="00AD0330" w:rsidP="002465C2">
            <w:pPr>
              <w:pStyle w:val="TableParagraph"/>
              <w:ind w:left="245" w:right="118" w:hanging="94"/>
              <w:rPr>
                <w:sz w:val="24"/>
                <w:szCs w:val="24"/>
              </w:rPr>
            </w:pPr>
            <w:r w:rsidRPr="00AD0330">
              <w:rPr>
                <w:sz w:val="24"/>
                <w:szCs w:val="24"/>
              </w:rPr>
              <w:t>2.5 and 5mm</w:t>
            </w:r>
            <w:r w:rsidRPr="00AD0330">
              <w:rPr>
                <w:spacing w:val="-58"/>
                <w:sz w:val="24"/>
                <w:szCs w:val="24"/>
              </w:rPr>
              <w:t xml:space="preserve"> </w:t>
            </w:r>
            <w:r w:rsidRPr="00AD0330">
              <w:rPr>
                <w:sz w:val="24"/>
                <w:szCs w:val="24"/>
              </w:rPr>
              <w:t>from</w:t>
            </w:r>
            <w:r w:rsidRPr="00AD0330">
              <w:rPr>
                <w:spacing w:val="-2"/>
                <w:sz w:val="24"/>
                <w:szCs w:val="24"/>
              </w:rPr>
              <w:t xml:space="preserve"> </w:t>
            </w:r>
            <w:r w:rsidRPr="00AD0330">
              <w:rPr>
                <w:sz w:val="24"/>
                <w:szCs w:val="24"/>
              </w:rPr>
              <w:t>graph</w:t>
            </w:r>
          </w:p>
          <w:p w:rsidR="00AD0330" w:rsidRPr="00AD0330" w:rsidRDefault="00AD0330" w:rsidP="002465C2">
            <w:pPr>
              <w:pStyle w:val="TableParagraph"/>
              <w:rPr>
                <w:sz w:val="24"/>
                <w:szCs w:val="24"/>
              </w:rPr>
            </w:pPr>
          </w:p>
          <w:p w:rsidR="00AD0330" w:rsidRPr="00AD0330" w:rsidRDefault="00AD0330" w:rsidP="002465C2">
            <w:pPr>
              <w:pStyle w:val="TableParagraph"/>
              <w:ind w:left="356" w:right="343"/>
              <w:jc w:val="center"/>
              <w:rPr>
                <w:sz w:val="24"/>
                <w:szCs w:val="24"/>
              </w:rPr>
            </w:pPr>
            <w:r w:rsidRPr="00AD0330">
              <w:rPr>
                <w:sz w:val="24"/>
                <w:szCs w:val="24"/>
              </w:rPr>
              <w:t>(6)</w:t>
            </w:r>
          </w:p>
        </w:tc>
      </w:tr>
      <w:tr w:rsidR="00AD0330" w:rsidRPr="00AD0330" w:rsidTr="00DE3E29">
        <w:trPr>
          <w:trHeight w:val="275"/>
          <w:jc w:val="center"/>
        </w:trPr>
        <w:tc>
          <w:tcPr>
            <w:tcW w:w="1543" w:type="dxa"/>
            <w:tcBorders>
              <w:bottom w:val="nil"/>
            </w:tcBorders>
          </w:tcPr>
          <w:p w:rsidR="00AD0330" w:rsidRPr="00AD0330" w:rsidRDefault="00AD0330" w:rsidP="002465C2">
            <w:pPr>
              <w:pStyle w:val="TableParagraph"/>
              <w:spacing w:line="255" w:lineRule="exact"/>
              <w:ind w:left="7"/>
              <w:jc w:val="center"/>
              <w:rPr>
                <w:sz w:val="24"/>
                <w:szCs w:val="24"/>
              </w:rPr>
            </w:pPr>
            <w:r w:rsidRPr="00AD0330">
              <w:rPr>
                <w:sz w:val="24"/>
                <w:szCs w:val="24"/>
              </w:rPr>
              <w:t>1</w:t>
            </w:r>
          </w:p>
        </w:tc>
        <w:tc>
          <w:tcPr>
            <w:tcW w:w="1541" w:type="dxa"/>
            <w:tcBorders>
              <w:bottom w:val="nil"/>
            </w:tcBorders>
          </w:tcPr>
          <w:p w:rsidR="00AD0330" w:rsidRPr="00AD0330" w:rsidRDefault="00AD0330" w:rsidP="002465C2">
            <w:pPr>
              <w:pStyle w:val="TableParagraph"/>
              <w:spacing w:line="255" w:lineRule="exact"/>
              <w:ind w:left="9"/>
              <w:jc w:val="center"/>
              <w:rPr>
                <w:sz w:val="24"/>
                <w:szCs w:val="24"/>
              </w:rPr>
            </w:pPr>
            <w:r w:rsidRPr="00AD0330">
              <w:rPr>
                <w:sz w:val="24"/>
                <w:szCs w:val="24"/>
              </w:rPr>
              <w:t>0</w:t>
            </w:r>
          </w:p>
        </w:tc>
        <w:tc>
          <w:tcPr>
            <w:tcW w:w="1612" w:type="dxa"/>
            <w:tcBorders>
              <w:bottom w:val="nil"/>
            </w:tcBorders>
          </w:tcPr>
          <w:p w:rsidR="00AD0330" w:rsidRPr="00AD0330" w:rsidRDefault="00AD0330" w:rsidP="002465C2">
            <w:pPr>
              <w:pStyle w:val="TableParagraph"/>
              <w:spacing w:line="255" w:lineRule="exact"/>
              <w:ind w:left="11"/>
              <w:jc w:val="center"/>
              <w:rPr>
                <w:sz w:val="24"/>
                <w:szCs w:val="24"/>
              </w:rPr>
            </w:pPr>
            <w:r w:rsidRPr="00AD0330">
              <w:rPr>
                <w:sz w:val="24"/>
                <w:szCs w:val="24"/>
              </w:rPr>
              <w:t>0</w:t>
            </w:r>
          </w:p>
        </w:tc>
        <w:tc>
          <w:tcPr>
            <w:tcW w:w="1550" w:type="dxa"/>
            <w:vMerge w:val="restart"/>
          </w:tcPr>
          <w:p w:rsidR="00AD0330" w:rsidRPr="00AD0330" w:rsidRDefault="00AD0330" w:rsidP="002465C2">
            <w:pPr>
              <w:pStyle w:val="TableParagraph"/>
              <w:rPr>
                <w:sz w:val="24"/>
                <w:szCs w:val="24"/>
              </w:rPr>
            </w:pPr>
          </w:p>
        </w:tc>
        <w:tc>
          <w:tcPr>
            <w:tcW w:w="1543" w:type="dxa"/>
            <w:vMerge w:val="restart"/>
          </w:tcPr>
          <w:p w:rsidR="00AD0330" w:rsidRPr="00AD0330" w:rsidRDefault="00AD0330" w:rsidP="002465C2">
            <w:pPr>
              <w:pStyle w:val="TableParagraph"/>
              <w:rPr>
                <w:sz w:val="24"/>
                <w:szCs w:val="24"/>
              </w:rPr>
            </w:pPr>
          </w:p>
        </w:tc>
        <w:tc>
          <w:tcPr>
            <w:tcW w:w="1559" w:type="dxa"/>
            <w:tcBorders>
              <w:bottom w:val="nil"/>
            </w:tcBorders>
          </w:tcPr>
          <w:p w:rsidR="00AD0330" w:rsidRPr="00AD0330" w:rsidRDefault="00AD0330" w:rsidP="002465C2">
            <w:pPr>
              <w:pStyle w:val="TableParagraph"/>
              <w:spacing w:line="255" w:lineRule="exact"/>
              <w:ind w:left="356" w:right="343"/>
              <w:jc w:val="center"/>
              <w:rPr>
                <w:sz w:val="24"/>
                <w:szCs w:val="24"/>
              </w:rPr>
            </w:pPr>
            <w:r w:rsidRPr="00AD0330">
              <w:rPr>
                <w:sz w:val="24"/>
                <w:szCs w:val="24"/>
              </w:rPr>
              <w:t>CBR</w:t>
            </w:r>
            <w:r w:rsidRPr="00AD0330">
              <w:rPr>
                <w:spacing w:val="-2"/>
                <w:sz w:val="24"/>
                <w:szCs w:val="24"/>
              </w:rPr>
              <w:t xml:space="preserve"> </w:t>
            </w:r>
            <w:r w:rsidRPr="00AD0330">
              <w:rPr>
                <w:sz w:val="24"/>
                <w:szCs w:val="24"/>
              </w:rPr>
              <w:t>at</w:t>
            </w:r>
          </w:p>
        </w:tc>
      </w:tr>
      <w:tr w:rsidR="00AD0330" w:rsidRPr="00AD0330" w:rsidTr="00DE3E29">
        <w:trPr>
          <w:trHeight w:val="265"/>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left="243" w:right="234"/>
              <w:jc w:val="center"/>
              <w:rPr>
                <w:sz w:val="24"/>
                <w:szCs w:val="24"/>
              </w:rPr>
            </w:pPr>
            <w:r w:rsidRPr="00AD0330">
              <w:rPr>
                <w:sz w:val="24"/>
                <w:szCs w:val="24"/>
              </w:rPr>
              <w:t>50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0.5</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spacing w:line="246" w:lineRule="exact"/>
              <w:ind w:left="357" w:right="343"/>
              <w:jc w:val="center"/>
              <w:rPr>
                <w:sz w:val="24"/>
                <w:szCs w:val="24"/>
              </w:rPr>
            </w:pPr>
            <w:r w:rsidRPr="00AD0330">
              <w:rPr>
                <w:sz w:val="24"/>
                <w:szCs w:val="24"/>
              </w:rPr>
              <w:t>2.5mm=</w:t>
            </w:r>
          </w:p>
        </w:tc>
      </w:tr>
      <w:tr w:rsidR="00AD0330" w:rsidRPr="00AD0330" w:rsidTr="00DE3E29">
        <w:trPr>
          <w:trHeight w:val="265"/>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100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1.0</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rPr>
                <w:sz w:val="24"/>
                <w:szCs w:val="24"/>
              </w:rPr>
            </w:pPr>
          </w:p>
        </w:tc>
      </w:tr>
      <w:tr w:rsidR="00AD0330" w:rsidRPr="00AD0330" w:rsidTr="00DE3E29">
        <w:trPr>
          <w:trHeight w:val="266"/>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150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1.5</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rPr>
                <w:sz w:val="24"/>
                <w:szCs w:val="24"/>
              </w:rPr>
            </w:pPr>
          </w:p>
        </w:tc>
      </w:tr>
      <w:tr w:rsidR="00AD0330" w:rsidRPr="00AD0330" w:rsidTr="00DE3E29">
        <w:trPr>
          <w:trHeight w:val="266"/>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200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2.0</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spacing w:line="246" w:lineRule="exact"/>
              <w:ind w:left="356" w:right="343"/>
              <w:jc w:val="center"/>
              <w:rPr>
                <w:sz w:val="24"/>
                <w:szCs w:val="24"/>
              </w:rPr>
            </w:pPr>
            <w:r w:rsidRPr="00AD0330">
              <w:rPr>
                <w:sz w:val="24"/>
                <w:szCs w:val="24"/>
              </w:rPr>
              <w:t>CBR</w:t>
            </w:r>
            <w:r w:rsidRPr="00AD0330">
              <w:rPr>
                <w:spacing w:val="-2"/>
                <w:sz w:val="24"/>
                <w:szCs w:val="24"/>
              </w:rPr>
              <w:t xml:space="preserve"> </w:t>
            </w:r>
            <w:r w:rsidRPr="00AD0330">
              <w:rPr>
                <w:sz w:val="24"/>
                <w:szCs w:val="24"/>
              </w:rPr>
              <w:t>at</w:t>
            </w:r>
          </w:p>
        </w:tc>
      </w:tr>
      <w:tr w:rsidR="00AD0330" w:rsidRPr="00AD0330" w:rsidTr="00DE3E29">
        <w:trPr>
          <w:trHeight w:val="265"/>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250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2.5</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spacing w:line="246" w:lineRule="exact"/>
              <w:ind w:left="357" w:right="340"/>
              <w:jc w:val="center"/>
              <w:rPr>
                <w:sz w:val="24"/>
                <w:szCs w:val="24"/>
              </w:rPr>
            </w:pPr>
            <w:r w:rsidRPr="00AD0330">
              <w:rPr>
                <w:sz w:val="24"/>
                <w:szCs w:val="24"/>
              </w:rPr>
              <w:t>5mm=</w:t>
            </w:r>
          </w:p>
        </w:tc>
      </w:tr>
      <w:tr w:rsidR="00AD0330" w:rsidRPr="00AD0330" w:rsidTr="00DE3E29">
        <w:trPr>
          <w:trHeight w:val="265"/>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300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3.0</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rPr>
                <w:sz w:val="24"/>
                <w:szCs w:val="24"/>
              </w:rPr>
            </w:pPr>
          </w:p>
        </w:tc>
      </w:tr>
      <w:tr w:rsidR="00AD0330" w:rsidRPr="00AD0330" w:rsidTr="00DE3E29">
        <w:trPr>
          <w:trHeight w:val="266"/>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400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4.0</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rPr>
                <w:sz w:val="24"/>
                <w:szCs w:val="24"/>
              </w:rPr>
            </w:pPr>
          </w:p>
        </w:tc>
      </w:tr>
      <w:tr w:rsidR="00AD0330" w:rsidRPr="00AD0330" w:rsidTr="00DE3E29">
        <w:trPr>
          <w:trHeight w:val="266"/>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500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5.0</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rPr>
                <w:sz w:val="24"/>
                <w:szCs w:val="24"/>
              </w:rPr>
            </w:pPr>
          </w:p>
        </w:tc>
      </w:tr>
      <w:tr w:rsidR="00AD0330" w:rsidRPr="00AD0330" w:rsidTr="00DE3E29">
        <w:trPr>
          <w:trHeight w:val="266"/>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78"/>
              <w:jc w:val="right"/>
              <w:rPr>
                <w:sz w:val="24"/>
                <w:szCs w:val="24"/>
              </w:rPr>
            </w:pPr>
            <w:r w:rsidRPr="00AD0330">
              <w:rPr>
                <w:sz w:val="24"/>
                <w:szCs w:val="24"/>
              </w:rPr>
              <w:t>750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7.5</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rPr>
                <w:sz w:val="24"/>
                <w:szCs w:val="24"/>
              </w:rPr>
            </w:pPr>
          </w:p>
        </w:tc>
      </w:tr>
      <w:tr w:rsidR="00AD0330" w:rsidRPr="00AD0330" w:rsidTr="00DE3E29">
        <w:trPr>
          <w:trHeight w:val="265"/>
          <w:jc w:val="center"/>
        </w:trPr>
        <w:tc>
          <w:tcPr>
            <w:tcW w:w="1543" w:type="dxa"/>
            <w:tcBorders>
              <w:top w:val="nil"/>
              <w:bottom w:val="nil"/>
            </w:tcBorders>
          </w:tcPr>
          <w:p w:rsidR="00AD0330" w:rsidRPr="00AD0330" w:rsidRDefault="00AD0330" w:rsidP="002465C2">
            <w:pPr>
              <w:pStyle w:val="TableParagraph"/>
              <w:rPr>
                <w:sz w:val="24"/>
                <w:szCs w:val="24"/>
              </w:rPr>
            </w:pPr>
          </w:p>
        </w:tc>
        <w:tc>
          <w:tcPr>
            <w:tcW w:w="1541" w:type="dxa"/>
            <w:tcBorders>
              <w:top w:val="nil"/>
              <w:bottom w:val="nil"/>
            </w:tcBorders>
          </w:tcPr>
          <w:p w:rsidR="00AD0330" w:rsidRPr="00AD0330" w:rsidRDefault="00AD0330" w:rsidP="002465C2">
            <w:pPr>
              <w:pStyle w:val="TableParagraph"/>
              <w:spacing w:line="246" w:lineRule="exact"/>
              <w:ind w:right="518"/>
              <w:jc w:val="right"/>
              <w:rPr>
                <w:sz w:val="24"/>
                <w:szCs w:val="24"/>
              </w:rPr>
            </w:pPr>
            <w:r w:rsidRPr="00AD0330">
              <w:rPr>
                <w:sz w:val="24"/>
                <w:szCs w:val="24"/>
              </w:rPr>
              <w:t>1000</w:t>
            </w:r>
          </w:p>
        </w:tc>
        <w:tc>
          <w:tcPr>
            <w:tcW w:w="1612" w:type="dxa"/>
            <w:tcBorders>
              <w:top w:val="nil"/>
              <w:bottom w:val="nil"/>
            </w:tcBorders>
          </w:tcPr>
          <w:p w:rsidR="00AD0330" w:rsidRPr="00AD0330" w:rsidRDefault="00AD0330" w:rsidP="002465C2">
            <w:pPr>
              <w:pStyle w:val="TableParagraph"/>
              <w:spacing w:line="246" w:lineRule="exact"/>
              <w:ind w:left="575" w:right="566"/>
              <w:jc w:val="center"/>
              <w:rPr>
                <w:sz w:val="24"/>
                <w:szCs w:val="24"/>
              </w:rPr>
            </w:pPr>
            <w:r w:rsidRPr="00AD0330">
              <w:rPr>
                <w:sz w:val="24"/>
                <w:szCs w:val="24"/>
              </w:rPr>
              <w:t>10.0</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bottom w:val="nil"/>
            </w:tcBorders>
          </w:tcPr>
          <w:p w:rsidR="00AD0330" w:rsidRPr="00AD0330" w:rsidRDefault="00AD0330" w:rsidP="002465C2">
            <w:pPr>
              <w:pStyle w:val="TableParagraph"/>
              <w:rPr>
                <w:sz w:val="24"/>
                <w:szCs w:val="24"/>
              </w:rPr>
            </w:pPr>
          </w:p>
        </w:tc>
      </w:tr>
      <w:tr w:rsidR="00AD0330" w:rsidRPr="00AD0330" w:rsidTr="00DE3E29">
        <w:trPr>
          <w:trHeight w:val="266"/>
          <w:jc w:val="center"/>
        </w:trPr>
        <w:tc>
          <w:tcPr>
            <w:tcW w:w="1543" w:type="dxa"/>
            <w:tcBorders>
              <w:top w:val="nil"/>
            </w:tcBorders>
          </w:tcPr>
          <w:p w:rsidR="00AD0330" w:rsidRPr="00AD0330" w:rsidRDefault="00AD0330" w:rsidP="002465C2">
            <w:pPr>
              <w:pStyle w:val="TableParagraph"/>
              <w:rPr>
                <w:sz w:val="24"/>
                <w:szCs w:val="24"/>
              </w:rPr>
            </w:pPr>
          </w:p>
        </w:tc>
        <w:tc>
          <w:tcPr>
            <w:tcW w:w="1541" w:type="dxa"/>
            <w:tcBorders>
              <w:top w:val="nil"/>
            </w:tcBorders>
          </w:tcPr>
          <w:p w:rsidR="00AD0330" w:rsidRPr="00AD0330" w:rsidRDefault="00AD0330" w:rsidP="002465C2">
            <w:pPr>
              <w:pStyle w:val="TableParagraph"/>
              <w:spacing w:line="247" w:lineRule="exact"/>
              <w:ind w:right="518"/>
              <w:jc w:val="right"/>
              <w:rPr>
                <w:sz w:val="24"/>
                <w:szCs w:val="24"/>
              </w:rPr>
            </w:pPr>
            <w:r w:rsidRPr="00AD0330">
              <w:rPr>
                <w:sz w:val="24"/>
                <w:szCs w:val="24"/>
              </w:rPr>
              <w:t>1250</w:t>
            </w:r>
          </w:p>
        </w:tc>
        <w:tc>
          <w:tcPr>
            <w:tcW w:w="1612" w:type="dxa"/>
            <w:tcBorders>
              <w:top w:val="nil"/>
            </w:tcBorders>
          </w:tcPr>
          <w:p w:rsidR="00AD0330" w:rsidRPr="00AD0330" w:rsidRDefault="00AD0330" w:rsidP="002465C2">
            <w:pPr>
              <w:pStyle w:val="TableParagraph"/>
              <w:spacing w:line="247" w:lineRule="exact"/>
              <w:ind w:left="575" w:right="566"/>
              <w:jc w:val="center"/>
              <w:rPr>
                <w:sz w:val="24"/>
                <w:szCs w:val="24"/>
              </w:rPr>
            </w:pPr>
            <w:r w:rsidRPr="00AD0330">
              <w:rPr>
                <w:sz w:val="24"/>
                <w:szCs w:val="24"/>
              </w:rPr>
              <w:t>12.5</w:t>
            </w:r>
          </w:p>
        </w:tc>
        <w:tc>
          <w:tcPr>
            <w:tcW w:w="1550" w:type="dxa"/>
            <w:vMerge/>
            <w:tcBorders>
              <w:top w:val="nil"/>
            </w:tcBorders>
          </w:tcPr>
          <w:p w:rsidR="00AD0330" w:rsidRPr="00AD0330" w:rsidRDefault="00AD0330" w:rsidP="002465C2">
            <w:pPr>
              <w:rPr>
                <w:rFonts w:ascii="Times New Roman" w:hAnsi="Times New Roman" w:cs="Times New Roman"/>
                <w:sz w:val="24"/>
                <w:szCs w:val="24"/>
              </w:rPr>
            </w:pPr>
          </w:p>
        </w:tc>
        <w:tc>
          <w:tcPr>
            <w:tcW w:w="1543" w:type="dxa"/>
            <w:vMerge/>
            <w:tcBorders>
              <w:top w:val="nil"/>
            </w:tcBorders>
          </w:tcPr>
          <w:p w:rsidR="00AD0330" w:rsidRPr="00AD0330" w:rsidRDefault="00AD0330" w:rsidP="002465C2">
            <w:pPr>
              <w:rPr>
                <w:rFonts w:ascii="Times New Roman" w:hAnsi="Times New Roman" w:cs="Times New Roman"/>
                <w:sz w:val="24"/>
                <w:szCs w:val="24"/>
              </w:rPr>
            </w:pPr>
          </w:p>
        </w:tc>
        <w:tc>
          <w:tcPr>
            <w:tcW w:w="1559" w:type="dxa"/>
            <w:tcBorders>
              <w:top w:val="nil"/>
            </w:tcBorders>
          </w:tcPr>
          <w:p w:rsidR="00AD0330" w:rsidRPr="00AD0330" w:rsidRDefault="00AD0330" w:rsidP="002465C2">
            <w:pPr>
              <w:pStyle w:val="TableParagraph"/>
              <w:rPr>
                <w:sz w:val="24"/>
                <w:szCs w:val="24"/>
              </w:rPr>
            </w:pPr>
          </w:p>
        </w:tc>
      </w:tr>
    </w:tbl>
    <w:p w:rsidR="00AD0330" w:rsidRPr="00AD0330" w:rsidRDefault="00AD0330" w:rsidP="00AD0330">
      <w:pPr>
        <w:pStyle w:val="BodyText"/>
        <w:rPr>
          <w:b w:val="0"/>
          <w:sz w:val="24"/>
          <w:szCs w:val="24"/>
        </w:rPr>
      </w:pPr>
    </w:p>
    <w:p w:rsidR="00AD0330" w:rsidRPr="00AD0330" w:rsidRDefault="00AD0330" w:rsidP="00AD0330">
      <w:pPr>
        <w:pStyle w:val="BodyText"/>
        <w:spacing w:before="158"/>
        <w:ind w:left="120"/>
        <w:rPr>
          <w:b w:val="0"/>
          <w:sz w:val="24"/>
          <w:szCs w:val="24"/>
        </w:rPr>
      </w:pPr>
    </w:p>
    <w:p w:rsidR="00AD0330" w:rsidRDefault="00AD0330" w:rsidP="00AD0330"/>
    <w:p w:rsidR="00BB77CB" w:rsidRPr="00AD0330" w:rsidRDefault="00BB77CB" w:rsidP="00BB77CB">
      <w:pPr>
        <w:pStyle w:val="BodyText"/>
        <w:rPr>
          <w:b w:val="0"/>
          <w:sz w:val="24"/>
          <w:szCs w:val="24"/>
        </w:rPr>
      </w:pPr>
    </w:p>
    <w:p w:rsidR="00BB77CB" w:rsidRPr="00AD0330" w:rsidRDefault="00BB77CB" w:rsidP="00BB77CB">
      <w:pPr>
        <w:pStyle w:val="BodyText"/>
        <w:spacing w:before="6"/>
        <w:rPr>
          <w:b w:val="0"/>
          <w:sz w:val="24"/>
          <w:szCs w:val="24"/>
        </w:rPr>
      </w:pPr>
    </w:p>
    <w:p w:rsidR="00BB77CB" w:rsidRPr="00AD0330" w:rsidRDefault="00BB77CB" w:rsidP="00BB77CB">
      <w:pPr>
        <w:pStyle w:val="BodyText"/>
        <w:tabs>
          <w:tab w:val="left" w:pos="4278"/>
          <w:tab w:val="left" w:pos="4892"/>
          <w:tab w:val="left" w:pos="5105"/>
        </w:tabs>
        <w:spacing w:line="398" w:lineRule="auto"/>
        <w:ind w:left="120" w:right="5392"/>
        <w:rPr>
          <w:b w:val="0"/>
          <w:sz w:val="24"/>
          <w:szCs w:val="24"/>
        </w:rPr>
      </w:pPr>
      <w:r w:rsidRPr="00AD0330">
        <w:rPr>
          <w:b w:val="0"/>
          <w:sz w:val="24"/>
          <w:szCs w:val="24"/>
        </w:rPr>
        <w:t>Average</w:t>
      </w:r>
      <w:r w:rsidRPr="00AD0330">
        <w:rPr>
          <w:b w:val="0"/>
          <w:spacing w:val="-2"/>
          <w:sz w:val="24"/>
          <w:szCs w:val="24"/>
        </w:rPr>
        <w:t xml:space="preserve"> </w:t>
      </w:r>
      <w:r w:rsidRPr="00AD0330">
        <w:rPr>
          <w:b w:val="0"/>
          <w:sz w:val="24"/>
          <w:szCs w:val="24"/>
        </w:rPr>
        <w:t>CBR</w:t>
      </w:r>
      <w:r w:rsidRPr="00AD0330">
        <w:rPr>
          <w:b w:val="0"/>
          <w:spacing w:val="-1"/>
          <w:sz w:val="24"/>
          <w:szCs w:val="24"/>
        </w:rPr>
        <w:t xml:space="preserve"> </w:t>
      </w:r>
      <w:r w:rsidRPr="00AD0330">
        <w:rPr>
          <w:b w:val="0"/>
          <w:sz w:val="24"/>
          <w:szCs w:val="24"/>
        </w:rPr>
        <w:t>value at</w:t>
      </w:r>
      <w:r w:rsidRPr="00AD0330">
        <w:rPr>
          <w:b w:val="0"/>
          <w:spacing w:val="-1"/>
          <w:sz w:val="24"/>
          <w:szCs w:val="24"/>
        </w:rPr>
        <w:t xml:space="preserve"> </w:t>
      </w:r>
      <w:r w:rsidRPr="00AD0330">
        <w:rPr>
          <w:b w:val="0"/>
          <w:sz w:val="24"/>
          <w:szCs w:val="24"/>
        </w:rPr>
        <w:t>penetration</w:t>
      </w:r>
      <w:r w:rsidRPr="00AD0330">
        <w:rPr>
          <w:b w:val="0"/>
          <w:spacing w:val="-1"/>
          <w:sz w:val="24"/>
          <w:szCs w:val="24"/>
        </w:rPr>
        <w:t xml:space="preserve"> </w:t>
      </w:r>
      <w:r w:rsidRPr="00AD0330">
        <w:rPr>
          <w:b w:val="0"/>
          <w:sz w:val="24"/>
          <w:szCs w:val="24"/>
        </w:rPr>
        <w:t>2.5 mm</w:t>
      </w:r>
      <w:r w:rsidRPr="00AD0330">
        <w:rPr>
          <w:b w:val="0"/>
          <w:spacing w:val="-1"/>
          <w:sz w:val="24"/>
          <w:szCs w:val="24"/>
        </w:rPr>
        <w:t xml:space="preserve"> </w:t>
      </w:r>
      <w:r w:rsidRPr="00AD0330">
        <w:rPr>
          <w:b w:val="0"/>
          <w:sz w:val="24"/>
          <w:szCs w:val="24"/>
        </w:rPr>
        <w:t>=</w:t>
      </w:r>
      <w:r w:rsidRPr="00AD0330">
        <w:rPr>
          <w:b w:val="0"/>
          <w:sz w:val="24"/>
          <w:szCs w:val="24"/>
        </w:rPr>
        <w:tab/>
        <w:t>%</w:t>
      </w:r>
      <w:r w:rsidRPr="00AD0330">
        <w:rPr>
          <w:b w:val="0"/>
          <w:spacing w:val="1"/>
          <w:sz w:val="24"/>
          <w:szCs w:val="24"/>
        </w:rPr>
        <w:t xml:space="preserve"> </w:t>
      </w:r>
      <w:r w:rsidRPr="00AD0330">
        <w:rPr>
          <w:b w:val="0"/>
          <w:sz w:val="24"/>
          <w:szCs w:val="24"/>
        </w:rPr>
        <w:t>Average</w:t>
      </w:r>
      <w:r w:rsidRPr="00AD0330">
        <w:rPr>
          <w:b w:val="0"/>
          <w:spacing w:val="-2"/>
          <w:sz w:val="24"/>
          <w:szCs w:val="24"/>
        </w:rPr>
        <w:t xml:space="preserve"> </w:t>
      </w:r>
      <w:r w:rsidRPr="00AD0330">
        <w:rPr>
          <w:b w:val="0"/>
          <w:sz w:val="24"/>
          <w:szCs w:val="24"/>
        </w:rPr>
        <w:t>CBR</w:t>
      </w:r>
      <w:r w:rsidRPr="00AD0330">
        <w:rPr>
          <w:b w:val="0"/>
          <w:spacing w:val="-1"/>
          <w:sz w:val="24"/>
          <w:szCs w:val="24"/>
        </w:rPr>
        <w:t xml:space="preserve"> </w:t>
      </w:r>
      <w:r w:rsidRPr="00AD0330">
        <w:rPr>
          <w:b w:val="0"/>
          <w:sz w:val="24"/>
          <w:szCs w:val="24"/>
        </w:rPr>
        <w:t>value</w:t>
      </w:r>
      <w:r w:rsidRPr="00AD0330">
        <w:rPr>
          <w:b w:val="0"/>
          <w:spacing w:val="1"/>
          <w:sz w:val="24"/>
          <w:szCs w:val="24"/>
        </w:rPr>
        <w:t xml:space="preserve"> </w:t>
      </w:r>
      <w:r w:rsidRPr="00AD0330">
        <w:rPr>
          <w:b w:val="0"/>
          <w:sz w:val="24"/>
          <w:szCs w:val="24"/>
        </w:rPr>
        <w:t>at</w:t>
      </w:r>
      <w:r w:rsidRPr="00AD0330">
        <w:rPr>
          <w:b w:val="0"/>
          <w:spacing w:val="-1"/>
          <w:sz w:val="24"/>
          <w:szCs w:val="24"/>
        </w:rPr>
        <w:t xml:space="preserve"> </w:t>
      </w:r>
      <w:r w:rsidRPr="00AD0330">
        <w:rPr>
          <w:b w:val="0"/>
          <w:sz w:val="24"/>
          <w:szCs w:val="24"/>
        </w:rPr>
        <w:t>penetration</w:t>
      </w:r>
      <w:r w:rsidRPr="00AD0330">
        <w:rPr>
          <w:b w:val="0"/>
          <w:spacing w:val="-1"/>
          <w:sz w:val="24"/>
          <w:szCs w:val="24"/>
        </w:rPr>
        <w:t xml:space="preserve"> </w:t>
      </w:r>
      <w:r w:rsidRPr="00AD0330">
        <w:rPr>
          <w:b w:val="0"/>
          <w:sz w:val="24"/>
          <w:szCs w:val="24"/>
        </w:rPr>
        <w:t>5</w:t>
      </w:r>
      <w:r w:rsidRPr="00AD0330">
        <w:rPr>
          <w:b w:val="0"/>
          <w:spacing w:val="-1"/>
          <w:sz w:val="24"/>
          <w:szCs w:val="24"/>
        </w:rPr>
        <w:t xml:space="preserve"> </w:t>
      </w:r>
      <w:r w:rsidRPr="00AD0330">
        <w:rPr>
          <w:b w:val="0"/>
          <w:sz w:val="24"/>
          <w:szCs w:val="24"/>
        </w:rPr>
        <w:t>mm</w:t>
      </w:r>
      <w:r w:rsidRPr="00AD0330">
        <w:rPr>
          <w:b w:val="0"/>
          <w:sz w:val="24"/>
          <w:szCs w:val="24"/>
        </w:rPr>
        <w:tab/>
        <w:t>=</w:t>
      </w:r>
      <w:r w:rsidRPr="00AD0330">
        <w:rPr>
          <w:b w:val="0"/>
          <w:sz w:val="24"/>
          <w:szCs w:val="24"/>
        </w:rPr>
        <w:tab/>
        <w:t>%</w:t>
      </w:r>
      <w:r w:rsidRPr="00AD0330">
        <w:rPr>
          <w:b w:val="0"/>
          <w:spacing w:val="1"/>
          <w:sz w:val="24"/>
          <w:szCs w:val="24"/>
        </w:rPr>
        <w:t xml:space="preserve"> </w:t>
      </w:r>
      <w:r w:rsidRPr="00AD0330">
        <w:rPr>
          <w:b w:val="0"/>
          <w:sz w:val="24"/>
          <w:szCs w:val="24"/>
        </w:rPr>
        <w:t>CBR</w:t>
      </w:r>
      <w:r w:rsidRPr="00AD0330">
        <w:rPr>
          <w:b w:val="0"/>
          <w:spacing w:val="-1"/>
          <w:sz w:val="24"/>
          <w:szCs w:val="24"/>
        </w:rPr>
        <w:t xml:space="preserve"> </w:t>
      </w:r>
      <w:r w:rsidRPr="00AD0330">
        <w:rPr>
          <w:b w:val="0"/>
          <w:sz w:val="24"/>
          <w:szCs w:val="24"/>
        </w:rPr>
        <w:t>of the</w:t>
      </w:r>
      <w:r w:rsidRPr="00AD0330">
        <w:rPr>
          <w:b w:val="0"/>
          <w:spacing w:val="-3"/>
          <w:sz w:val="24"/>
          <w:szCs w:val="24"/>
        </w:rPr>
        <w:t xml:space="preserve"> </w:t>
      </w:r>
      <w:r w:rsidRPr="00AD0330">
        <w:rPr>
          <w:b w:val="0"/>
          <w:sz w:val="24"/>
          <w:szCs w:val="24"/>
        </w:rPr>
        <w:t>sample</w:t>
      </w:r>
      <w:r w:rsidRPr="00AD0330">
        <w:rPr>
          <w:b w:val="0"/>
          <w:spacing w:val="-1"/>
          <w:sz w:val="24"/>
          <w:szCs w:val="24"/>
        </w:rPr>
        <w:t xml:space="preserve"> </w:t>
      </w:r>
      <w:r w:rsidRPr="00AD0330">
        <w:rPr>
          <w:b w:val="0"/>
          <w:sz w:val="24"/>
          <w:szCs w:val="24"/>
        </w:rPr>
        <w:t>(</w:t>
      </w:r>
      <w:r w:rsidRPr="00AD0330">
        <w:rPr>
          <w:b w:val="0"/>
          <w:spacing w:val="-1"/>
          <w:sz w:val="24"/>
          <w:szCs w:val="24"/>
        </w:rPr>
        <w:t xml:space="preserve"> </w:t>
      </w:r>
      <w:r w:rsidRPr="00AD0330">
        <w:rPr>
          <w:b w:val="0"/>
          <w:sz w:val="24"/>
          <w:szCs w:val="24"/>
        </w:rPr>
        <w:t>to be</w:t>
      </w:r>
      <w:r w:rsidRPr="00AD0330">
        <w:rPr>
          <w:b w:val="0"/>
          <w:spacing w:val="-2"/>
          <w:sz w:val="24"/>
          <w:szCs w:val="24"/>
        </w:rPr>
        <w:t xml:space="preserve"> </w:t>
      </w:r>
      <w:r w:rsidRPr="00AD0330">
        <w:rPr>
          <w:b w:val="0"/>
          <w:sz w:val="24"/>
          <w:szCs w:val="24"/>
        </w:rPr>
        <w:t>adopted for</w:t>
      </w:r>
      <w:r w:rsidRPr="00AD0330">
        <w:rPr>
          <w:b w:val="0"/>
          <w:spacing w:val="-1"/>
          <w:sz w:val="24"/>
          <w:szCs w:val="24"/>
        </w:rPr>
        <w:t xml:space="preserve"> </w:t>
      </w:r>
      <w:r w:rsidRPr="00AD0330">
        <w:rPr>
          <w:b w:val="0"/>
          <w:sz w:val="24"/>
          <w:szCs w:val="24"/>
        </w:rPr>
        <w:t>design) =</w:t>
      </w:r>
      <w:r w:rsidRPr="00AD0330">
        <w:rPr>
          <w:b w:val="0"/>
          <w:sz w:val="24"/>
          <w:szCs w:val="24"/>
        </w:rPr>
        <w:tab/>
      </w:r>
      <w:r w:rsidRPr="00AD0330">
        <w:rPr>
          <w:b w:val="0"/>
          <w:sz w:val="24"/>
          <w:szCs w:val="24"/>
        </w:rPr>
        <w:tab/>
      </w:r>
      <w:r w:rsidRPr="00AD0330">
        <w:rPr>
          <w:b w:val="0"/>
          <w:spacing w:val="-4"/>
          <w:sz w:val="24"/>
          <w:szCs w:val="24"/>
        </w:rPr>
        <w:t>%</w:t>
      </w:r>
    </w:p>
    <w:p w:rsidR="00BB77CB" w:rsidRPr="00AD0330" w:rsidRDefault="00BB77CB" w:rsidP="00BB77CB">
      <w:pPr>
        <w:pStyle w:val="BodyText"/>
        <w:spacing w:line="274" w:lineRule="exact"/>
        <w:ind w:left="120"/>
        <w:rPr>
          <w:b w:val="0"/>
          <w:sz w:val="24"/>
          <w:szCs w:val="24"/>
        </w:rPr>
      </w:pPr>
      <w:r w:rsidRPr="00AD0330">
        <w:rPr>
          <w:sz w:val="24"/>
          <w:szCs w:val="24"/>
          <w:u w:val="thick"/>
        </w:rPr>
        <w:t>Results:</w:t>
      </w:r>
      <w:r w:rsidRPr="00AD0330">
        <w:rPr>
          <w:b w:val="0"/>
          <w:spacing w:val="-2"/>
          <w:sz w:val="24"/>
          <w:szCs w:val="24"/>
        </w:rPr>
        <w:t xml:space="preserve"> </w:t>
      </w:r>
      <w:r w:rsidRPr="00AD0330">
        <w:rPr>
          <w:b w:val="0"/>
          <w:sz w:val="24"/>
          <w:szCs w:val="24"/>
        </w:rPr>
        <w:t>The</w:t>
      </w:r>
      <w:r w:rsidRPr="00AD0330">
        <w:rPr>
          <w:b w:val="0"/>
          <w:spacing w:val="-2"/>
          <w:sz w:val="24"/>
          <w:szCs w:val="24"/>
        </w:rPr>
        <w:t xml:space="preserve"> </w:t>
      </w:r>
      <w:r w:rsidRPr="00AD0330">
        <w:rPr>
          <w:b w:val="0"/>
          <w:sz w:val="24"/>
          <w:szCs w:val="24"/>
        </w:rPr>
        <w:t>mean</w:t>
      </w:r>
      <w:r w:rsidRPr="00AD0330">
        <w:rPr>
          <w:b w:val="0"/>
          <w:spacing w:val="-1"/>
          <w:sz w:val="24"/>
          <w:szCs w:val="24"/>
        </w:rPr>
        <w:t xml:space="preserve"> </w:t>
      </w:r>
      <w:r w:rsidRPr="00AD0330">
        <w:rPr>
          <w:b w:val="0"/>
          <w:sz w:val="24"/>
          <w:szCs w:val="24"/>
        </w:rPr>
        <w:t>CBR</w:t>
      </w:r>
      <w:r w:rsidRPr="00AD0330">
        <w:rPr>
          <w:b w:val="0"/>
          <w:spacing w:val="2"/>
          <w:sz w:val="24"/>
          <w:szCs w:val="24"/>
        </w:rPr>
        <w:t xml:space="preserve"> </w:t>
      </w:r>
      <w:r w:rsidRPr="00AD0330">
        <w:rPr>
          <w:b w:val="0"/>
          <w:sz w:val="24"/>
          <w:szCs w:val="24"/>
        </w:rPr>
        <w:t>value of</w:t>
      </w:r>
      <w:r w:rsidRPr="00AD0330">
        <w:rPr>
          <w:b w:val="0"/>
          <w:spacing w:val="-3"/>
          <w:sz w:val="24"/>
          <w:szCs w:val="24"/>
        </w:rPr>
        <w:t xml:space="preserve"> </w:t>
      </w:r>
      <w:r w:rsidRPr="00AD0330">
        <w:rPr>
          <w:b w:val="0"/>
          <w:sz w:val="24"/>
          <w:szCs w:val="24"/>
        </w:rPr>
        <w:t>the three</w:t>
      </w:r>
      <w:r w:rsidRPr="00AD0330">
        <w:rPr>
          <w:b w:val="0"/>
          <w:spacing w:val="-2"/>
          <w:sz w:val="24"/>
          <w:szCs w:val="24"/>
        </w:rPr>
        <w:t xml:space="preserve"> </w:t>
      </w:r>
      <w:r w:rsidRPr="00AD0330">
        <w:rPr>
          <w:b w:val="0"/>
          <w:sz w:val="24"/>
          <w:szCs w:val="24"/>
        </w:rPr>
        <w:t>samples is</w:t>
      </w:r>
      <w:r w:rsidRPr="00AD0330">
        <w:rPr>
          <w:b w:val="0"/>
          <w:spacing w:val="-1"/>
          <w:sz w:val="24"/>
          <w:szCs w:val="24"/>
        </w:rPr>
        <w:t xml:space="preserve"> </w:t>
      </w:r>
      <w:r w:rsidRPr="00AD0330">
        <w:rPr>
          <w:b w:val="0"/>
          <w:sz w:val="24"/>
          <w:szCs w:val="24"/>
        </w:rPr>
        <w:t>the CBR</w:t>
      </w:r>
      <w:r w:rsidRPr="00AD0330">
        <w:rPr>
          <w:b w:val="0"/>
          <w:spacing w:val="-1"/>
          <w:sz w:val="24"/>
          <w:szCs w:val="24"/>
        </w:rPr>
        <w:t xml:space="preserve"> </w:t>
      </w:r>
      <w:r w:rsidRPr="00AD0330">
        <w:rPr>
          <w:b w:val="0"/>
          <w:sz w:val="24"/>
          <w:szCs w:val="24"/>
        </w:rPr>
        <w:t>value of</w:t>
      </w:r>
      <w:r w:rsidRPr="00AD0330">
        <w:rPr>
          <w:b w:val="0"/>
          <w:spacing w:val="-3"/>
          <w:sz w:val="24"/>
          <w:szCs w:val="24"/>
        </w:rPr>
        <w:t xml:space="preserve"> </w:t>
      </w:r>
      <w:r w:rsidRPr="00AD0330">
        <w:rPr>
          <w:b w:val="0"/>
          <w:sz w:val="24"/>
          <w:szCs w:val="24"/>
        </w:rPr>
        <w:t>the</w:t>
      </w:r>
      <w:r w:rsidRPr="00AD0330">
        <w:rPr>
          <w:b w:val="0"/>
          <w:spacing w:val="-1"/>
          <w:sz w:val="24"/>
          <w:szCs w:val="24"/>
        </w:rPr>
        <w:t xml:space="preserve"> </w:t>
      </w:r>
      <w:r w:rsidR="00066077" w:rsidRPr="00AD0330">
        <w:rPr>
          <w:b w:val="0"/>
          <w:sz w:val="24"/>
          <w:szCs w:val="24"/>
        </w:rPr>
        <w:t>sub grade</w:t>
      </w:r>
      <w:r w:rsidRPr="00AD0330">
        <w:rPr>
          <w:b w:val="0"/>
          <w:sz w:val="24"/>
          <w:szCs w:val="24"/>
        </w:rPr>
        <w:t>.</w:t>
      </w:r>
    </w:p>
    <w:p w:rsidR="00BB77CB" w:rsidRDefault="00BB77CB" w:rsidP="00BB77CB">
      <w:pPr>
        <w:widowControl w:val="0"/>
        <w:tabs>
          <w:tab w:val="left" w:pos="841"/>
        </w:tabs>
        <w:autoSpaceDE w:val="0"/>
        <w:autoSpaceDN w:val="0"/>
        <w:spacing w:before="22" w:after="0" w:line="259" w:lineRule="auto"/>
        <w:ind w:right="1220"/>
        <w:rPr>
          <w:rFonts w:ascii="Times New Roman" w:hAnsi="Times New Roman" w:cs="Times New Roman"/>
          <w:sz w:val="24"/>
          <w:szCs w:val="24"/>
        </w:rPr>
      </w:pPr>
    </w:p>
    <w:p w:rsidR="00DE3E29" w:rsidRDefault="00DE3E29" w:rsidP="00BB77CB">
      <w:pPr>
        <w:widowControl w:val="0"/>
        <w:tabs>
          <w:tab w:val="left" w:pos="841"/>
        </w:tabs>
        <w:autoSpaceDE w:val="0"/>
        <w:autoSpaceDN w:val="0"/>
        <w:spacing w:before="22" w:after="0" w:line="259" w:lineRule="auto"/>
        <w:ind w:right="1220"/>
        <w:rPr>
          <w:rFonts w:ascii="Times New Roman" w:hAnsi="Times New Roman" w:cs="Times New Roman"/>
          <w:sz w:val="24"/>
          <w:szCs w:val="24"/>
        </w:rPr>
      </w:pPr>
    </w:p>
    <w:p w:rsidR="00DE3E29" w:rsidRDefault="00DE3E29" w:rsidP="00BB77CB">
      <w:pPr>
        <w:widowControl w:val="0"/>
        <w:tabs>
          <w:tab w:val="left" w:pos="841"/>
        </w:tabs>
        <w:autoSpaceDE w:val="0"/>
        <w:autoSpaceDN w:val="0"/>
        <w:spacing w:before="22" w:after="0" w:line="259" w:lineRule="auto"/>
        <w:ind w:right="1220"/>
        <w:rPr>
          <w:rFonts w:ascii="Times New Roman" w:hAnsi="Times New Roman" w:cs="Times New Roman"/>
          <w:sz w:val="24"/>
          <w:szCs w:val="24"/>
        </w:rPr>
      </w:pPr>
    </w:p>
    <w:p w:rsidR="00DE3E29" w:rsidRDefault="00DE3E29" w:rsidP="00BB77CB">
      <w:pPr>
        <w:widowControl w:val="0"/>
        <w:tabs>
          <w:tab w:val="left" w:pos="841"/>
        </w:tabs>
        <w:autoSpaceDE w:val="0"/>
        <w:autoSpaceDN w:val="0"/>
        <w:spacing w:before="22" w:after="0" w:line="259" w:lineRule="auto"/>
        <w:ind w:right="1220"/>
        <w:rPr>
          <w:rFonts w:ascii="Times New Roman" w:hAnsi="Times New Roman" w:cs="Times New Roman"/>
          <w:sz w:val="24"/>
          <w:szCs w:val="24"/>
        </w:rPr>
      </w:pPr>
    </w:p>
    <w:p w:rsidR="00DE3E29" w:rsidRDefault="00DE3E29" w:rsidP="00BB77CB">
      <w:pPr>
        <w:widowControl w:val="0"/>
        <w:tabs>
          <w:tab w:val="left" w:pos="841"/>
        </w:tabs>
        <w:autoSpaceDE w:val="0"/>
        <w:autoSpaceDN w:val="0"/>
        <w:spacing w:before="22" w:after="0" w:line="259" w:lineRule="auto"/>
        <w:ind w:right="1220"/>
        <w:rPr>
          <w:rFonts w:ascii="Times New Roman" w:hAnsi="Times New Roman" w:cs="Times New Roman"/>
          <w:sz w:val="24"/>
          <w:szCs w:val="24"/>
        </w:rPr>
      </w:pPr>
    </w:p>
    <w:p w:rsidR="00DE3E29" w:rsidRDefault="00DE3E29" w:rsidP="00BB77CB">
      <w:pPr>
        <w:widowControl w:val="0"/>
        <w:tabs>
          <w:tab w:val="left" w:pos="841"/>
        </w:tabs>
        <w:autoSpaceDE w:val="0"/>
        <w:autoSpaceDN w:val="0"/>
        <w:spacing w:before="22" w:after="0" w:line="259" w:lineRule="auto"/>
        <w:ind w:right="1220"/>
        <w:rPr>
          <w:rFonts w:ascii="Times New Roman" w:hAnsi="Times New Roman" w:cs="Times New Roman"/>
          <w:sz w:val="24"/>
          <w:szCs w:val="24"/>
        </w:rPr>
      </w:pPr>
    </w:p>
    <w:p w:rsidR="00DE3E29" w:rsidRPr="00BB77CB" w:rsidRDefault="00DE3E29" w:rsidP="00BB77CB">
      <w:pPr>
        <w:widowControl w:val="0"/>
        <w:tabs>
          <w:tab w:val="left" w:pos="841"/>
        </w:tabs>
        <w:autoSpaceDE w:val="0"/>
        <w:autoSpaceDN w:val="0"/>
        <w:spacing w:before="22" w:after="0" w:line="259" w:lineRule="auto"/>
        <w:ind w:right="1220"/>
        <w:rPr>
          <w:rFonts w:ascii="Times New Roman" w:hAnsi="Times New Roman" w:cs="Times New Roman"/>
          <w:sz w:val="24"/>
          <w:szCs w:val="24"/>
        </w:rPr>
        <w:sectPr w:rsidR="00DE3E29" w:rsidRPr="00BB77CB" w:rsidSect="00DE3E29">
          <w:pgSz w:w="12240" w:h="15840"/>
          <w:pgMar w:top="1500" w:right="220" w:bottom="480" w:left="630" w:header="475" w:footer="43"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DE3E29" w:rsidRPr="00317C95" w:rsidRDefault="00DE3E29" w:rsidP="00DE3E29">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DE3E29" w:rsidRPr="001A307A" w:rsidRDefault="00DE3E29" w:rsidP="00DE3E29">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DE3E29" w:rsidRDefault="00DE3E29" w:rsidP="00DE3E29">
      <w:pPr>
        <w:jc w:val="center"/>
        <w:rPr>
          <w:rFonts w:ascii="Times New Roman" w:hAnsi="Times New Roman" w:cs="Times New Roman"/>
          <w:b/>
          <w:sz w:val="28"/>
          <w:szCs w:val="28"/>
        </w:rPr>
      </w:pPr>
    </w:p>
    <w:p w:rsidR="00DE3E29" w:rsidRPr="001A307A" w:rsidRDefault="00DE3E29" w:rsidP="00DE3E29">
      <w:pPr>
        <w:jc w:val="center"/>
        <w:rPr>
          <w:rFonts w:ascii="Times New Roman" w:hAnsi="Times New Roman" w:cs="Times New Roman"/>
          <w:b/>
          <w:sz w:val="28"/>
          <w:szCs w:val="28"/>
        </w:rPr>
      </w:pPr>
      <w:r>
        <w:rPr>
          <w:rFonts w:ascii="Times New Roman" w:hAnsi="Times New Roman" w:cs="Times New Roman"/>
          <w:b/>
          <w:sz w:val="28"/>
          <w:szCs w:val="28"/>
        </w:rPr>
        <w:t>EXPERIMENT NO.5</w:t>
      </w:r>
    </w:p>
    <w:p w:rsidR="00DE3E29" w:rsidRPr="00F31395" w:rsidRDefault="00DE3E29" w:rsidP="00DE3E29">
      <w:pPr>
        <w:pStyle w:val="Heading1"/>
        <w:jc w:val="center"/>
        <w:rPr>
          <w:sz w:val="28"/>
        </w:rPr>
      </w:pPr>
      <w:r>
        <w:rPr>
          <w:sz w:val="28"/>
          <w:u w:val="thick"/>
        </w:rPr>
        <w:t>DETERMINATION OF PENETRATION VALUE</w:t>
      </w:r>
      <w:r w:rsidR="00516C85">
        <w:rPr>
          <w:sz w:val="28"/>
          <w:u w:val="thick"/>
        </w:rPr>
        <w:t xml:space="preserve"> OF BITUMEN</w:t>
      </w:r>
    </w:p>
    <w:p w:rsidR="00DE3E29" w:rsidRDefault="00DE3E29" w:rsidP="00DE3E29">
      <w:pPr>
        <w:pStyle w:val="BodyText"/>
        <w:rPr>
          <w:b w:val="0"/>
          <w:sz w:val="20"/>
        </w:rPr>
      </w:pPr>
    </w:p>
    <w:p w:rsidR="00DE3E29" w:rsidRDefault="00DE3E29" w:rsidP="00DE3E29">
      <w:pPr>
        <w:pStyle w:val="BodyText"/>
        <w:spacing w:before="186" w:line="360" w:lineRule="auto"/>
        <w:ind w:left="220" w:right="1164"/>
        <w:jc w:val="center"/>
      </w:pP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1.</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2.</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4.</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DE3E29" w:rsidRPr="001A307A" w:rsidRDefault="00DE3E29" w:rsidP="00DE3E29">
      <w:pPr>
        <w:rPr>
          <w:rFonts w:ascii="Times New Roman" w:hAnsi="Times New Roman" w:cs="Times New Roman"/>
          <w:b/>
          <w:sz w:val="24"/>
          <w:szCs w:val="24"/>
        </w:rPr>
      </w:pPr>
    </w:p>
    <w:p w:rsidR="00DE3E29"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DE3E29" w:rsidRPr="001A307A" w:rsidRDefault="00DE3E29" w:rsidP="00DE3E29">
      <w:pPr>
        <w:rPr>
          <w:rFonts w:ascii="Times New Roman" w:hAnsi="Times New Roman" w:cs="Times New Roman"/>
          <w:b/>
          <w:sz w:val="24"/>
          <w:szCs w:val="24"/>
        </w:rPr>
      </w:pPr>
    </w:p>
    <w:p w:rsidR="00DE3E29" w:rsidRPr="001A307A"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DE3E29" w:rsidRDefault="00DE3E29" w:rsidP="00DE3E29">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DE3E29" w:rsidRPr="002465C2" w:rsidRDefault="00DE3E29" w:rsidP="00DE3E29">
      <w:pPr>
        <w:rPr>
          <w:rFonts w:ascii="Times New Roman" w:hAnsi="Times New Roman" w:cs="Times New Roman"/>
          <w:b/>
          <w:sz w:val="24"/>
          <w:szCs w:val="24"/>
        </w:rPr>
      </w:pPr>
    </w:p>
    <w:p w:rsidR="00BB77CB" w:rsidRDefault="00BB77CB" w:rsidP="00BB77CB">
      <w:pPr>
        <w:tabs>
          <w:tab w:val="left" w:pos="5710"/>
        </w:tabs>
        <w:rPr>
          <w:rFonts w:ascii="Times New Roman" w:hAnsi="Times New Roman" w:cs="Times New Roman"/>
          <w:sz w:val="24"/>
          <w:szCs w:val="24"/>
        </w:rPr>
      </w:pPr>
    </w:p>
    <w:p w:rsidR="00E123C7" w:rsidRDefault="00E123C7" w:rsidP="00BB77CB">
      <w:pPr>
        <w:tabs>
          <w:tab w:val="left" w:pos="5710"/>
        </w:tabs>
        <w:rPr>
          <w:rFonts w:ascii="Times New Roman" w:hAnsi="Times New Roman" w:cs="Times New Roman"/>
          <w:sz w:val="24"/>
          <w:szCs w:val="24"/>
        </w:rPr>
      </w:pPr>
    </w:p>
    <w:p w:rsidR="00E123C7" w:rsidRPr="00E123C7" w:rsidRDefault="00E123C7" w:rsidP="00E123C7">
      <w:pPr>
        <w:pStyle w:val="Heading2"/>
        <w:tabs>
          <w:tab w:val="left" w:pos="90"/>
        </w:tabs>
        <w:spacing w:before="90"/>
        <w:ind w:left="311"/>
        <w:rPr>
          <w:rFonts w:ascii="Times New Roman" w:hAnsi="Times New Roman" w:cs="Times New Roman"/>
          <w:color w:val="auto"/>
          <w:sz w:val="24"/>
          <w:szCs w:val="24"/>
        </w:rPr>
      </w:pPr>
      <w:r w:rsidRPr="00E123C7">
        <w:rPr>
          <w:rFonts w:ascii="Times New Roman" w:hAnsi="Times New Roman" w:cs="Times New Roman"/>
          <w:color w:val="auto"/>
          <w:sz w:val="24"/>
          <w:szCs w:val="24"/>
        </w:rPr>
        <w:lastRenderedPageBreak/>
        <w:t>OBJECTIVE</w:t>
      </w:r>
    </w:p>
    <w:p w:rsidR="00E123C7" w:rsidRPr="00E123C7" w:rsidRDefault="00E123C7" w:rsidP="00E123C7">
      <w:pPr>
        <w:pStyle w:val="BodyText"/>
        <w:spacing w:before="135"/>
        <w:ind w:left="311"/>
        <w:jc w:val="both"/>
        <w:rPr>
          <w:b w:val="0"/>
          <w:sz w:val="24"/>
          <w:szCs w:val="24"/>
        </w:rPr>
      </w:pPr>
      <w:r w:rsidRPr="00E123C7">
        <w:rPr>
          <w:b w:val="0"/>
          <w:sz w:val="24"/>
          <w:szCs w:val="24"/>
        </w:rPr>
        <w:t>To determine the consistency of bituminous material</w:t>
      </w:r>
    </w:p>
    <w:p w:rsidR="00E123C7" w:rsidRPr="00E123C7" w:rsidRDefault="00E123C7" w:rsidP="00E123C7">
      <w:pPr>
        <w:pStyle w:val="BodyText"/>
        <w:rPr>
          <w:b w:val="0"/>
          <w:sz w:val="24"/>
          <w:szCs w:val="24"/>
        </w:rPr>
      </w:pPr>
    </w:p>
    <w:p w:rsidR="00E123C7" w:rsidRPr="00E123C7" w:rsidRDefault="00E123C7" w:rsidP="00E123C7">
      <w:pPr>
        <w:pStyle w:val="BodyText"/>
        <w:spacing w:before="4"/>
        <w:rPr>
          <w:b w:val="0"/>
          <w:sz w:val="24"/>
          <w:szCs w:val="24"/>
        </w:rPr>
      </w:pPr>
    </w:p>
    <w:p w:rsidR="00E123C7" w:rsidRPr="00E123C7" w:rsidRDefault="00E123C7" w:rsidP="00E123C7">
      <w:pPr>
        <w:pStyle w:val="Heading2"/>
        <w:ind w:left="311"/>
        <w:rPr>
          <w:rFonts w:ascii="Times New Roman" w:hAnsi="Times New Roman" w:cs="Times New Roman"/>
          <w:color w:val="auto"/>
          <w:sz w:val="24"/>
          <w:szCs w:val="24"/>
        </w:rPr>
      </w:pPr>
      <w:r w:rsidRPr="00E123C7">
        <w:rPr>
          <w:rFonts w:ascii="Times New Roman" w:hAnsi="Times New Roman" w:cs="Times New Roman"/>
          <w:color w:val="auto"/>
          <w:sz w:val="24"/>
          <w:szCs w:val="24"/>
        </w:rPr>
        <w:t>PRINCIPLE</w:t>
      </w:r>
    </w:p>
    <w:p w:rsidR="00E123C7" w:rsidRPr="00E123C7" w:rsidRDefault="00E123C7" w:rsidP="00E123C7">
      <w:pPr>
        <w:pStyle w:val="BodyText"/>
        <w:spacing w:before="132" w:line="360" w:lineRule="auto"/>
        <w:ind w:left="318" w:right="385"/>
        <w:jc w:val="both"/>
        <w:rPr>
          <w:b w:val="0"/>
          <w:sz w:val="24"/>
          <w:szCs w:val="24"/>
        </w:rPr>
      </w:pPr>
      <w:r w:rsidRPr="00E123C7">
        <w:rPr>
          <w:b w:val="0"/>
          <w:sz w:val="24"/>
          <w:szCs w:val="24"/>
        </w:rPr>
        <w:t>Penetration value is a measurement of hardness or consistency of bituminous material. It is the vertical distance traversed or penetrated by the point of a standard needle in to the bituminous material under specific conditions of load, time, and temperature. This distance is measured in one tenth of a millimeter. This test is used for evaluating consistency of bitumen. It is not regarded as suitable for use in connection with the testing of road tar because of the high surface tension exhibited by these materials and the fact that they contain relatively large amount of free carbon.</w:t>
      </w:r>
    </w:p>
    <w:p w:rsidR="00E123C7" w:rsidRPr="00E123C7" w:rsidRDefault="00E123C7" w:rsidP="00E123C7">
      <w:pPr>
        <w:pStyle w:val="BodyText"/>
        <w:spacing w:before="7"/>
        <w:rPr>
          <w:b w:val="0"/>
          <w:sz w:val="24"/>
          <w:szCs w:val="24"/>
        </w:rPr>
      </w:pPr>
    </w:p>
    <w:p w:rsidR="00E123C7" w:rsidRPr="00E123C7" w:rsidRDefault="00E123C7" w:rsidP="00E123C7">
      <w:pPr>
        <w:pStyle w:val="Heading2"/>
        <w:ind w:left="311"/>
        <w:rPr>
          <w:rFonts w:ascii="Times New Roman" w:hAnsi="Times New Roman" w:cs="Times New Roman"/>
          <w:color w:val="auto"/>
          <w:sz w:val="24"/>
          <w:szCs w:val="24"/>
        </w:rPr>
      </w:pPr>
      <w:r w:rsidRPr="00E123C7">
        <w:rPr>
          <w:rFonts w:ascii="Times New Roman" w:hAnsi="Times New Roman" w:cs="Times New Roman"/>
          <w:color w:val="auto"/>
          <w:sz w:val="24"/>
          <w:szCs w:val="24"/>
        </w:rPr>
        <w:t>APPARATUS</w:t>
      </w:r>
    </w:p>
    <w:p w:rsidR="00E123C7" w:rsidRPr="00E123C7" w:rsidRDefault="00E123C7" w:rsidP="00E123C7">
      <w:pPr>
        <w:pStyle w:val="ListParagraph"/>
        <w:widowControl w:val="0"/>
        <w:numPr>
          <w:ilvl w:val="1"/>
          <w:numId w:val="31"/>
        </w:numPr>
        <w:tabs>
          <w:tab w:val="left" w:pos="1032"/>
        </w:tabs>
        <w:autoSpaceDE w:val="0"/>
        <w:autoSpaceDN w:val="0"/>
        <w:spacing w:before="132" w:after="0" w:line="360" w:lineRule="auto"/>
        <w:ind w:right="389"/>
        <w:contextualSpacing w:val="0"/>
        <w:jc w:val="both"/>
        <w:rPr>
          <w:rFonts w:ascii="Times New Roman" w:hAnsi="Times New Roman" w:cs="Times New Roman"/>
          <w:sz w:val="24"/>
          <w:szCs w:val="24"/>
        </w:rPr>
      </w:pPr>
      <w:r w:rsidRPr="00E123C7">
        <w:rPr>
          <w:rFonts w:ascii="Times New Roman" w:hAnsi="Times New Roman" w:cs="Times New Roman"/>
          <w:sz w:val="24"/>
          <w:szCs w:val="24"/>
        </w:rPr>
        <w:t>Container A flat bottomed cylindrical metallic dish 55 mm in diameter and 35 mm in depth is required. If the penetration is of the order of 225 or more deeper dish of 70 mm diameter and 45 mm depth is</w:t>
      </w:r>
      <w:r w:rsidRPr="00E123C7">
        <w:rPr>
          <w:rFonts w:ascii="Times New Roman" w:hAnsi="Times New Roman" w:cs="Times New Roman"/>
          <w:spacing w:val="-1"/>
          <w:sz w:val="24"/>
          <w:szCs w:val="24"/>
        </w:rPr>
        <w:t xml:space="preserve"> </w:t>
      </w:r>
      <w:r w:rsidRPr="00E123C7">
        <w:rPr>
          <w:rFonts w:ascii="Times New Roman" w:hAnsi="Times New Roman" w:cs="Times New Roman"/>
          <w:sz w:val="24"/>
          <w:szCs w:val="24"/>
        </w:rPr>
        <w:t>required.</w:t>
      </w:r>
    </w:p>
    <w:p w:rsidR="00E123C7" w:rsidRPr="00E123C7" w:rsidRDefault="00E123C7" w:rsidP="00E123C7">
      <w:pPr>
        <w:pStyle w:val="ListParagraph"/>
        <w:widowControl w:val="0"/>
        <w:numPr>
          <w:ilvl w:val="1"/>
          <w:numId w:val="31"/>
        </w:numPr>
        <w:tabs>
          <w:tab w:val="left" w:pos="1032"/>
        </w:tabs>
        <w:autoSpaceDE w:val="0"/>
        <w:autoSpaceDN w:val="0"/>
        <w:spacing w:before="2" w:after="0" w:line="240" w:lineRule="auto"/>
        <w:ind w:hanging="361"/>
        <w:contextualSpacing w:val="0"/>
        <w:jc w:val="both"/>
        <w:rPr>
          <w:rFonts w:ascii="Times New Roman" w:hAnsi="Times New Roman" w:cs="Times New Roman"/>
          <w:sz w:val="24"/>
          <w:szCs w:val="24"/>
        </w:rPr>
      </w:pPr>
      <w:r w:rsidRPr="00E123C7">
        <w:rPr>
          <w:rFonts w:ascii="Times New Roman" w:hAnsi="Times New Roman" w:cs="Times New Roman"/>
          <w:sz w:val="24"/>
          <w:szCs w:val="24"/>
        </w:rPr>
        <w:t>Needle: A straight, highly polished, cylindrical hard steel rod, as per standard</w:t>
      </w:r>
      <w:r w:rsidRPr="00E123C7">
        <w:rPr>
          <w:rFonts w:ascii="Times New Roman" w:hAnsi="Times New Roman" w:cs="Times New Roman"/>
          <w:spacing w:val="-9"/>
          <w:sz w:val="24"/>
          <w:szCs w:val="24"/>
        </w:rPr>
        <w:t xml:space="preserve"> </w:t>
      </w:r>
      <w:r w:rsidRPr="00E123C7">
        <w:rPr>
          <w:rFonts w:ascii="Times New Roman" w:hAnsi="Times New Roman" w:cs="Times New Roman"/>
          <w:sz w:val="24"/>
          <w:szCs w:val="24"/>
        </w:rPr>
        <w:t>dimensions</w:t>
      </w:r>
    </w:p>
    <w:p w:rsidR="00E123C7" w:rsidRPr="00E123C7" w:rsidRDefault="00E123C7" w:rsidP="00E123C7">
      <w:pPr>
        <w:pStyle w:val="ListParagraph"/>
        <w:widowControl w:val="0"/>
        <w:numPr>
          <w:ilvl w:val="1"/>
          <w:numId w:val="31"/>
        </w:numPr>
        <w:tabs>
          <w:tab w:val="left" w:pos="1032"/>
        </w:tabs>
        <w:autoSpaceDE w:val="0"/>
        <w:autoSpaceDN w:val="0"/>
        <w:spacing w:before="137" w:after="0" w:line="360" w:lineRule="auto"/>
        <w:ind w:right="385"/>
        <w:contextualSpacing w:val="0"/>
        <w:jc w:val="both"/>
        <w:rPr>
          <w:rFonts w:ascii="Times New Roman" w:hAnsi="Times New Roman" w:cs="Times New Roman"/>
          <w:sz w:val="24"/>
          <w:szCs w:val="24"/>
        </w:rPr>
      </w:pPr>
      <w:r w:rsidRPr="00E123C7">
        <w:rPr>
          <w:rFonts w:ascii="Times New Roman" w:hAnsi="Times New Roman" w:cs="Times New Roman"/>
          <w:sz w:val="24"/>
          <w:szCs w:val="24"/>
        </w:rPr>
        <w:t>Water bath: A water bath maintained at 25.0±0.1</w:t>
      </w:r>
      <w:r w:rsidRPr="00E123C7">
        <w:rPr>
          <w:rFonts w:ascii="Times New Roman" w:hAnsi="Times New Roman" w:cs="Times New Roman"/>
          <w:sz w:val="24"/>
          <w:szCs w:val="24"/>
          <w:vertAlign w:val="superscript"/>
        </w:rPr>
        <w:t>0</w:t>
      </w:r>
      <w:r w:rsidRPr="00E123C7">
        <w:rPr>
          <w:rFonts w:ascii="Times New Roman" w:hAnsi="Times New Roman" w:cs="Times New Roman"/>
          <w:sz w:val="24"/>
          <w:szCs w:val="24"/>
        </w:rPr>
        <w:t>C containing not less than 10 litres of water, the sample being immersed to a depth not less than 100 mm from the top and supported on a perforated shelf not less than 50 mm from the bottom of the</w:t>
      </w:r>
      <w:r w:rsidRPr="00E123C7">
        <w:rPr>
          <w:rFonts w:ascii="Times New Roman" w:hAnsi="Times New Roman" w:cs="Times New Roman"/>
          <w:spacing w:val="-6"/>
          <w:sz w:val="24"/>
          <w:szCs w:val="24"/>
        </w:rPr>
        <w:t xml:space="preserve"> </w:t>
      </w:r>
      <w:r w:rsidRPr="00E123C7">
        <w:rPr>
          <w:rFonts w:ascii="Times New Roman" w:hAnsi="Times New Roman" w:cs="Times New Roman"/>
          <w:sz w:val="24"/>
          <w:szCs w:val="24"/>
        </w:rPr>
        <w:t>bath.</w:t>
      </w:r>
    </w:p>
    <w:p w:rsidR="00E123C7" w:rsidRPr="00E123C7" w:rsidRDefault="00E123C7" w:rsidP="00E123C7">
      <w:pPr>
        <w:pStyle w:val="ListParagraph"/>
        <w:widowControl w:val="0"/>
        <w:numPr>
          <w:ilvl w:val="1"/>
          <w:numId w:val="31"/>
        </w:numPr>
        <w:tabs>
          <w:tab w:val="left" w:pos="1032"/>
        </w:tabs>
        <w:autoSpaceDE w:val="0"/>
        <w:autoSpaceDN w:val="0"/>
        <w:spacing w:after="0" w:line="360" w:lineRule="auto"/>
        <w:ind w:right="387"/>
        <w:contextualSpacing w:val="0"/>
        <w:jc w:val="both"/>
        <w:rPr>
          <w:rFonts w:ascii="Times New Roman" w:hAnsi="Times New Roman" w:cs="Times New Roman"/>
          <w:sz w:val="24"/>
          <w:szCs w:val="24"/>
        </w:rPr>
      </w:pPr>
      <w:r w:rsidRPr="00E123C7">
        <w:rPr>
          <w:rFonts w:ascii="Times New Roman" w:hAnsi="Times New Roman" w:cs="Times New Roman"/>
          <w:sz w:val="24"/>
          <w:szCs w:val="24"/>
        </w:rPr>
        <w:t>Transfer dish or tray: It should provide support to the container and should not rock the container. It should be of such capacity as to completely immerse the container during the test.</w:t>
      </w:r>
    </w:p>
    <w:p w:rsidR="00E123C7" w:rsidRPr="00E123C7" w:rsidRDefault="00E123C7" w:rsidP="00E123C7">
      <w:pPr>
        <w:pStyle w:val="ListParagraph"/>
        <w:widowControl w:val="0"/>
        <w:numPr>
          <w:ilvl w:val="1"/>
          <w:numId w:val="31"/>
        </w:numPr>
        <w:tabs>
          <w:tab w:val="left" w:pos="1032"/>
        </w:tabs>
        <w:autoSpaceDE w:val="0"/>
        <w:autoSpaceDN w:val="0"/>
        <w:spacing w:before="1" w:after="0" w:line="360" w:lineRule="auto"/>
        <w:ind w:right="393"/>
        <w:contextualSpacing w:val="0"/>
        <w:jc w:val="both"/>
        <w:rPr>
          <w:rFonts w:ascii="Times New Roman" w:hAnsi="Times New Roman" w:cs="Times New Roman"/>
          <w:sz w:val="24"/>
          <w:szCs w:val="24"/>
        </w:rPr>
      </w:pPr>
      <w:r w:rsidRPr="00E123C7">
        <w:rPr>
          <w:rFonts w:ascii="Times New Roman" w:hAnsi="Times New Roman" w:cs="Times New Roman"/>
          <w:sz w:val="24"/>
          <w:szCs w:val="24"/>
        </w:rPr>
        <w:t xml:space="preserve">Penetration apparatus: </w:t>
      </w:r>
      <w:r w:rsidRPr="00E123C7">
        <w:rPr>
          <w:rFonts w:ascii="Times New Roman" w:hAnsi="Times New Roman" w:cs="Times New Roman"/>
          <w:spacing w:val="-3"/>
          <w:sz w:val="24"/>
          <w:szCs w:val="24"/>
        </w:rPr>
        <w:t xml:space="preserve">It </w:t>
      </w:r>
      <w:r w:rsidRPr="00E123C7">
        <w:rPr>
          <w:rFonts w:ascii="Times New Roman" w:hAnsi="Times New Roman" w:cs="Times New Roman"/>
          <w:sz w:val="24"/>
          <w:szCs w:val="24"/>
        </w:rPr>
        <w:t>should be such that it will allow the needle to penetrate without much friction and is accurately calibrated to give results in one tenth of a</w:t>
      </w:r>
      <w:r w:rsidRPr="00E123C7">
        <w:rPr>
          <w:rFonts w:ascii="Times New Roman" w:hAnsi="Times New Roman" w:cs="Times New Roman"/>
          <w:spacing w:val="-11"/>
          <w:sz w:val="24"/>
          <w:szCs w:val="24"/>
        </w:rPr>
        <w:t xml:space="preserve"> </w:t>
      </w:r>
      <w:r w:rsidRPr="00E123C7">
        <w:rPr>
          <w:rFonts w:ascii="Times New Roman" w:hAnsi="Times New Roman" w:cs="Times New Roman"/>
          <w:sz w:val="24"/>
          <w:szCs w:val="24"/>
        </w:rPr>
        <w:t>millimetre</w:t>
      </w:r>
    </w:p>
    <w:p w:rsidR="00E123C7" w:rsidRPr="00E123C7" w:rsidRDefault="00E123C7" w:rsidP="00E123C7">
      <w:pPr>
        <w:pStyle w:val="ListParagraph"/>
        <w:widowControl w:val="0"/>
        <w:numPr>
          <w:ilvl w:val="1"/>
          <w:numId w:val="31"/>
        </w:numPr>
        <w:tabs>
          <w:tab w:val="left" w:pos="1032"/>
        </w:tabs>
        <w:autoSpaceDE w:val="0"/>
        <w:autoSpaceDN w:val="0"/>
        <w:spacing w:after="0" w:line="240" w:lineRule="auto"/>
        <w:ind w:hanging="361"/>
        <w:contextualSpacing w:val="0"/>
        <w:jc w:val="both"/>
        <w:rPr>
          <w:rFonts w:ascii="Times New Roman" w:hAnsi="Times New Roman" w:cs="Times New Roman"/>
          <w:sz w:val="24"/>
          <w:szCs w:val="24"/>
        </w:rPr>
      </w:pPr>
      <w:r w:rsidRPr="00E123C7">
        <w:rPr>
          <w:rFonts w:ascii="Times New Roman" w:hAnsi="Times New Roman" w:cs="Times New Roman"/>
          <w:sz w:val="24"/>
          <w:szCs w:val="24"/>
        </w:rPr>
        <w:t>Thermometer: Range 0- 44</w:t>
      </w:r>
      <w:r w:rsidRPr="00E123C7">
        <w:rPr>
          <w:rFonts w:ascii="Times New Roman" w:hAnsi="Times New Roman" w:cs="Times New Roman"/>
          <w:sz w:val="24"/>
          <w:szCs w:val="24"/>
          <w:vertAlign w:val="superscript"/>
        </w:rPr>
        <w:t>0</w:t>
      </w:r>
      <w:r w:rsidRPr="00E123C7">
        <w:rPr>
          <w:rFonts w:ascii="Times New Roman" w:hAnsi="Times New Roman" w:cs="Times New Roman"/>
          <w:sz w:val="24"/>
          <w:szCs w:val="24"/>
        </w:rPr>
        <w:t xml:space="preserve"> C and readable up to</w:t>
      </w:r>
      <w:r w:rsidRPr="00E123C7">
        <w:rPr>
          <w:rFonts w:ascii="Times New Roman" w:hAnsi="Times New Roman" w:cs="Times New Roman"/>
          <w:spacing w:val="1"/>
          <w:sz w:val="24"/>
          <w:szCs w:val="24"/>
        </w:rPr>
        <w:t xml:space="preserve"> </w:t>
      </w:r>
      <w:r w:rsidRPr="00E123C7">
        <w:rPr>
          <w:rFonts w:ascii="Times New Roman" w:hAnsi="Times New Roman" w:cs="Times New Roman"/>
          <w:sz w:val="24"/>
          <w:szCs w:val="24"/>
        </w:rPr>
        <w:t>0.2</w:t>
      </w:r>
      <w:r w:rsidRPr="00E123C7">
        <w:rPr>
          <w:rFonts w:ascii="Times New Roman" w:hAnsi="Times New Roman" w:cs="Times New Roman"/>
          <w:sz w:val="24"/>
          <w:szCs w:val="24"/>
          <w:vertAlign w:val="superscript"/>
        </w:rPr>
        <w:t>0</w:t>
      </w:r>
      <w:r w:rsidRPr="00E123C7">
        <w:rPr>
          <w:rFonts w:ascii="Times New Roman" w:hAnsi="Times New Roman" w:cs="Times New Roman"/>
          <w:sz w:val="24"/>
          <w:szCs w:val="24"/>
        </w:rPr>
        <w:t>C</w:t>
      </w:r>
    </w:p>
    <w:p w:rsidR="00E123C7" w:rsidRPr="00BD07D0" w:rsidRDefault="00E123C7" w:rsidP="00BD07D0">
      <w:pPr>
        <w:pStyle w:val="ListParagraph"/>
        <w:widowControl w:val="0"/>
        <w:numPr>
          <w:ilvl w:val="1"/>
          <w:numId w:val="31"/>
        </w:numPr>
        <w:tabs>
          <w:tab w:val="left" w:pos="1032"/>
        </w:tabs>
        <w:autoSpaceDE w:val="0"/>
        <w:autoSpaceDN w:val="0"/>
        <w:spacing w:before="137" w:after="0" w:line="240" w:lineRule="auto"/>
        <w:ind w:hanging="361"/>
        <w:contextualSpacing w:val="0"/>
        <w:jc w:val="both"/>
        <w:rPr>
          <w:rFonts w:ascii="Times New Roman" w:hAnsi="Times New Roman" w:cs="Times New Roman"/>
          <w:sz w:val="24"/>
          <w:szCs w:val="24"/>
        </w:rPr>
      </w:pPr>
      <w:r w:rsidRPr="00E123C7">
        <w:rPr>
          <w:rFonts w:ascii="Times New Roman" w:hAnsi="Times New Roman" w:cs="Times New Roman"/>
          <w:sz w:val="24"/>
          <w:szCs w:val="24"/>
        </w:rPr>
        <w:t>Time measuring device: With an accuracy ± 0.1</w:t>
      </w:r>
      <w:r w:rsidRPr="00E123C7">
        <w:rPr>
          <w:rFonts w:ascii="Times New Roman" w:hAnsi="Times New Roman" w:cs="Times New Roman"/>
          <w:spacing w:val="-10"/>
          <w:sz w:val="24"/>
          <w:szCs w:val="24"/>
        </w:rPr>
        <w:t xml:space="preserve"> </w:t>
      </w:r>
      <w:r w:rsidRPr="00E123C7">
        <w:rPr>
          <w:rFonts w:ascii="Times New Roman" w:hAnsi="Times New Roman" w:cs="Times New Roman"/>
          <w:sz w:val="24"/>
          <w:szCs w:val="24"/>
        </w:rPr>
        <w:t>sec</w:t>
      </w:r>
    </w:p>
    <w:p w:rsidR="00E123C7" w:rsidRDefault="00E123C7" w:rsidP="00E123C7">
      <w:pPr>
        <w:pStyle w:val="BodyText"/>
        <w:ind w:left="3745"/>
        <w:rPr>
          <w:sz w:val="20"/>
        </w:rPr>
      </w:pPr>
      <w:r>
        <w:rPr>
          <w:noProof/>
          <w:sz w:val="20"/>
          <w:lang w:val="en-IN" w:eastAsia="en-IN"/>
        </w:rPr>
        <w:lastRenderedPageBreak/>
        <w:drawing>
          <wp:inline distT="0" distB="0" distL="0" distR="0">
            <wp:extent cx="1672039" cy="2443162"/>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5" cstate="print"/>
                    <a:stretch>
                      <a:fillRect/>
                    </a:stretch>
                  </pic:blipFill>
                  <pic:spPr>
                    <a:xfrm>
                      <a:off x="0" y="0"/>
                      <a:ext cx="1672039" cy="2443162"/>
                    </a:xfrm>
                    <a:prstGeom prst="rect">
                      <a:avLst/>
                    </a:prstGeom>
                  </pic:spPr>
                </pic:pic>
              </a:graphicData>
            </a:graphic>
          </wp:inline>
        </w:drawing>
      </w:r>
    </w:p>
    <w:p w:rsidR="00E123C7" w:rsidRDefault="00E123C7" w:rsidP="00E123C7">
      <w:pPr>
        <w:pStyle w:val="BodyText"/>
        <w:spacing w:before="10"/>
        <w:rPr>
          <w:sz w:val="23"/>
        </w:rPr>
      </w:pPr>
    </w:p>
    <w:p w:rsidR="00E123C7" w:rsidRPr="00E123C7" w:rsidRDefault="00E123C7" w:rsidP="00E123C7">
      <w:pPr>
        <w:pStyle w:val="Heading2"/>
        <w:spacing w:before="90"/>
        <w:ind w:left="1353" w:right="1430"/>
        <w:jc w:val="center"/>
        <w:rPr>
          <w:color w:val="auto"/>
        </w:rPr>
      </w:pPr>
      <w:r w:rsidRPr="00E123C7">
        <w:rPr>
          <w:color w:val="auto"/>
        </w:rPr>
        <w:t>Fig 1. PENETROMETER</w:t>
      </w:r>
    </w:p>
    <w:p w:rsidR="00E123C7" w:rsidRDefault="00E123C7" w:rsidP="00E123C7">
      <w:pPr>
        <w:pStyle w:val="BodyText"/>
        <w:rPr>
          <w:b w:val="0"/>
          <w:sz w:val="26"/>
        </w:rPr>
      </w:pPr>
    </w:p>
    <w:p w:rsidR="00E123C7" w:rsidRPr="00BD07D0" w:rsidRDefault="00E123C7" w:rsidP="00BD07D0">
      <w:pPr>
        <w:rPr>
          <w:rFonts w:ascii="Times New Roman" w:hAnsi="Times New Roman" w:cs="Times New Roman"/>
          <w:b/>
          <w:sz w:val="24"/>
          <w:szCs w:val="24"/>
        </w:rPr>
      </w:pPr>
      <w:r w:rsidRPr="00BD07D0">
        <w:rPr>
          <w:rFonts w:ascii="Times New Roman" w:hAnsi="Times New Roman" w:cs="Times New Roman"/>
          <w:b/>
          <w:sz w:val="24"/>
          <w:szCs w:val="24"/>
        </w:rPr>
        <w:t>PROCEDURE</w:t>
      </w:r>
    </w:p>
    <w:p w:rsidR="00E123C7" w:rsidRPr="00BD07D0" w:rsidRDefault="00E123C7" w:rsidP="00E123C7">
      <w:pPr>
        <w:pStyle w:val="ListParagraph"/>
        <w:widowControl w:val="0"/>
        <w:numPr>
          <w:ilvl w:val="0"/>
          <w:numId w:val="32"/>
        </w:numPr>
        <w:tabs>
          <w:tab w:val="left" w:pos="998"/>
        </w:tabs>
        <w:autoSpaceDE w:val="0"/>
        <w:autoSpaceDN w:val="0"/>
        <w:spacing w:before="135" w:after="0" w:line="360" w:lineRule="auto"/>
        <w:ind w:right="388"/>
        <w:contextualSpacing w:val="0"/>
        <w:jc w:val="both"/>
        <w:rPr>
          <w:rFonts w:ascii="Times New Roman" w:hAnsi="Times New Roman" w:cs="Times New Roman"/>
          <w:sz w:val="24"/>
          <w:szCs w:val="24"/>
        </w:rPr>
      </w:pPr>
      <w:r w:rsidRPr="00BD07D0">
        <w:rPr>
          <w:rFonts w:ascii="Times New Roman" w:hAnsi="Times New Roman" w:cs="Times New Roman"/>
          <w:sz w:val="24"/>
          <w:szCs w:val="24"/>
        </w:rPr>
        <w:t>Preparation of test specimen: Soften the material to a pouring consistency at a temperature not more than 60</w:t>
      </w:r>
      <w:r w:rsidRPr="00BD07D0">
        <w:rPr>
          <w:rFonts w:ascii="Times New Roman" w:hAnsi="Times New Roman" w:cs="Times New Roman"/>
          <w:sz w:val="24"/>
          <w:szCs w:val="24"/>
          <w:vertAlign w:val="superscript"/>
        </w:rPr>
        <w:t>0</w:t>
      </w:r>
      <w:r w:rsidRPr="00BD07D0">
        <w:rPr>
          <w:rFonts w:ascii="Times New Roman" w:hAnsi="Times New Roman" w:cs="Times New Roman"/>
          <w:sz w:val="24"/>
          <w:szCs w:val="24"/>
        </w:rPr>
        <w:t>C for tars and 90</w:t>
      </w:r>
      <w:r w:rsidRPr="00BD07D0">
        <w:rPr>
          <w:rFonts w:ascii="Times New Roman" w:hAnsi="Times New Roman" w:cs="Times New Roman"/>
          <w:sz w:val="24"/>
          <w:szCs w:val="24"/>
          <w:vertAlign w:val="superscript"/>
        </w:rPr>
        <w:t>0</w:t>
      </w:r>
      <w:r w:rsidRPr="00BD07D0">
        <w:rPr>
          <w:rFonts w:ascii="Times New Roman" w:hAnsi="Times New Roman" w:cs="Times New Roman"/>
          <w:sz w:val="24"/>
          <w:szCs w:val="24"/>
        </w:rPr>
        <w:t>C for bitumen’s above the approximate softening point and stir it thoroughly until it is homogeneous and is free from air bubbles and water. Pour the melt into the container to a depth at least 10 mm in excess of the expected penetration. Protect the sample from dust and allow it to cool in an atmosphere at a temperature between 15</w:t>
      </w:r>
      <w:r w:rsidRPr="00BD07D0">
        <w:rPr>
          <w:rFonts w:ascii="Times New Roman" w:hAnsi="Times New Roman" w:cs="Times New Roman"/>
          <w:spacing w:val="15"/>
          <w:sz w:val="24"/>
          <w:szCs w:val="24"/>
        </w:rPr>
        <w:t xml:space="preserve"> </w:t>
      </w:r>
      <w:r w:rsidRPr="00BD07D0">
        <w:rPr>
          <w:rFonts w:ascii="Times New Roman" w:hAnsi="Times New Roman" w:cs="Times New Roman"/>
          <w:sz w:val="24"/>
          <w:szCs w:val="24"/>
        </w:rPr>
        <w:t>to</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30</w:t>
      </w:r>
      <w:r w:rsidRPr="00BD07D0">
        <w:rPr>
          <w:rFonts w:ascii="Times New Roman" w:hAnsi="Times New Roman" w:cs="Times New Roman"/>
          <w:sz w:val="24"/>
          <w:szCs w:val="24"/>
          <w:vertAlign w:val="superscript"/>
        </w:rPr>
        <w:t>0</w:t>
      </w:r>
      <w:r w:rsidRPr="00BD07D0">
        <w:rPr>
          <w:rFonts w:ascii="Times New Roman" w:hAnsi="Times New Roman" w:cs="Times New Roman"/>
          <w:sz w:val="24"/>
          <w:szCs w:val="24"/>
        </w:rPr>
        <w:t>C</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for</w:t>
      </w:r>
      <w:r w:rsidRPr="00BD07D0">
        <w:rPr>
          <w:rFonts w:ascii="Times New Roman" w:hAnsi="Times New Roman" w:cs="Times New Roman"/>
          <w:spacing w:val="14"/>
          <w:sz w:val="24"/>
          <w:szCs w:val="24"/>
        </w:rPr>
        <w:t xml:space="preserve"> </w:t>
      </w:r>
      <w:r w:rsidRPr="00BD07D0">
        <w:rPr>
          <w:rFonts w:ascii="Times New Roman" w:hAnsi="Times New Roman" w:cs="Times New Roman"/>
          <w:sz w:val="24"/>
          <w:szCs w:val="24"/>
        </w:rPr>
        <w:t>one</w:t>
      </w:r>
      <w:r w:rsidRPr="00BD07D0">
        <w:rPr>
          <w:rFonts w:ascii="Times New Roman" w:hAnsi="Times New Roman" w:cs="Times New Roman"/>
          <w:spacing w:val="15"/>
          <w:sz w:val="24"/>
          <w:szCs w:val="24"/>
        </w:rPr>
        <w:t xml:space="preserve"> </w:t>
      </w:r>
      <w:r w:rsidRPr="00BD07D0">
        <w:rPr>
          <w:rFonts w:ascii="Times New Roman" w:hAnsi="Times New Roman" w:cs="Times New Roman"/>
          <w:sz w:val="24"/>
          <w:szCs w:val="24"/>
        </w:rPr>
        <w:t>hour.</w:t>
      </w:r>
      <w:r w:rsidRPr="00BD07D0">
        <w:rPr>
          <w:rFonts w:ascii="Times New Roman" w:hAnsi="Times New Roman" w:cs="Times New Roman"/>
          <w:spacing w:val="18"/>
          <w:sz w:val="24"/>
          <w:szCs w:val="24"/>
        </w:rPr>
        <w:t xml:space="preserve"> </w:t>
      </w:r>
      <w:r w:rsidRPr="00BD07D0">
        <w:rPr>
          <w:rFonts w:ascii="Times New Roman" w:hAnsi="Times New Roman" w:cs="Times New Roman"/>
          <w:sz w:val="24"/>
          <w:szCs w:val="24"/>
        </w:rPr>
        <w:t>Then</w:t>
      </w:r>
      <w:r w:rsidRPr="00BD07D0">
        <w:rPr>
          <w:rFonts w:ascii="Times New Roman" w:hAnsi="Times New Roman" w:cs="Times New Roman"/>
          <w:spacing w:val="15"/>
          <w:sz w:val="24"/>
          <w:szCs w:val="24"/>
        </w:rPr>
        <w:t xml:space="preserve"> </w:t>
      </w:r>
      <w:r w:rsidRPr="00BD07D0">
        <w:rPr>
          <w:rFonts w:ascii="Times New Roman" w:hAnsi="Times New Roman" w:cs="Times New Roman"/>
          <w:sz w:val="24"/>
          <w:szCs w:val="24"/>
        </w:rPr>
        <w:t>place</w:t>
      </w:r>
      <w:r w:rsidRPr="00BD07D0">
        <w:rPr>
          <w:rFonts w:ascii="Times New Roman" w:hAnsi="Times New Roman" w:cs="Times New Roman"/>
          <w:spacing w:val="15"/>
          <w:sz w:val="24"/>
          <w:szCs w:val="24"/>
        </w:rPr>
        <w:t xml:space="preserve"> </w:t>
      </w:r>
      <w:r w:rsidRPr="00BD07D0">
        <w:rPr>
          <w:rFonts w:ascii="Times New Roman" w:hAnsi="Times New Roman" w:cs="Times New Roman"/>
          <w:sz w:val="24"/>
          <w:szCs w:val="24"/>
        </w:rPr>
        <w:t>it</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along</w:t>
      </w:r>
      <w:r w:rsidRPr="00BD07D0">
        <w:rPr>
          <w:rFonts w:ascii="Times New Roman" w:hAnsi="Times New Roman" w:cs="Times New Roman"/>
          <w:spacing w:val="13"/>
          <w:sz w:val="24"/>
          <w:szCs w:val="24"/>
        </w:rPr>
        <w:t xml:space="preserve"> </w:t>
      </w:r>
      <w:r w:rsidRPr="00BD07D0">
        <w:rPr>
          <w:rFonts w:ascii="Times New Roman" w:hAnsi="Times New Roman" w:cs="Times New Roman"/>
          <w:sz w:val="24"/>
          <w:szCs w:val="24"/>
        </w:rPr>
        <w:t>with</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the</w:t>
      </w:r>
      <w:r w:rsidRPr="00BD07D0">
        <w:rPr>
          <w:rFonts w:ascii="Times New Roman" w:hAnsi="Times New Roman" w:cs="Times New Roman"/>
          <w:spacing w:val="16"/>
          <w:sz w:val="24"/>
          <w:szCs w:val="24"/>
        </w:rPr>
        <w:t xml:space="preserve"> </w:t>
      </w:r>
      <w:r w:rsidRPr="00BD07D0">
        <w:rPr>
          <w:rFonts w:ascii="Times New Roman" w:hAnsi="Times New Roman" w:cs="Times New Roman"/>
          <w:sz w:val="24"/>
          <w:szCs w:val="24"/>
        </w:rPr>
        <w:t>transfer</w:t>
      </w:r>
      <w:r w:rsidRPr="00BD07D0">
        <w:rPr>
          <w:rFonts w:ascii="Times New Roman" w:hAnsi="Times New Roman" w:cs="Times New Roman"/>
          <w:spacing w:val="14"/>
          <w:sz w:val="24"/>
          <w:szCs w:val="24"/>
        </w:rPr>
        <w:t xml:space="preserve"> </w:t>
      </w:r>
      <w:r w:rsidRPr="00BD07D0">
        <w:rPr>
          <w:rFonts w:ascii="Times New Roman" w:hAnsi="Times New Roman" w:cs="Times New Roman"/>
          <w:sz w:val="24"/>
          <w:szCs w:val="24"/>
        </w:rPr>
        <w:t>dish</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in</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the</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water</w:t>
      </w:r>
      <w:r w:rsidRPr="00BD07D0">
        <w:rPr>
          <w:rFonts w:ascii="Times New Roman" w:hAnsi="Times New Roman" w:cs="Times New Roman"/>
          <w:spacing w:val="15"/>
          <w:sz w:val="24"/>
          <w:szCs w:val="24"/>
        </w:rPr>
        <w:t xml:space="preserve"> </w:t>
      </w:r>
      <w:r w:rsidRPr="00BD07D0">
        <w:rPr>
          <w:rFonts w:ascii="Times New Roman" w:hAnsi="Times New Roman" w:cs="Times New Roman"/>
          <w:sz w:val="24"/>
          <w:szCs w:val="24"/>
        </w:rPr>
        <w:t>bath</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at</w:t>
      </w:r>
      <w:r w:rsidRPr="00BD07D0">
        <w:rPr>
          <w:rFonts w:ascii="Times New Roman" w:hAnsi="Times New Roman" w:cs="Times New Roman"/>
          <w:spacing w:val="17"/>
          <w:sz w:val="24"/>
          <w:szCs w:val="24"/>
        </w:rPr>
        <w:t xml:space="preserve"> </w:t>
      </w:r>
      <w:r w:rsidRPr="00BD07D0">
        <w:rPr>
          <w:rFonts w:ascii="Times New Roman" w:hAnsi="Times New Roman" w:cs="Times New Roman"/>
          <w:sz w:val="24"/>
          <w:szCs w:val="24"/>
        </w:rPr>
        <w:t>25</w:t>
      </w:r>
    </w:p>
    <w:p w:rsidR="00E123C7" w:rsidRPr="00BD07D0" w:rsidRDefault="00E123C7" w:rsidP="00E123C7">
      <w:pPr>
        <w:pStyle w:val="BodyText"/>
        <w:ind w:left="998"/>
        <w:jc w:val="both"/>
        <w:rPr>
          <w:b w:val="0"/>
          <w:sz w:val="24"/>
          <w:szCs w:val="24"/>
        </w:rPr>
      </w:pPr>
      <w:r w:rsidRPr="00BD07D0">
        <w:rPr>
          <w:b w:val="0"/>
          <w:sz w:val="24"/>
          <w:szCs w:val="24"/>
        </w:rPr>
        <w:t>±0.1</w:t>
      </w:r>
      <w:r w:rsidRPr="00BD07D0">
        <w:rPr>
          <w:b w:val="0"/>
          <w:sz w:val="24"/>
          <w:szCs w:val="24"/>
          <w:vertAlign w:val="superscript"/>
        </w:rPr>
        <w:t>0</w:t>
      </w:r>
      <w:r w:rsidRPr="00BD07D0">
        <w:rPr>
          <w:b w:val="0"/>
          <w:sz w:val="24"/>
          <w:szCs w:val="24"/>
        </w:rPr>
        <w:t>C, unless otherwise stated.</w:t>
      </w:r>
    </w:p>
    <w:p w:rsidR="00E123C7" w:rsidRPr="00BD07D0" w:rsidRDefault="00E123C7" w:rsidP="00E123C7">
      <w:pPr>
        <w:pStyle w:val="ListParagraph"/>
        <w:widowControl w:val="0"/>
        <w:numPr>
          <w:ilvl w:val="0"/>
          <w:numId w:val="32"/>
        </w:numPr>
        <w:tabs>
          <w:tab w:val="left" w:pos="998"/>
        </w:tabs>
        <w:autoSpaceDE w:val="0"/>
        <w:autoSpaceDN w:val="0"/>
        <w:spacing w:before="137" w:after="0" w:line="360" w:lineRule="auto"/>
        <w:ind w:right="384"/>
        <w:contextualSpacing w:val="0"/>
        <w:jc w:val="both"/>
        <w:rPr>
          <w:rFonts w:ascii="Times New Roman" w:hAnsi="Times New Roman" w:cs="Times New Roman"/>
          <w:sz w:val="24"/>
          <w:szCs w:val="24"/>
        </w:rPr>
      </w:pPr>
      <w:r w:rsidRPr="00BD07D0">
        <w:rPr>
          <w:rFonts w:ascii="Times New Roman" w:hAnsi="Times New Roman" w:cs="Times New Roman"/>
          <w:sz w:val="24"/>
          <w:szCs w:val="24"/>
        </w:rPr>
        <w:t>Fill the transfer dish with water from the water bath to depth sufficient to cover the container completely, place the sample in it and put it upon the stand of the penetration apparatus.</w:t>
      </w:r>
    </w:p>
    <w:p w:rsidR="00E123C7" w:rsidRPr="00BD07D0" w:rsidRDefault="00E123C7" w:rsidP="00E123C7">
      <w:pPr>
        <w:pStyle w:val="ListParagraph"/>
        <w:widowControl w:val="0"/>
        <w:numPr>
          <w:ilvl w:val="0"/>
          <w:numId w:val="32"/>
        </w:numPr>
        <w:tabs>
          <w:tab w:val="left" w:pos="998"/>
        </w:tabs>
        <w:autoSpaceDE w:val="0"/>
        <w:autoSpaceDN w:val="0"/>
        <w:spacing w:before="2" w:after="0" w:line="360" w:lineRule="auto"/>
        <w:ind w:right="384"/>
        <w:contextualSpacing w:val="0"/>
        <w:jc w:val="both"/>
        <w:rPr>
          <w:rFonts w:ascii="Times New Roman" w:hAnsi="Times New Roman" w:cs="Times New Roman"/>
          <w:sz w:val="24"/>
          <w:szCs w:val="24"/>
        </w:rPr>
      </w:pPr>
      <w:r w:rsidRPr="00BD07D0">
        <w:rPr>
          <w:rFonts w:ascii="Times New Roman" w:hAnsi="Times New Roman" w:cs="Times New Roman"/>
          <w:noProof/>
          <w:sz w:val="24"/>
          <w:szCs w:val="24"/>
          <w:lang w:eastAsia="en-IN"/>
        </w:rPr>
        <w:drawing>
          <wp:anchor distT="0" distB="0" distL="0" distR="0" simplePos="0" relativeHeight="251669504" behindDoc="1" locked="0" layoutInCell="1" allowOverlap="1">
            <wp:simplePos x="0" y="0"/>
            <wp:positionH relativeFrom="page">
              <wp:posOffset>2312797</wp:posOffset>
            </wp:positionH>
            <wp:positionV relativeFrom="paragraph">
              <wp:posOffset>303189</wp:posOffset>
            </wp:positionV>
            <wp:extent cx="104775" cy="104773"/>
            <wp:effectExtent l="0" t="0" r="0" b="0"/>
            <wp:wrapNone/>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16" cstate="print"/>
                    <a:stretch>
                      <a:fillRect/>
                    </a:stretch>
                  </pic:blipFill>
                  <pic:spPr>
                    <a:xfrm>
                      <a:off x="0" y="0"/>
                      <a:ext cx="104775" cy="104773"/>
                    </a:xfrm>
                    <a:prstGeom prst="rect">
                      <a:avLst/>
                    </a:prstGeom>
                  </pic:spPr>
                </pic:pic>
              </a:graphicData>
            </a:graphic>
          </wp:anchor>
        </w:drawing>
      </w:r>
      <w:r w:rsidRPr="00BD07D0">
        <w:rPr>
          <w:rFonts w:ascii="Times New Roman" w:hAnsi="Times New Roman" w:cs="Times New Roman"/>
          <w:sz w:val="24"/>
          <w:szCs w:val="24"/>
        </w:rPr>
        <w:t>Clean the needle with benzene, dry it and load with the weight. The total moving load required is 100 0.25gms, including the weight of the needle, carrier and super-imposed weights.</w:t>
      </w:r>
    </w:p>
    <w:p w:rsidR="00E123C7" w:rsidRPr="00BD07D0" w:rsidRDefault="00E123C7" w:rsidP="00E123C7">
      <w:pPr>
        <w:pStyle w:val="ListParagraph"/>
        <w:widowControl w:val="0"/>
        <w:numPr>
          <w:ilvl w:val="0"/>
          <w:numId w:val="32"/>
        </w:numPr>
        <w:tabs>
          <w:tab w:val="left" w:pos="998"/>
        </w:tabs>
        <w:autoSpaceDE w:val="0"/>
        <w:autoSpaceDN w:val="0"/>
        <w:spacing w:after="0" w:line="360" w:lineRule="auto"/>
        <w:ind w:right="391"/>
        <w:contextualSpacing w:val="0"/>
        <w:jc w:val="both"/>
        <w:rPr>
          <w:sz w:val="24"/>
        </w:rPr>
      </w:pPr>
      <w:r w:rsidRPr="00BD07D0">
        <w:rPr>
          <w:rFonts w:ascii="Times New Roman" w:hAnsi="Times New Roman" w:cs="Times New Roman"/>
          <w:sz w:val="24"/>
          <w:szCs w:val="24"/>
        </w:rPr>
        <w:t>Adjust the needle to make contact with the surface of the sample. This may</w:t>
      </w:r>
      <w:r w:rsidRPr="00BD07D0">
        <w:rPr>
          <w:sz w:val="24"/>
        </w:rPr>
        <w:t xml:space="preserve"> be done by placing the needle point in contact with its image reflected by the surface of the bituminous material</w:t>
      </w:r>
    </w:p>
    <w:p w:rsidR="00E123C7" w:rsidRPr="00BD07D0" w:rsidRDefault="00E123C7" w:rsidP="00E123C7">
      <w:pPr>
        <w:widowControl w:val="0"/>
        <w:tabs>
          <w:tab w:val="left" w:pos="1032"/>
        </w:tabs>
        <w:autoSpaceDE w:val="0"/>
        <w:autoSpaceDN w:val="0"/>
        <w:spacing w:before="137" w:after="0" w:line="240" w:lineRule="auto"/>
        <w:jc w:val="both"/>
        <w:rPr>
          <w:rFonts w:ascii="Times New Roman" w:hAnsi="Times New Roman" w:cs="Times New Roman"/>
          <w:sz w:val="24"/>
          <w:szCs w:val="24"/>
        </w:rPr>
      </w:pPr>
    </w:p>
    <w:p w:rsidR="00BD07D0" w:rsidRPr="00BD07D0" w:rsidRDefault="00BD07D0" w:rsidP="00BD07D0">
      <w:pPr>
        <w:pStyle w:val="ListParagraph"/>
        <w:widowControl w:val="0"/>
        <w:numPr>
          <w:ilvl w:val="0"/>
          <w:numId w:val="32"/>
        </w:numPr>
        <w:tabs>
          <w:tab w:val="left" w:pos="998"/>
        </w:tabs>
        <w:autoSpaceDE w:val="0"/>
        <w:autoSpaceDN w:val="0"/>
        <w:spacing w:before="90" w:after="0" w:line="240" w:lineRule="auto"/>
        <w:contextualSpacing w:val="0"/>
        <w:jc w:val="both"/>
        <w:rPr>
          <w:rFonts w:ascii="Times New Roman" w:hAnsi="Times New Roman" w:cs="Times New Roman"/>
          <w:sz w:val="24"/>
          <w:szCs w:val="24"/>
        </w:rPr>
      </w:pPr>
      <w:r w:rsidRPr="00BD07D0">
        <w:rPr>
          <w:rFonts w:ascii="Times New Roman" w:hAnsi="Times New Roman" w:cs="Times New Roman"/>
          <w:sz w:val="24"/>
          <w:szCs w:val="24"/>
        </w:rPr>
        <w:t>Make the pointer of the dial to read zero or note the initial dial</w:t>
      </w:r>
      <w:r w:rsidRPr="00BD07D0">
        <w:rPr>
          <w:rFonts w:ascii="Times New Roman" w:hAnsi="Times New Roman" w:cs="Times New Roman"/>
          <w:spacing w:val="-9"/>
          <w:sz w:val="24"/>
          <w:szCs w:val="24"/>
        </w:rPr>
        <w:t xml:space="preserve"> </w:t>
      </w:r>
      <w:r w:rsidRPr="00BD07D0">
        <w:rPr>
          <w:rFonts w:ascii="Times New Roman" w:hAnsi="Times New Roman" w:cs="Times New Roman"/>
          <w:sz w:val="24"/>
          <w:szCs w:val="24"/>
        </w:rPr>
        <w:t>reading.</w:t>
      </w:r>
    </w:p>
    <w:p w:rsidR="00BD07D0" w:rsidRPr="00BD07D0" w:rsidRDefault="00BD07D0" w:rsidP="00BD07D0">
      <w:pPr>
        <w:pStyle w:val="ListParagraph"/>
        <w:widowControl w:val="0"/>
        <w:numPr>
          <w:ilvl w:val="0"/>
          <w:numId w:val="32"/>
        </w:numPr>
        <w:tabs>
          <w:tab w:val="left" w:pos="998"/>
        </w:tabs>
        <w:autoSpaceDE w:val="0"/>
        <w:autoSpaceDN w:val="0"/>
        <w:spacing w:before="139" w:after="0" w:line="240" w:lineRule="auto"/>
        <w:contextualSpacing w:val="0"/>
        <w:jc w:val="both"/>
        <w:rPr>
          <w:rFonts w:ascii="Times New Roman" w:hAnsi="Times New Roman" w:cs="Times New Roman"/>
          <w:sz w:val="24"/>
          <w:szCs w:val="24"/>
        </w:rPr>
      </w:pPr>
      <w:r w:rsidRPr="00BD07D0">
        <w:rPr>
          <w:rFonts w:ascii="Times New Roman" w:hAnsi="Times New Roman" w:cs="Times New Roman"/>
          <w:sz w:val="24"/>
          <w:szCs w:val="24"/>
        </w:rPr>
        <w:t>Release the needle for exactly five</w:t>
      </w:r>
      <w:r w:rsidRPr="00BD07D0">
        <w:rPr>
          <w:rFonts w:ascii="Times New Roman" w:hAnsi="Times New Roman" w:cs="Times New Roman"/>
          <w:spacing w:val="-7"/>
          <w:sz w:val="24"/>
          <w:szCs w:val="24"/>
        </w:rPr>
        <w:t xml:space="preserve"> </w:t>
      </w:r>
      <w:r w:rsidRPr="00BD07D0">
        <w:rPr>
          <w:rFonts w:ascii="Times New Roman" w:hAnsi="Times New Roman" w:cs="Times New Roman"/>
          <w:sz w:val="24"/>
          <w:szCs w:val="24"/>
        </w:rPr>
        <w:t>seconds</w:t>
      </w:r>
    </w:p>
    <w:p w:rsidR="00BD07D0" w:rsidRPr="00BD07D0" w:rsidRDefault="00BD07D0" w:rsidP="00BD07D0">
      <w:pPr>
        <w:pStyle w:val="ListParagraph"/>
        <w:widowControl w:val="0"/>
        <w:numPr>
          <w:ilvl w:val="0"/>
          <w:numId w:val="32"/>
        </w:numPr>
        <w:tabs>
          <w:tab w:val="left" w:pos="998"/>
        </w:tabs>
        <w:autoSpaceDE w:val="0"/>
        <w:autoSpaceDN w:val="0"/>
        <w:spacing w:before="137" w:after="0" w:line="240" w:lineRule="auto"/>
        <w:contextualSpacing w:val="0"/>
        <w:jc w:val="both"/>
        <w:rPr>
          <w:rFonts w:ascii="Times New Roman" w:hAnsi="Times New Roman" w:cs="Times New Roman"/>
          <w:sz w:val="24"/>
          <w:szCs w:val="24"/>
        </w:rPr>
      </w:pPr>
      <w:r w:rsidRPr="00BD07D0">
        <w:rPr>
          <w:rFonts w:ascii="Times New Roman" w:hAnsi="Times New Roman" w:cs="Times New Roman"/>
          <w:sz w:val="24"/>
          <w:szCs w:val="24"/>
        </w:rPr>
        <w:t>Adjust the penetration machine to measure the distance</w:t>
      </w:r>
      <w:r w:rsidRPr="00BD07D0">
        <w:rPr>
          <w:rFonts w:ascii="Times New Roman" w:hAnsi="Times New Roman" w:cs="Times New Roman"/>
          <w:spacing w:val="-5"/>
          <w:sz w:val="24"/>
          <w:szCs w:val="24"/>
        </w:rPr>
        <w:t xml:space="preserve"> </w:t>
      </w:r>
      <w:r w:rsidRPr="00BD07D0">
        <w:rPr>
          <w:rFonts w:ascii="Times New Roman" w:hAnsi="Times New Roman" w:cs="Times New Roman"/>
          <w:sz w:val="24"/>
          <w:szCs w:val="24"/>
        </w:rPr>
        <w:t>penetrated.</w:t>
      </w:r>
    </w:p>
    <w:p w:rsidR="00BD07D0" w:rsidRPr="00BD07D0" w:rsidRDefault="00BD07D0" w:rsidP="00BD07D0">
      <w:pPr>
        <w:pStyle w:val="ListParagraph"/>
        <w:widowControl w:val="0"/>
        <w:numPr>
          <w:ilvl w:val="0"/>
          <w:numId w:val="32"/>
        </w:numPr>
        <w:tabs>
          <w:tab w:val="left" w:pos="998"/>
        </w:tabs>
        <w:autoSpaceDE w:val="0"/>
        <w:autoSpaceDN w:val="0"/>
        <w:spacing w:before="139" w:after="0" w:line="360" w:lineRule="auto"/>
        <w:ind w:right="388"/>
        <w:contextualSpacing w:val="0"/>
        <w:jc w:val="both"/>
        <w:rPr>
          <w:rFonts w:ascii="Times New Roman" w:hAnsi="Times New Roman" w:cs="Times New Roman"/>
          <w:sz w:val="24"/>
          <w:szCs w:val="24"/>
        </w:rPr>
      </w:pPr>
      <w:r w:rsidRPr="00BD07D0">
        <w:rPr>
          <w:rFonts w:ascii="Times New Roman" w:hAnsi="Times New Roman" w:cs="Times New Roman"/>
          <w:sz w:val="24"/>
          <w:szCs w:val="24"/>
        </w:rPr>
        <w:t>Make at least 3 readings at points on the surface of the sample not less than 10 mm apart and not less than 10 mm from the side of the dish. After each test return the sample and transfer dish to the water bath and wash the needle clean with benzene and dry it . In case of material of penetration greater than 225, three determinations on each of the two identical test specimens using a separate needle for each determination should be made, leaving the needle in the sample on completion of each determinations to avoid disturbance of the specimen.</w:t>
      </w:r>
    </w:p>
    <w:p w:rsidR="00BD07D0" w:rsidRPr="00BD07D0" w:rsidRDefault="00BD07D0" w:rsidP="00BD07D0">
      <w:pPr>
        <w:pStyle w:val="BodyText"/>
        <w:spacing w:before="5"/>
        <w:rPr>
          <w:sz w:val="24"/>
          <w:szCs w:val="24"/>
        </w:rPr>
      </w:pPr>
    </w:p>
    <w:p w:rsidR="00BD07D0" w:rsidRPr="00BD07D0" w:rsidRDefault="00BD07D0" w:rsidP="00BD07D0">
      <w:pPr>
        <w:pStyle w:val="Heading2"/>
        <w:spacing w:before="1"/>
        <w:ind w:left="311"/>
        <w:rPr>
          <w:rFonts w:ascii="Times New Roman" w:hAnsi="Times New Roman" w:cs="Times New Roman"/>
          <w:color w:val="auto"/>
          <w:sz w:val="24"/>
          <w:szCs w:val="24"/>
        </w:rPr>
      </w:pPr>
      <w:r w:rsidRPr="00BD07D0">
        <w:rPr>
          <w:rFonts w:ascii="Times New Roman" w:hAnsi="Times New Roman" w:cs="Times New Roman"/>
          <w:color w:val="auto"/>
          <w:sz w:val="24"/>
          <w:szCs w:val="24"/>
        </w:rPr>
        <w:t>OBSERVATION TABLE:</w:t>
      </w:r>
    </w:p>
    <w:p w:rsidR="00BD07D0" w:rsidRPr="00BD07D0" w:rsidRDefault="00BD07D0" w:rsidP="00BD07D0">
      <w:pPr>
        <w:pStyle w:val="BodyText"/>
        <w:spacing w:before="132"/>
        <w:ind w:left="311"/>
        <w:rPr>
          <w:b w:val="0"/>
          <w:sz w:val="24"/>
          <w:szCs w:val="24"/>
        </w:rPr>
      </w:pPr>
      <w:r w:rsidRPr="00BD07D0">
        <w:rPr>
          <w:b w:val="0"/>
          <w:sz w:val="24"/>
          <w:szCs w:val="24"/>
        </w:rPr>
        <w:t>Actual Test Temperature =</w:t>
      </w:r>
    </w:p>
    <w:p w:rsidR="00BD07D0" w:rsidRPr="00BD07D0" w:rsidRDefault="00BD07D0" w:rsidP="00BD07D0">
      <w:pPr>
        <w:pStyle w:val="BodyText"/>
        <w:rPr>
          <w:b w:val="0"/>
          <w:sz w:val="24"/>
          <w:szCs w:val="24"/>
        </w:rPr>
      </w:pPr>
    </w:p>
    <w:p w:rsidR="00BD07D0" w:rsidRPr="00BD07D0" w:rsidRDefault="00BD07D0" w:rsidP="00BD07D0">
      <w:pPr>
        <w:pStyle w:val="BodyText"/>
        <w:spacing w:before="5"/>
        <w:rPr>
          <w:b w:val="0"/>
          <w:sz w:val="24"/>
          <w:szCs w:val="24"/>
        </w:rPr>
      </w:pPr>
    </w:p>
    <w:tbl>
      <w:tblPr>
        <w:tblW w:w="0" w:type="auto"/>
        <w:jc w:val="center"/>
        <w:tblInd w:w="1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39"/>
        <w:gridCol w:w="1162"/>
        <w:gridCol w:w="1280"/>
        <w:gridCol w:w="1181"/>
        <w:gridCol w:w="1099"/>
        <w:gridCol w:w="1100"/>
      </w:tblGrid>
      <w:tr w:rsidR="00BD07D0" w:rsidRPr="00BD07D0" w:rsidTr="00BD07D0">
        <w:trPr>
          <w:trHeight w:val="827"/>
          <w:jc w:val="center"/>
        </w:trPr>
        <w:tc>
          <w:tcPr>
            <w:tcW w:w="3001" w:type="dxa"/>
            <w:gridSpan w:val="2"/>
          </w:tcPr>
          <w:p w:rsidR="00BD07D0" w:rsidRPr="00BD07D0" w:rsidRDefault="00BD07D0" w:rsidP="00CD6D1A">
            <w:pPr>
              <w:pStyle w:val="TableParagraph"/>
              <w:rPr>
                <w:sz w:val="24"/>
                <w:szCs w:val="24"/>
              </w:rPr>
            </w:pPr>
          </w:p>
        </w:tc>
        <w:tc>
          <w:tcPr>
            <w:tcW w:w="1280" w:type="dxa"/>
          </w:tcPr>
          <w:p w:rsidR="00BD07D0" w:rsidRPr="00BD07D0" w:rsidRDefault="00BD07D0" w:rsidP="00CD6D1A">
            <w:pPr>
              <w:pStyle w:val="TableParagraph"/>
              <w:ind w:left="97"/>
              <w:rPr>
                <w:sz w:val="24"/>
                <w:szCs w:val="24"/>
              </w:rPr>
            </w:pPr>
            <w:r w:rsidRPr="00BD07D0">
              <w:rPr>
                <w:sz w:val="24"/>
                <w:szCs w:val="24"/>
              </w:rPr>
              <w:t>Test 1</w:t>
            </w:r>
          </w:p>
        </w:tc>
        <w:tc>
          <w:tcPr>
            <w:tcW w:w="1181" w:type="dxa"/>
          </w:tcPr>
          <w:p w:rsidR="00BD07D0" w:rsidRPr="00BD07D0" w:rsidRDefault="00BD07D0" w:rsidP="00CD6D1A">
            <w:pPr>
              <w:pStyle w:val="TableParagraph"/>
              <w:ind w:left="77"/>
              <w:rPr>
                <w:sz w:val="24"/>
                <w:szCs w:val="24"/>
              </w:rPr>
            </w:pPr>
            <w:r w:rsidRPr="00BD07D0">
              <w:rPr>
                <w:sz w:val="24"/>
                <w:szCs w:val="24"/>
              </w:rPr>
              <w:t>Test 2</w:t>
            </w:r>
          </w:p>
        </w:tc>
        <w:tc>
          <w:tcPr>
            <w:tcW w:w="1099" w:type="dxa"/>
          </w:tcPr>
          <w:p w:rsidR="00BD07D0" w:rsidRPr="00BD07D0" w:rsidRDefault="00BD07D0" w:rsidP="00CD6D1A">
            <w:pPr>
              <w:pStyle w:val="TableParagraph"/>
              <w:ind w:left="96"/>
              <w:rPr>
                <w:sz w:val="24"/>
                <w:szCs w:val="24"/>
              </w:rPr>
            </w:pPr>
            <w:r w:rsidRPr="00BD07D0">
              <w:rPr>
                <w:sz w:val="24"/>
                <w:szCs w:val="24"/>
              </w:rPr>
              <w:t>Test 3</w:t>
            </w:r>
          </w:p>
        </w:tc>
        <w:tc>
          <w:tcPr>
            <w:tcW w:w="1100" w:type="dxa"/>
            <w:vMerge w:val="restart"/>
          </w:tcPr>
          <w:p w:rsidR="00BD07D0" w:rsidRPr="00BD07D0" w:rsidRDefault="00BD07D0" w:rsidP="00CD6D1A">
            <w:pPr>
              <w:pStyle w:val="TableParagraph"/>
              <w:ind w:left="99"/>
              <w:rPr>
                <w:sz w:val="24"/>
                <w:szCs w:val="24"/>
              </w:rPr>
            </w:pPr>
            <w:r w:rsidRPr="00BD07D0">
              <w:rPr>
                <w:sz w:val="24"/>
                <w:szCs w:val="24"/>
              </w:rPr>
              <w:t>Mean</w:t>
            </w:r>
          </w:p>
        </w:tc>
      </w:tr>
      <w:tr w:rsidR="00BD07D0" w:rsidRPr="00BD07D0" w:rsidTr="00BD07D0">
        <w:trPr>
          <w:trHeight w:val="829"/>
          <w:jc w:val="center"/>
        </w:trPr>
        <w:tc>
          <w:tcPr>
            <w:tcW w:w="1839" w:type="dxa"/>
            <w:vMerge w:val="restart"/>
          </w:tcPr>
          <w:p w:rsidR="00BD07D0" w:rsidRPr="00BD07D0" w:rsidRDefault="00BD07D0" w:rsidP="00CD6D1A">
            <w:pPr>
              <w:pStyle w:val="TableParagraph"/>
              <w:spacing w:line="272" w:lineRule="exact"/>
              <w:ind w:left="126"/>
              <w:rPr>
                <w:sz w:val="24"/>
                <w:szCs w:val="24"/>
              </w:rPr>
            </w:pPr>
            <w:r w:rsidRPr="00BD07D0">
              <w:rPr>
                <w:sz w:val="24"/>
                <w:szCs w:val="24"/>
              </w:rPr>
              <w:t>Penetrometer</w:t>
            </w:r>
          </w:p>
          <w:p w:rsidR="00BD07D0" w:rsidRPr="00BD07D0" w:rsidRDefault="00BD07D0" w:rsidP="00CD6D1A">
            <w:pPr>
              <w:pStyle w:val="TableParagraph"/>
              <w:rPr>
                <w:sz w:val="24"/>
                <w:szCs w:val="24"/>
              </w:rPr>
            </w:pPr>
          </w:p>
          <w:p w:rsidR="00BD07D0" w:rsidRPr="00BD07D0" w:rsidRDefault="00BD07D0" w:rsidP="00CD6D1A">
            <w:pPr>
              <w:pStyle w:val="TableParagraph"/>
              <w:spacing w:before="7"/>
              <w:rPr>
                <w:sz w:val="24"/>
                <w:szCs w:val="24"/>
              </w:rPr>
            </w:pPr>
          </w:p>
          <w:p w:rsidR="00BD07D0" w:rsidRPr="00BD07D0" w:rsidRDefault="00BD07D0" w:rsidP="00CD6D1A">
            <w:pPr>
              <w:pStyle w:val="TableParagraph"/>
              <w:ind w:left="126"/>
              <w:rPr>
                <w:sz w:val="24"/>
                <w:szCs w:val="24"/>
              </w:rPr>
            </w:pPr>
            <w:r w:rsidRPr="00BD07D0">
              <w:rPr>
                <w:sz w:val="24"/>
                <w:szCs w:val="24"/>
              </w:rPr>
              <w:t>dial reading</w:t>
            </w:r>
          </w:p>
        </w:tc>
        <w:tc>
          <w:tcPr>
            <w:tcW w:w="1162" w:type="dxa"/>
          </w:tcPr>
          <w:p w:rsidR="00BD07D0" w:rsidRPr="00BD07D0" w:rsidRDefault="00BD07D0" w:rsidP="00CD6D1A">
            <w:pPr>
              <w:pStyle w:val="TableParagraph"/>
              <w:spacing w:line="272" w:lineRule="exact"/>
              <w:ind w:left="78"/>
              <w:rPr>
                <w:sz w:val="24"/>
                <w:szCs w:val="24"/>
              </w:rPr>
            </w:pPr>
            <w:r w:rsidRPr="00BD07D0">
              <w:rPr>
                <w:sz w:val="24"/>
                <w:szCs w:val="24"/>
              </w:rPr>
              <w:t>Initial</w:t>
            </w:r>
          </w:p>
        </w:tc>
        <w:tc>
          <w:tcPr>
            <w:tcW w:w="1280" w:type="dxa"/>
          </w:tcPr>
          <w:p w:rsidR="00BD07D0" w:rsidRPr="00BD07D0" w:rsidRDefault="00BD07D0" w:rsidP="00CD6D1A">
            <w:pPr>
              <w:pStyle w:val="TableParagraph"/>
              <w:rPr>
                <w:sz w:val="24"/>
                <w:szCs w:val="24"/>
              </w:rPr>
            </w:pPr>
          </w:p>
        </w:tc>
        <w:tc>
          <w:tcPr>
            <w:tcW w:w="1181" w:type="dxa"/>
          </w:tcPr>
          <w:p w:rsidR="00BD07D0" w:rsidRPr="00BD07D0" w:rsidRDefault="00BD07D0" w:rsidP="00CD6D1A">
            <w:pPr>
              <w:pStyle w:val="TableParagraph"/>
              <w:rPr>
                <w:sz w:val="24"/>
                <w:szCs w:val="24"/>
              </w:rPr>
            </w:pPr>
          </w:p>
        </w:tc>
        <w:tc>
          <w:tcPr>
            <w:tcW w:w="1099" w:type="dxa"/>
          </w:tcPr>
          <w:p w:rsidR="00BD07D0" w:rsidRPr="00BD07D0" w:rsidRDefault="00BD07D0" w:rsidP="00CD6D1A">
            <w:pPr>
              <w:pStyle w:val="TableParagraph"/>
              <w:rPr>
                <w:sz w:val="24"/>
                <w:szCs w:val="24"/>
              </w:rPr>
            </w:pPr>
          </w:p>
        </w:tc>
        <w:tc>
          <w:tcPr>
            <w:tcW w:w="1100" w:type="dxa"/>
            <w:vMerge/>
            <w:tcBorders>
              <w:top w:val="nil"/>
            </w:tcBorders>
          </w:tcPr>
          <w:p w:rsidR="00BD07D0" w:rsidRPr="00BD07D0" w:rsidRDefault="00BD07D0" w:rsidP="00CD6D1A">
            <w:pPr>
              <w:rPr>
                <w:rFonts w:ascii="Times New Roman" w:hAnsi="Times New Roman" w:cs="Times New Roman"/>
                <w:sz w:val="24"/>
                <w:szCs w:val="24"/>
              </w:rPr>
            </w:pPr>
          </w:p>
        </w:tc>
      </w:tr>
      <w:tr w:rsidR="00BD07D0" w:rsidRPr="00BD07D0" w:rsidTr="00BD07D0">
        <w:trPr>
          <w:trHeight w:val="827"/>
          <w:jc w:val="center"/>
        </w:trPr>
        <w:tc>
          <w:tcPr>
            <w:tcW w:w="1839" w:type="dxa"/>
            <w:vMerge/>
            <w:tcBorders>
              <w:top w:val="nil"/>
            </w:tcBorders>
          </w:tcPr>
          <w:p w:rsidR="00BD07D0" w:rsidRPr="00BD07D0" w:rsidRDefault="00BD07D0" w:rsidP="00CD6D1A">
            <w:pPr>
              <w:rPr>
                <w:rFonts w:ascii="Times New Roman" w:hAnsi="Times New Roman" w:cs="Times New Roman"/>
                <w:sz w:val="24"/>
                <w:szCs w:val="24"/>
              </w:rPr>
            </w:pPr>
          </w:p>
        </w:tc>
        <w:tc>
          <w:tcPr>
            <w:tcW w:w="1162" w:type="dxa"/>
          </w:tcPr>
          <w:p w:rsidR="00BD07D0" w:rsidRPr="00BD07D0" w:rsidRDefault="00BD07D0" w:rsidP="00CD6D1A">
            <w:pPr>
              <w:pStyle w:val="TableParagraph"/>
              <w:ind w:left="78"/>
              <w:rPr>
                <w:sz w:val="24"/>
                <w:szCs w:val="24"/>
              </w:rPr>
            </w:pPr>
            <w:r w:rsidRPr="00BD07D0">
              <w:rPr>
                <w:sz w:val="24"/>
                <w:szCs w:val="24"/>
              </w:rPr>
              <w:t>Final</w:t>
            </w:r>
          </w:p>
        </w:tc>
        <w:tc>
          <w:tcPr>
            <w:tcW w:w="1280" w:type="dxa"/>
          </w:tcPr>
          <w:p w:rsidR="00BD07D0" w:rsidRPr="00BD07D0" w:rsidRDefault="00BD07D0" w:rsidP="00CD6D1A">
            <w:pPr>
              <w:pStyle w:val="TableParagraph"/>
              <w:rPr>
                <w:sz w:val="24"/>
                <w:szCs w:val="24"/>
              </w:rPr>
            </w:pPr>
          </w:p>
        </w:tc>
        <w:tc>
          <w:tcPr>
            <w:tcW w:w="1181" w:type="dxa"/>
          </w:tcPr>
          <w:p w:rsidR="00BD07D0" w:rsidRPr="00BD07D0" w:rsidRDefault="00BD07D0" w:rsidP="00CD6D1A">
            <w:pPr>
              <w:pStyle w:val="TableParagraph"/>
              <w:rPr>
                <w:sz w:val="24"/>
                <w:szCs w:val="24"/>
              </w:rPr>
            </w:pPr>
          </w:p>
        </w:tc>
        <w:tc>
          <w:tcPr>
            <w:tcW w:w="1099" w:type="dxa"/>
          </w:tcPr>
          <w:p w:rsidR="00BD07D0" w:rsidRPr="00BD07D0" w:rsidRDefault="00BD07D0" w:rsidP="00CD6D1A">
            <w:pPr>
              <w:pStyle w:val="TableParagraph"/>
              <w:rPr>
                <w:sz w:val="24"/>
                <w:szCs w:val="24"/>
              </w:rPr>
            </w:pPr>
          </w:p>
        </w:tc>
        <w:tc>
          <w:tcPr>
            <w:tcW w:w="1100" w:type="dxa"/>
            <w:vMerge/>
            <w:tcBorders>
              <w:top w:val="nil"/>
            </w:tcBorders>
          </w:tcPr>
          <w:p w:rsidR="00BD07D0" w:rsidRPr="00BD07D0" w:rsidRDefault="00BD07D0" w:rsidP="00CD6D1A">
            <w:pPr>
              <w:rPr>
                <w:rFonts w:ascii="Times New Roman" w:hAnsi="Times New Roman" w:cs="Times New Roman"/>
                <w:sz w:val="24"/>
                <w:szCs w:val="24"/>
              </w:rPr>
            </w:pPr>
          </w:p>
        </w:tc>
      </w:tr>
      <w:tr w:rsidR="00BD07D0" w:rsidRPr="00BD07D0" w:rsidTr="00BD07D0">
        <w:trPr>
          <w:trHeight w:val="827"/>
          <w:jc w:val="center"/>
        </w:trPr>
        <w:tc>
          <w:tcPr>
            <w:tcW w:w="3001" w:type="dxa"/>
            <w:gridSpan w:val="2"/>
          </w:tcPr>
          <w:p w:rsidR="00BD07D0" w:rsidRPr="00BD07D0" w:rsidRDefault="00BD07D0" w:rsidP="00CD6D1A">
            <w:pPr>
              <w:pStyle w:val="TableParagraph"/>
              <w:ind w:left="126"/>
              <w:rPr>
                <w:sz w:val="24"/>
                <w:szCs w:val="24"/>
              </w:rPr>
            </w:pPr>
            <w:r w:rsidRPr="00BD07D0">
              <w:rPr>
                <w:sz w:val="24"/>
                <w:szCs w:val="24"/>
              </w:rPr>
              <w:t>Penetration value</w:t>
            </w:r>
          </w:p>
        </w:tc>
        <w:tc>
          <w:tcPr>
            <w:tcW w:w="1280" w:type="dxa"/>
          </w:tcPr>
          <w:p w:rsidR="00BD07D0" w:rsidRPr="00BD07D0" w:rsidRDefault="00BD07D0" w:rsidP="00CD6D1A">
            <w:pPr>
              <w:pStyle w:val="TableParagraph"/>
              <w:rPr>
                <w:sz w:val="24"/>
                <w:szCs w:val="24"/>
              </w:rPr>
            </w:pPr>
          </w:p>
        </w:tc>
        <w:tc>
          <w:tcPr>
            <w:tcW w:w="1181" w:type="dxa"/>
          </w:tcPr>
          <w:p w:rsidR="00BD07D0" w:rsidRPr="00BD07D0" w:rsidRDefault="00BD07D0" w:rsidP="00CD6D1A">
            <w:pPr>
              <w:pStyle w:val="TableParagraph"/>
              <w:rPr>
                <w:sz w:val="24"/>
                <w:szCs w:val="24"/>
              </w:rPr>
            </w:pPr>
          </w:p>
        </w:tc>
        <w:tc>
          <w:tcPr>
            <w:tcW w:w="1099" w:type="dxa"/>
          </w:tcPr>
          <w:p w:rsidR="00BD07D0" w:rsidRPr="00BD07D0" w:rsidRDefault="00BD07D0" w:rsidP="00CD6D1A">
            <w:pPr>
              <w:pStyle w:val="TableParagraph"/>
              <w:rPr>
                <w:sz w:val="24"/>
                <w:szCs w:val="24"/>
              </w:rPr>
            </w:pPr>
          </w:p>
        </w:tc>
        <w:tc>
          <w:tcPr>
            <w:tcW w:w="1100" w:type="dxa"/>
          </w:tcPr>
          <w:p w:rsidR="00BD07D0" w:rsidRPr="00BD07D0" w:rsidRDefault="00BD07D0" w:rsidP="00CD6D1A">
            <w:pPr>
              <w:pStyle w:val="TableParagraph"/>
              <w:rPr>
                <w:sz w:val="24"/>
                <w:szCs w:val="24"/>
              </w:rPr>
            </w:pPr>
          </w:p>
        </w:tc>
      </w:tr>
    </w:tbl>
    <w:p w:rsidR="00BD07D0" w:rsidRPr="00BD07D0" w:rsidRDefault="00BD07D0" w:rsidP="00BD07D0">
      <w:pPr>
        <w:pStyle w:val="BodyText"/>
        <w:spacing w:before="3"/>
        <w:rPr>
          <w:b w:val="0"/>
          <w:sz w:val="24"/>
          <w:szCs w:val="24"/>
        </w:rPr>
      </w:pPr>
    </w:p>
    <w:p w:rsidR="00BD07D0" w:rsidRPr="00BD07D0" w:rsidRDefault="00BD07D0" w:rsidP="00BD07D0">
      <w:pPr>
        <w:pStyle w:val="BodyText"/>
        <w:spacing w:before="90"/>
        <w:ind w:left="1310"/>
        <w:rPr>
          <w:b w:val="0"/>
          <w:sz w:val="24"/>
          <w:szCs w:val="24"/>
        </w:rPr>
      </w:pPr>
      <w:r w:rsidRPr="00BD07D0">
        <w:rPr>
          <w:b w:val="0"/>
          <w:sz w:val="24"/>
          <w:szCs w:val="24"/>
        </w:rPr>
        <w:t>Penetration value =</w:t>
      </w:r>
    </w:p>
    <w:p w:rsidR="00BD07D0" w:rsidRPr="00BD07D0" w:rsidRDefault="00BD07D0" w:rsidP="00BD07D0">
      <w:pPr>
        <w:pStyle w:val="BodyText"/>
        <w:rPr>
          <w:b w:val="0"/>
          <w:sz w:val="24"/>
          <w:szCs w:val="24"/>
        </w:rPr>
      </w:pPr>
    </w:p>
    <w:p w:rsidR="00BD07D0" w:rsidRPr="00BD07D0" w:rsidRDefault="00BD07D0" w:rsidP="00BD07D0">
      <w:pPr>
        <w:pStyle w:val="BodyText"/>
        <w:spacing w:before="7"/>
        <w:rPr>
          <w:b w:val="0"/>
          <w:sz w:val="24"/>
          <w:szCs w:val="24"/>
        </w:rPr>
      </w:pPr>
    </w:p>
    <w:p w:rsidR="00BD07D0" w:rsidRPr="00BD07D0" w:rsidRDefault="00BD07D0" w:rsidP="00BD07D0">
      <w:pPr>
        <w:pStyle w:val="Heading2"/>
        <w:spacing w:before="90"/>
        <w:ind w:left="311"/>
        <w:rPr>
          <w:rFonts w:ascii="Times New Roman" w:hAnsi="Times New Roman" w:cs="Times New Roman"/>
          <w:color w:val="auto"/>
          <w:sz w:val="24"/>
          <w:szCs w:val="24"/>
        </w:rPr>
      </w:pPr>
      <w:r w:rsidRPr="00BD07D0">
        <w:rPr>
          <w:rFonts w:ascii="Times New Roman" w:hAnsi="Times New Roman" w:cs="Times New Roman"/>
          <w:color w:val="auto"/>
          <w:sz w:val="24"/>
          <w:szCs w:val="24"/>
        </w:rPr>
        <w:t>RESULT</w:t>
      </w:r>
    </w:p>
    <w:p w:rsidR="00BD07D0" w:rsidRPr="00BD07D0" w:rsidRDefault="00BD07D0" w:rsidP="00BD07D0">
      <w:pPr>
        <w:pStyle w:val="BodyText"/>
        <w:spacing w:before="132"/>
        <w:ind w:left="311"/>
        <w:rPr>
          <w:b w:val="0"/>
          <w:sz w:val="24"/>
          <w:szCs w:val="24"/>
        </w:rPr>
      </w:pPr>
      <w:r w:rsidRPr="00BD07D0">
        <w:rPr>
          <w:b w:val="0"/>
          <w:sz w:val="24"/>
          <w:szCs w:val="24"/>
        </w:rPr>
        <w:t>Penetration value of given sample is =</w:t>
      </w:r>
    </w:p>
    <w:p w:rsidR="00E123C7" w:rsidRDefault="00E123C7" w:rsidP="00BB77CB">
      <w:pPr>
        <w:tabs>
          <w:tab w:val="left" w:pos="5710"/>
        </w:tabs>
        <w:rPr>
          <w:rFonts w:ascii="Times New Roman" w:hAnsi="Times New Roman" w:cs="Times New Roman"/>
          <w:sz w:val="24"/>
          <w:szCs w:val="24"/>
        </w:rPr>
      </w:pPr>
    </w:p>
    <w:p w:rsidR="00BD07D0" w:rsidRDefault="00BD07D0" w:rsidP="00BB77CB">
      <w:pPr>
        <w:tabs>
          <w:tab w:val="left" w:pos="5710"/>
        </w:tabs>
        <w:rPr>
          <w:rFonts w:ascii="Times New Roman" w:hAnsi="Times New Roman" w:cs="Times New Roman"/>
          <w:sz w:val="24"/>
          <w:szCs w:val="24"/>
        </w:rPr>
      </w:pPr>
    </w:p>
    <w:p w:rsidR="00BD07D0" w:rsidRPr="00317C95" w:rsidRDefault="00BD07D0" w:rsidP="00BD07D0">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BD07D0" w:rsidRPr="001A307A" w:rsidRDefault="00BD07D0" w:rsidP="00BD07D0">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BD07D0" w:rsidRDefault="00BD07D0" w:rsidP="00BD07D0">
      <w:pPr>
        <w:jc w:val="center"/>
        <w:rPr>
          <w:rFonts w:ascii="Times New Roman" w:hAnsi="Times New Roman" w:cs="Times New Roman"/>
          <w:b/>
          <w:sz w:val="28"/>
          <w:szCs w:val="28"/>
        </w:rPr>
      </w:pPr>
    </w:p>
    <w:p w:rsidR="00BD07D0" w:rsidRPr="001A307A" w:rsidRDefault="004C5E80" w:rsidP="00BD07D0">
      <w:pPr>
        <w:jc w:val="center"/>
        <w:rPr>
          <w:rFonts w:ascii="Times New Roman" w:hAnsi="Times New Roman" w:cs="Times New Roman"/>
          <w:b/>
          <w:sz w:val="28"/>
          <w:szCs w:val="28"/>
        </w:rPr>
      </w:pPr>
      <w:r>
        <w:rPr>
          <w:rFonts w:ascii="Times New Roman" w:hAnsi="Times New Roman" w:cs="Times New Roman"/>
          <w:b/>
          <w:sz w:val="28"/>
          <w:szCs w:val="28"/>
        </w:rPr>
        <w:t>EXPERIMENT NO.7</w:t>
      </w:r>
    </w:p>
    <w:p w:rsidR="00BD07D0" w:rsidRPr="00F31395" w:rsidRDefault="00BD07D0" w:rsidP="00BD07D0">
      <w:pPr>
        <w:pStyle w:val="Heading1"/>
        <w:jc w:val="center"/>
        <w:rPr>
          <w:sz w:val="28"/>
        </w:rPr>
      </w:pPr>
      <w:r>
        <w:rPr>
          <w:sz w:val="28"/>
          <w:u w:val="thick"/>
        </w:rPr>
        <w:t xml:space="preserve">DETERMINATION OF </w:t>
      </w:r>
      <w:r w:rsidR="00F86D62">
        <w:rPr>
          <w:sz w:val="28"/>
          <w:u w:val="thick"/>
        </w:rPr>
        <w:t>SOFTENING</w:t>
      </w:r>
      <w:r>
        <w:rPr>
          <w:sz w:val="28"/>
          <w:u w:val="thick"/>
        </w:rPr>
        <w:t xml:space="preserve"> OF BITUMINOUS MATERIAL</w:t>
      </w:r>
    </w:p>
    <w:p w:rsidR="00BD07D0" w:rsidRDefault="00BD07D0" w:rsidP="00BD07D0">
      <w:pPr>
        <w:pStyle w:val="BodyText"/>
        <w:rPr>
          <w:b w:val="0"/>
          <w:sz w:val="20"/>
        </w:rPr>
      </w:pPr>
    </w:p>
    <w:p w:rsidR="00BD07D0" w:rsidRDefault="00BD07D0" w:rsidP="00BD07D0">
      <w:pPr>
        <w:pStyle w:val="BodyText"/>
        <w:spacing w:before="186" w:line="360" w:lineRule="auto"/>
        <w:ind w:left="220" w:right="1164"/>
        <w:jc w:val="center"/>
      </w:pP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1.</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2.</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4.</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BD07D0" w:rsidRPr="001A307A" w:rsidRDefault="00BD07D0" w:rsidP="00BD07D0">
      <w:pPr>
        <w:rPr>
          <w:rFonts w:ascii="Times New Roman" w:hAnsi="Times New Roman" w:cs="Times New Roman"/>
          <w:b/>
          <w:sz w:val="24"/>
          <w:szCs w:val="24"/>
        </w:rPr>
      </w:pPr>
    </w:p>
    <w:p w:rsidR="00BD07D0"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BD07D0" w:rsidRPr="001A307A" w:rsidRDefault="00BD07D0" w:rsidP="00BD07D0">
      <w:pPr>
        <w:rPr>
          <w:rFonts w:ascii="Times New Roman" w:hAnsi="Times New Roman" w:cs="Times New Roman"/>
          <w:b/>
          <w:sz w:val="24"/>
          <w:szCs w:val="24"/>
        </w:rPr>
      </w:pPr>
    </w:p>
    <w:p w:rsidR="00BD07D0" w:rsidRPr="001A307A"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BD07D0" w:rsidRDefault="00BD07D0" w:rsidP="00BD07D0">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BD07D0" w:rsidRPr="002465C2" w:rsidRDefault="00BD07D0" w:rsidP="00BD07D0">
      <w:pPr>
        <w:rPr>
          <w:rFonts w:ascii="Times New Roman" w:hAnsi="Times New Roman" w:cs="Times New Roman"/>
          <w:b/>
          <w:sz w:val="24"/>
          <w:szCs w:val="24"/>
        </w:rPr>
      </w:pPr>
    </w:p>
    <w:p w:rsidR="00BD07D0" w:rsidRDefault="00BD07D0" w:rsidP="00BB77CB">
      <w:pPr>
        <w:tabs>
          <w:tab w:val="left" w:pos="5710"/>
        </w:tabs>
        <w:rPr>
          <w:rFonts w:ascii="Times New Roman" w:hAnsi="Times New Roman" w:cs="Times New Roman"/>
          <w:sz w:val="24"/>
          <w:szCs w:val="24"/>
        </w:rPr>
      </w:pPr>
    </w:p>
    <w:p w:rsidR="00BD07D0" w:rsidRDefault="00BD07D0" w:rsidP="00BB77CB">
      <w:pPr>
        <w:tabs>
          <w:tab w:val="left" w:pos="5710"/>
        </w:tabs>
        <w:rPr>
          <w:rFonts w:ascii="Times New Roman" w:hAnsi="Times New Roman" w:cs="Times New Roman"/>
          <w:sz w:val="24"/>
          <w:szCs w:val="24"/>
        </w:rPr>
      </w:pPr>
    </w:p>
    <w:p w:rsidR="00A75D6F" w:rsidRPr="00A75D6F" w:rsidRDefault="00A75D6F" w:rsidP="00A75D6F">
      <w:pPr>
        <w:pStyle w:val="Heading2"/>
        <w:spacing w:before="90"/>
        <w:ind w:left="407"/>
        <w:rPr>
          <w:rFonts w:ascii="Times New Roman" w:hAnsi="Times New Roman" w:cs="Times New Roman"/>
          <w:color w:val="auto"/>
          <w:sz w:val="24"/>
          <w:szCs w:val="24"/>
        </w:rPr>
      </w:pPr>
      <w:r w:rsidRPr="00A75D6F">
        <w:rPr>
          <w:rFonts w:ascii="Times New Roman" w:hAnsi="Times New Roman" w:cs="Times New Roman"/>
          <w:color w:val="auto"/>
          <w:sz w:val="24"/>
          <w:szCs w:val="24"/>
        </w:rPr>
        <w:lastRenderedPageBreak/>
        <w:t>OBJECTIVE</w:t>
      </w:r>
    </w:p>
    <w:p w:rsidR="00A75D6F" w:rsidRPr="00A75D6F" w:rsidRDefault="00A75D6F" w:rsidP="00A75D6F">
      <w:pPr>
        <w:pStyle w:val="BodyText"/>
        <w:spacing w:before="132"/>
        <w:ind w:left="407"/>
        <w:jc w:val="both"/>
        <w:rPr>
          <w:b w:val="0"/>
          <w:sz w:val="24"/>
          <w:szCs w:val="24"/>
        </w:rPr>
      </w:pPr>
      <w:r w:rsidRPr="00A75D6F">
        <w:rPr>
          <w:b w:val="0"/>
          <w:sz w:val="24"/>
          <w:szCs w:val="24"/>
        </w:rPr>
        <w:t>To determine the softening point of bitumen or tar</w:t>
      </w:r>
    </w:p>
    <w:p w:rsidR="00A75D6F" w:rsidRPr="00A75D6F" w:rsidRDefault="00A75D6F" w:rsidP="00A75D6F">
      <w:pPr>
        <w:pStyle w:val="BodyText"/>
        <w:jc w:val="center"/>
        <w:rPr>
          <w:b w:val="0"/>
          <w:sz w:val="24"/>
          <w:szCs w:val="24"/>
        </w:rPr>
      </w:pPr>
    </w:p>
    <w:p w:rsidR="00A75D6F" w:rsidRPr="00A75D6F" w:rsidRDefault="00A75D6F" w:rsidP="00A75D6F">
      <w:pPr>
        <w:pStyle w:val="BodyText"/>
        <w:spacing w:before="5"/>
        <w:rPr>
          <w:b w:val="0"/>
          <w:sz w:val="24"/>
          <w:szCs w:val="24"/>
        </w:rPr>
      </w:pPr>
    </w:p>
    <w:p w:rsidR="00A75D6F" w:rsidRPr="00A75D6F" w:rsidRDefault="00A75D6F" w:rsidP="00A75D6F">
      <w:pPr>
        <w:pStyle w:val="Heading2"/>
        <w:rPr>
          <w:rFonts w:ascii="Times New Roman" w:hAnsi="Times New Roman" w:cs="Times New Roman"/>
          <w:color w:val="auto"/>
          <w:sz w:val="24"/>
          <w:szCs w:val="24"/>
        </w:rPr>
      </w:pPr>
      <w:r w:rsidRPr="00A75D6F">
        <w:rPr>
          <w:rFonts w:ascii="Times New Roman" w:hAnsi="Times New Roman" w:cs="Times New Roman"/>
          <w:color w:val="auto"/>
          <w:sz w:val="24"/>
          <w:szCs w:val="24"/>
        </w:rPr>
        <w:t>PRINCIPLE</w:t>
      </w:r>
    </w:p>
    <w:p w:rsidR="00A75D6F" w:rsidRPr="00A75D6F" w:rsidRDefault="00A75D6F" w:rsidP="00A75D6F">
      <w:pPr>
        <w:pStyle w:val="BodyText"/>
        <w:spacing w:before="135" w:line="360" w:lineRule="auto"/>
        <w:ind w:left="407" w:right="478"/>
        <w:jc w:val="both"/>
        <w:rPr>
          <w:b w:val="0"/>
          <w:sz w:val="24"/>
          <w:szCs w:val="24"/>
        </w:rPr>
      </w:pPr>
      <w:r w:rsidRPr="00A75D6F">
        <w:rPr>
          <w:b w:val="0"/>
          <w:sz w:val="24"/>
          <w:szCs w:val="24"/>
        </w:rPr>
        <w:t xml:space="preserve">The softening point of bitumen or tar is the temperature at which the substance attains a particular degree of softening. As per IS:334-1982, it is the temperature (in </w:t>
      </w:r>
      <w:r w:rsidRPr="00A75D6F">
        <w:rPr>
          <w:b w:val="0"/>
          <w:sz w:val="24"/>
          <w:szCs w:val="24"/>
          <w:vertAlign w:val="superscript"/>
        </w:rPr>
        <w:t>o</w:t>
      </w:r>
      <w:r w:rsidRPr="00A75D6F">
        <w:rPr>
          <w:b w:val="0"/>
          <w:sz w:val="24"/>
          <w:szCs w:val="24"/>
        </w:rPr>
        <w:t>C) at which a standard ball passes through a sample of bitumen in a mould and falls through a height of 2.5 cm, when heated under water or glycerin at specified conditions of test. The binder should have sufficient fluidity before its applications in road uses. The determination of softening point helps to know the temperature up to which a bituminous binder should be heated for various road use applications. Softening point is determined by ring and ball</w:t>
      </w:r>
      <w:r w:rsidRPr="00A75D6F">
        <w:rPr>
          <w:b w:val="0"/>
          <w:spacing w:val="-12"/>
          <w:sz w:val="24"/>
          <w:szCs w:val="24"/>
        </w:rPr>
        <w:t xml:space="preserve"> </w:t>
      </w:r>
      <w:r w:rsidRPr="00A75D6F">
        <w:rPr>
          <w:b w:val="0"/>
          <w:sz w:val="24"/>
          <w:szCs w:val="24"/>
        </w:rPr>
        <w:t>apparatus.</w:t>
      </w:r>
    </w:p>
    <w:p w:rsidR="00A75D6F" w:rsidRPr="00A75D6F" w:rsidRDefault="00A75D6F" w:rsidP="00A75D6F">
      <w:pPr>
        <w:pStyle w:val="BodyText"/>
        <w:spacing w:before="6"/>
        <w:rPr>
          <w:b w:val="0"/>
          <w:sz w:val="24"/>
          <w:szCs w:val="24"/>
        </w:rPr>
      </w:pPr>
    </w:p>
    <w:p w:rsidR="00A75D6F" w:rsidRPr="00A75D6F" w:rsidRDefault="00A75D6F" w:rsidP="00A75D6F">
      <w:pPr>
        <w:pStyle w:val="Heading2"/>
        <w:rPr>
          <w:rFonts w:ascii="Times New Roman" w:hAnsi="Times New Roman" w:cs="Times New Roman"/>
          <w:color w:val="auto"/>
          <w:sz w:val="24"/>
          <w:szCs w:val="24"/>
        </w:rPr>
      </w:pPr>
      <w:r w:rsidRPr="00A75D6F">
        <w:rPr>
          <w:rFonts w:ascii="Times New Roman" w:hAnsi="Times New Roman" w:cs="Times New Roman"/>
          <w:color w:val="auto"/>
          <w:sz w:val="24"/>
          <w:szCs w:val="24"/>
        </w:rPr>
        <w:t>APPARATUS</w:t>
      </w:r>
    </w:p>
    <w:p w:rsidR="00A75D6F" w:rsidRPr="00A75D6F" w:rsidRDefault="00A75D6F" w:rsidP="00A75D6F">
      <w:pPr>
        <w:pStyle w:val="ListParagraph"/>
        <w:widowControl w:val="0"/>
        <w:numPr>
          <w:ilvl w:val="0"/>
          <w:numId w:val="33"/>
        </w:numPr>
        <w:tabs>
          <w:tab w:val="left" w:pos="1087"/>
          <w:tab w:val="left" w:pos="7423"/>
        </w:tabs>
        <w:autoSpaceDE w:val="0"/>
        <w:autoSpaceDN w:val="0"/>
        <w:spacing w:before="132" w:after="0" w:line="240" w:lineRule="auto"/>
        <w:ind w:hanging="349"/>
        <w:contextualSpacing w:val="0"/>
        <w:rPr>
          <w:rFonts w:ascii="Times New Roman" w:hAnsi="Times New Roman" w:cs="Times New Roman"/>
          <w:sz w:val="24"/>
          <w:szCs w:val="24"/>
        </w:rPr>
      </w:pPr>
      <w:r w:rsidRPr="00A75D6F">
        <w:rPr>
          <w:rFonts w:ascii="Times New Roman" w:hAnsi="Times New Roman" w:cs="Times New Roman"/>
          <w:sz w:val="24"/>
          <w:szCs w:val="24"/>
        </w:rPr>
        <w:t>Steel balls-two numbers each of 9.5 mm dia. and</w:t>
      </w:r>
      <w:r w:rsidRPr="00A75D6F">
        <w:rPr>
          <w:rFonts w:ascii="Times New Roman" w:hAnsi="Times New Roman" w:cs="Times New Roman"/>
          <w:spacing w:val="-4"/>
          <w:sz w:val="24"/>
          <w:szCs w:val="24"/>
        </w:rPr>
        <w:t xml:space="preserve"> </w:t>
      </w:r>
      <w:r w:rsidRPr="00A75D6F">
        <w:rPr>
          <w:rFonts w:ascii="Times New Roman" w:hAnsi="Times New Roman" w:cs="Times New Roman"/>
          <w:sz w:val="24"/>
          <w:szCs w:val="24"/>
        </w:rPr>
        <w:t>weighing</w:t>
      </w:r>
      <w:r w:rsidRPr="00A75D6F">
        <w:rPr>
          <w:rFonts w:ascii="Times New Roman" w:hAnsi="Times New Roman" w:cs="Times New Roman"/>
          <w:spacing w:val="-4"/>
          <w:sz w:val="24"/>
          <w:szCs w:val="24"/>
        </w:rPr>
        <w:t xml:space="preserve"> </w:t>
      </w:r>
      <w:r w:rsidRPr="00A75D6F">
        <w:rPr>
          <w:rFonts w:ascii="Times New Roman" w:hAnsi="Times New Roman" w:cs="Times New Roman"/>
          <w:sz w:val="24"/>
          <w:szCs w:val="24"/>
        </w:rPr>
        <w:t>3.5</w:t>
      </w:r>
      <w:r w:rsidRPr="00A75D6F">
        <w:rPr>
          <w:rFonts w:ascii="Times New Roman" w:hAnsi="Times New Roman" w:cs="Times New Roman"/>
          <w:sz w:val="24"/>
          <w:szCs w:val="24"/>
        </w:rPr>
        <w:tab/>
        <w:t>0.05g.</w:t>
      </w:r>
    </w:p>
    <w:p w:rsidR="00A75D6F" w:rsidRPr="00A75D6F" w:rsidRDefault="00A75D6F" w:rsidP="00A75D6F">
      <w:pPr>
        <w:pStyle w:val="ListParagraph"/>
        <w:widowControl w:val="0"/>
        <w:numPr>
          <w:ilvl w:val="0"/>
          <w:numId w:val="33"/>
        </w:numPr>
        <w:tabs>
          <w:tab w:val="left" w:pos="1087"/>
        </w:tabs>
        <w:autoSpaceDE w:val="0"/>
        <w:autoSpaceDN w:val="0"/>
        <w:spacing w:before="139" w:after="0" w:line="360" w:lineRule="auto"/>
        <w:ind w:right="481"/>
        <w:contextualSpacing w:val="0"/>
        <w:rPr>
          <w:rFonts w:ascii="Times New Roman" w:hAnsi="Times New Roman" w:cs="Times New Roman"/>
          <w:sz w:val="24"/>
          <w:szCs w:val="24"/>
        </w:rPr>
      </w:pPr>
      <w:r w:rsidRPr="00A75D6F">
        <w:rPr>
          <w:rFonts w:ascii="Times New Roman" w:hAnsi="Times New Roman" w:cs="Times New Roman"/>
          <w:sz w:val="24"/>
          <w:szCs w:val="24"/>
        </w:rPr>
        <w:t>Brass rings-two numbers each having depth of 6.4 mm. The inside diameter at bottom and top is 15.9 mm and 17.5 mm</w:t>
      </w:r>
      <w:r w:rsidRPr="00A75D6F">
        <w:rPr>
          <w:rFonts w:ascii="Times New Roman" w:hAnsi="Times New Roman" w:cs="Times New Roman"/>
          <w:spacing w:val="-1"/>
          <w:sz w:val="24"/>
          <w:szCs w:val="24"/>
        </w:rPr>
        <w:t xml:space="preserve"> </w:t>
      </w:r>
      <w:r w:rsidRPr="00A75D6F">
        <w:rPr>
          <w:rFonts w:ascii="Times New Roman" w:hAnsi="Times New Roman" w:cs="Times New Roman"/>
          <w:sz w:val="24"/>
          <w:szCs w:val="24"/>
        </w:rPr>
        <w:t>respectively.</w:t>
      </w:r>
    </w:p>
    <w:p w:rsidR="00A75D6F" w:rsidRPr="00A75D6F" w:rsidRDefault="00A75D6F" w:rsidP="00A75D6F">
      <w:pPr>
        <w:pStyle w:val="ListParagraph"/>
        <w:widowControl w:val="0"/>
        <w:numPr>
          <w:ilvl w:val="0"/>
          <w:numId w:val="33"/>
        </w:numPr>
        <w:tabs>
          <w:tab w:val="left" w:pos="1087"/>
        </w:tabs>
        <w:autoSpaceDE w:val="0"/>
        <w:autoSpaceDN w:val="0"/>
        <w:spacing w:after="0" w:line="240" w:lineRule="auto"/>
        <w:ind w:hanging="349"/>
        <w:contextualSpacing w:val="0"/>
        <w:rPr>
          <w:rFonts w:ascii="Times New Roman" w:hAnsi="Times New Roman" w:cs="Times New Roman"/>
          <w:sz w:val="24"/>
          <w:szCs w:val="24"/>
        </w:rPr>
      </w:pPr>
      <w:r w:rsidRPr="00A75D6F">
        <w:rPr>
          <w:rFonts w:ascii="Times New Roman" w:hAnsi="Times New Roman" w:cs="Times New Roman"/>
          <w:sz w:val="24"/>
          <w:szCs w:val="24"/>
        </w:rPr>
        <w:t>Ball guides to guide the movement of steel balls</w:t>
      </w:r>
      <w:r w:rsidRPr="00A75D6F">
        <w:rPr>
          <w:rFonts w:ascii="Times New Roman" w:hAnsi="Times New Roman" w:cs="Times New Roman"/>
          <w:spacing w:val="2"/>
          <w:sz w:val="24"/>
          <w:szCs w:val="24"/>
        </w:rPr>
        <w:t xml:space="preserve"> </w:t>
      </w:r>
      <w:r w:rsidRPr="00A75D6F">
        <w:rPr>
          <w:rFonts w:ascii="Times New Roman" w:hAnsi="Times New Roman" w:cs="Times New Roman"/>
          <w:sz w:val="24"/>
          <w:szCs w:val="24"/>
        </w:rPr>
        <w:t>centrally.</w:t>
      </w:r>
    </w:p>
    <w:p w:rsidR="00A75D6F" w:rsidRPr="00A75D6F" w:rsidRDefault="00A75D6F" w:rsidP="00A75D6F">
      <w:pPr>
        <w:pStyle w:val="ListParagraph"/>
        <w:widowControl w:val="0"/>
        <w:numPr>
          <w:ilvl w:val="0"/>
          <w:numId w:val="33"/>
        </w:numPr>
        <w:tabs>
          <w:tab w:val="left" w:pos="1087"/>
        </w:tabs>
        <w:autoSpaceDE w:val="0"/>
        <w:autoSpaceDN w:val="0"/>
        <w:spacing w:before="137" w:after="0" w:line="360" w:lineRule="auto"/>
        <w:ind w:right="477"/>
        <w:contextualSpacing w:val="0"/>
        <w:jc w:val="both"/>
        <w:rPr>
          <w:rFonts w:ascii="Times New Roman" w:hAnsi="Times New Roman" w:cs="Times New Roman"/>
          <w:sz w:val="24"/>
          <w:szCs w:val="24"/>
        </w:rPr>
      </w:pPr>
      <w:r w:rsidRPr="00A75D6F">
        <w:rPr>
          <w:rFonts w:ascii="Times New Roman" w:hAnsi="Times New Roman" w:cs="Times New Roman"/>
          <w:sz w:val="24"/>
          <w:szCs w:val="24"/>
        </w:rPr>
        <w:t>Support- that can hold rings in position and also allows for suspension of a thermometer. The distance between the bottom of the rings and the top surface of the bottom plate of the support is 25</w:t>
      </w:r>
      <w:r w:rsidRPr="00A75D6F">
        <w:rPr>
          <w:rFonts w:ascii="Times New Roman" w:hAnsi="Times New Roman" w:cs="Times New Roman"/>
          <w:spacing w:val="-1"/>
          <w:sz w:val="24"/>
          <w:szCs w:val="24"/>
        </w:rPr>
        <w:t xml:space="preserve"> </w:t>
      </w:r>
      <w:r w:rsidRPr="00A75D6F">
        <w:rPr>
          <w:rFonts w:ascii="Times New Roman" w:hAnsi="Times New Roman" w:cs="Times New Roman"/>
          <w:sz w:val="24"/>
          <w:szCs w:val="24"/>
        </w:rPr>
        <w:t>mm.</w:t>
      </w:r>
    </w:p>
    <w:p w:rsidR="00A75D6F" w:rsidRPr="00A75D6F" w:rsidRDefault="00A75D6F" w:rsidP="00A75D6F">
      <w:pPr>
        <w:pStyle w:val="ListParagraph"/>
        <w:widowControl w:val="0"/>
        <w:numPr>
          <w:ilvl w:val="0"/>
          <w:numId w:val="33"/>
        </w:numPr>
        <w:tabs>
          <w:tab w:val="left" w:pos="1087"/>
        </w:tabs>
        <w:autoSpaceDE w:val="0"/>
        <w:autoSpaceDN w:val="0"/>
        <w:spacing w:before="1" w:after="0" w:line="240" w:lineRule="auto"/>
        <w:ind w:hanging="349"/>
        <w:contextualSpacing w:val="0"/>
        <w:jc w:val="both"/>
        <w:rPr>
          <w:rFonts w:ascii="Times New Roman" w:hAnsi="Times New Roman" w:cs="Times New Roman"/>
          <w:sz w:val="24"/>
          <w:szCs w:val="24"/>
        </w:rPr>
      </w:pPr>
      <w:r w:rsidRPr="00A75D6F">
        <w:rPr>
          <w:rFonts w:ascii="Times New Roman" w:hAnsi="Times New Roman" w:cs="Times New Roman"/>
          <w:sz w:val="24"/>
          <w:szCs w:val="24"/>
        </w:rPr>
        <w:t>Thermometer that can read up to 100</w:t>
      </w:r>
      <w:r w:rsidRPr="00A75D6F">
        <w:rPr>
          <w:rFonts w:ascii="Times New Roman" w:hAnsi="Times New Roman" w:cs="Times New Roman"/>
          <w:sz w:val="24"/>
          <w:szCs w:val="24"/>
          <w:vertAlign w:val="superscript"/>
        </w:rPr>
        <w:t>o</w:t>
      </w:r>
      <w:r w:rsidRPr="00A75D6F">
        <w:rPr>
          <w:rFonts w:ascii="Times New Roman" w:hAnsi="Times New Roman" w:cs="Times New Roman"/>
          <w:sz w:val="24"/>
          <w:szCs w:val="24"/>
        </w:rPr>
        <w:t>C with an accuracy of 0.2</w:t>
      </w:r>
      <w:r w:rsidRPr="00A75D6F">
        <w:rPr>
          <w:rFonts w:ascii="Times New Roman" w:hAnsi="Times New Roman" w:cs="Times New Roman"/>
          <w:sz w:val="24"/>
          <w:szCs w:val="24"/>
          <w:vertAlign w:val="superscript"/>
        </w:rPr>
        <w:t>o</w:t>
      </w:r>
      <w:r w:rsidRPr="00A75D6F">
        <w:rPr>
          <w:rFonts w:ascii="Times New Roman" w:hAnsi="Times New Roman" w:cs="Times New Roman"/>
          <w:spacing w:val="-9"/>
          <w:sz w:val="24"/>
          <w:szCs w:val="24"/>
        </w:rPr>
        <w:t xml:space="preserve"> </w:t>
      </w:r>
      <w:r w:rsidRPr="00A75D6F">
        <w:rPr>
          <w:rFonts w:ascii="Times New Roman" w:hAnsi="Times New Roman" w:cs="Times New Roman"/>
          <w:sz w:val="24"/>
          <w:szCs w:val="24"/>
        </w:rPr>
        <w:t>C</w:t>
      </w:r>
    </w:p>
    <w:p w:rsidR="00A75D6F" w:rsidRPr="00A75D6F" w:rsidRDefault="00A75D6F" w:rsidP="00A75D6F">
      <w:pPr>
        <w:pStyle w:val="ListParagraph"/>
        <w:widowControl w:val="0"/>
        <w:numPr>
          <w:ilvl w:val="0"/>
          <w:numId w:val="33"/>
        </w:numPr>
        <w:tabs>
          <w:tab w:val="left" w:pos="1087"/>
        </w:tabs>
        <w:autoSpaceDE w:val="0"/>
        <w:autoSpaceDN w:val="0"/>
        <w:spacing w:before="138" w:after="0" w:line="360" w:lineRule="auto"/>
        <w:ind w:right="478"/>
        <w:contextualSpacing w:val="0"/>
        <w:jc w:val="both"/>
        <w:rPr>
          <w:rFonts w:ascii="Times New Roman" w:hAnsi="Times New Roman" w:cs="Times New Roman"/>
          <w:sz w:val="24"/>
          <w:szCs w:val="24"/>
        </w:rPr>
      </w:pPr>
      <w:r w:rsidRPr="00A75D6F">
        <w:rPr>
          <w:rFonts w:ascii="Times New Roman" w:hAnsi="Times New Roman" w:cs="Times New Roman"/>
          <w:sz w:val="24"/>
          <w:szCs w:val="24"/>
        </w:rPr>
        <w:t>Bath- A heat resistant glass beaker not less than 85 mm in diameter and 1220 mm in depth.</w:t>
      </w:r>
    </w:p>
    <w:p w:rsidR="00A75D6F" w:rsidRPr="00A75D6F" w:rsidRDefault="00A75D6F" w:rsidP="00A75D6F">
      <w:pPr>
        <w:pStyle w:val="ListParagraph"/>
        <w:widowControl w:val="0"/>
        <w:numPr>
          <w:ilvl w:val="0"/>
          <w:numId w:val="33"/>
        </w:numPr>
        <w:tabs>
          <w:tab w:val="left" w:pos="1087"/>
        </w:tabs>
        <w:autoSpaceDE w:val="0"/>
        <w:autoSpaceDN w:val="0"/>
        <w:spacing w:after="0" w:line="240" w:lineRule="auto"/>
        <w:ind w:hanging="349"/>
        <w:contextualSpacing w:val="0"/>
        <w:jc w:val="both"/>
        <w:rPr>
          <w:rFonts w:ascii="Times New Roman" w:hAnsi="Times New Roman" w:cs="Times New Roman"/>
          <w:sz w:val="24"/>
          <w:szCs w:val="24"/>
        </w:rPr>
      </w:pPr>
      <w:r w:rsidRPr="00A75D6F">
        <w:rPr>
          <w:rFonts w:ascii="Times New Roman" w:hAnsi="Times New Roman" w:cs="Times New Roman"/>
          <w:sz w:val="24"/>
          <w:szCs w:val="24"/>
        </w:rPr>
        <w:t>Stirrer.</w:t>
      </w:r>
    </w:p>
    <w:p w:rsidR="00BD07D0" w:rsidRDefault="00BD07D0" w:rsidP="00BB77CB">
      <w:pPr>
        <w:tabs>
          <w:tab w:val="left" w:pos="5710"/>
        </w:tabs>
        <w:rPr>
          <w:rFonts w:ascii="Times New Roman" w:hAnsi="Times New Roman" w:cs="Times New Roman"/>
          <w:sz w:val="24"/>
          <w:szCs w:val="24"/>
        </w:rPr>
      </w:pPr>
    </w:p>
    <w:p w:rsidR="00A75D6F" w:rsidRDefault="00A75D6F" w:rsidP="00BB77CB">
      <w:pPr>
        <w:tabs>
          <w:tab w:val="left" w:pos="5710"/>
        </w:tabs>
        <w:rPr>
          <w:rFonts w:ascii="Times New Roman" w:hAnsi="Times New Roman" w:cs="Times New Roman"/>
          <w:sz w:val="24"/>
          <w:szCs w:val="24"/>
        </w:rPr>
      </w:pPr>
    </w:p>
    <w:p w:rsidR="00A75D6F" w:rsidRDefault="00A75D6F" w:rsidP="00BB77CB">
      <w:pPr>
        <w:tabs>
          <w:tab w:val="left" w:pos="5710"/>
        </w:tabs>
        <w:rPr>
          <w:rFonts w:ascii="Times New Roman" w:hAnsi="Times New Roman" w:cs="Times New Roman"/>
          <w:sz w:val="24"/>
          <w:szCs w:val="24"/>
        </w:rPr>
      </w:pPr>
    </w:p>
    <w:p w:rsidR="00A75D6F" w:rsidRDefault="00A75D6F" w:rsidP="00BB77CB">
      <w:pPr>
        <w:tabs>
          <w:tab w:val="left" w:pos="5710"/>
        </w:tabs>
        <w:rPr>
          <w:rFonts w:ascii="Times New Roman" w:hAnsi="Times New Roman" w:cs="Times New Roman"/>
          <w:sz w:val="24"/>
          <w:szCs w:val="24"/>
        </w:rPr>
      </w:pPr>
    </w:p>
    <w:p w:rsidR="00A75D6F" w:rsidRDefault="00A75D6F" w:rsidP="00BB77CB">
      <w:pPr>
        <w:tabs>
          <w:tab w:val="left" w:pos="5710"/>
        </w:tabs>
        <w:rPr>
          <w:rFonts w:ascii="Times New Roman" w:hAnsi="Times New Roman" w:cs="Times New Roman"/>
          <w:sz w:val="24"/>
          <w:szCs w:val="24"/>
        </w:rPr>
      </w:pPr>
    </w:p>
    <w:p w:rsidR="00A75D6F" w:rsidRDefault="00A75D6F" w:rsidP="00A75D6F">
      <w:pPr>
        <w:pStyle w:val="BodyText"/>
        <w:ind w:left="2170"/>
        <w:rPr>
          <w:sz w:val="20"/>
        </w:rPr>
      </w:pPr>
      <w:r>
        <w:rPr>
          <w:noProof/>
          <w:sz w:val="20"/>
          <w:lang w:val="en-IN" w:eastAsia="en-IN"/>
        </w:rPr>
        <w:lastRenderedPageBreak/>
        <w:drawing>
          <wp:inline distT="0" distB="0" distL="0" distR="0">
            <wp:extent cx="2947302" cy="2492025"/>
            <wp:effectExtent l="0" t="0" r="0" b="0"/>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2947302" cy="2492025"/>
                    </a:xfrm>
                    <a:prstGeom prst="rect">
                      <a:avLst/>
                    </a:prstGeom>
                  </pic:spPr>
                </pic:pic>
              </a:graphicData>
            </a:graphic>
          </wp:inline>
        </w:drawing>
      </w:r>
    </w:p>
    <w:p w:rsidR="00A75D6F" w:rsidRPr="00A75D6F" w:rsidRDefault="00A75D6F" w:rsidP="00A75D6F">
      <w:pPr>
        <w:pStyle w:val="Heading2"/>
        <w:spacing w:before="115"/>
        <w:rPr>
          <w:rFonts w:ascii="Times New Roman" w:hAnsi="Times New Roman" w:cs="Times New Roman"/>
          <w:b w:val="0"/>
          <w:color w:val="auto"/>
          <w:sz w:val="24"/>
          <w:szCs w:val="24"/>
        </w:rPr>
      </w:pPr>
      <w:r w:rsidRPr="00A75D6F">
        <w:rPr>
          <w:rFonts w:ascii="Times New Roman" w:hAnsi="Times New Roman" w:cs="Times New Roman"/>
          <w:b w:val="0"/>
          <w:color w:val="auto"/>
          <w:sz w:val="24"/>
          <w:szCs w:val="24"/>
        </w:rPr>
        <w:t>Fig 1 ASSEMBLY OF APPARATUS FOR DETERMINATION OF SOFTENING</w:t>
      </w:r>
    </w:p>
    <w:p w:rsidR="00A75D6F" w:rsidRPr="00A75D6F" w:rsidRDefault="00A75D6F" w:rsidP="00A75D6F">
      <w:pPr>
        <w:spacing w:before="139"/>
        <w:ind w:left="3408"/>
        <w:rPr>
          <w:rFonts w:ascii="Times New Roman" w:hAnsi="Times New Roman" w:cs="Times New Roman"/>
          <w:sz w:val="24"/>
          <w:szCs w:val="24"/>
        </w:rPr>
      </w:pPr>
      <w:r w:rsidRPr="00A75D6F">
        <w:rPr>
          <w:rFonts w:ascii="Times New Roman" w:hAnsi="Times New Roman" w:cs="Times New Roman"/>
          <w:sz w:val="24"/>
          <w:szCs w:val="24"/>
        </w:rPr>
        <w:t>POINT (RING &amp; BALL )</w:t>
      </w:r>
    </w:p>
    <w:p w:rsidR="00A75D6F" w:rsidRPr="00A75D6F" w:rsidRDefault="00A75D6F" w:rsidP="00A75D6F">
      <w:pPr>
        <w:pStyle w:val="BodyText"/>
        <w:rPr>
          <w:b w:val="0"/>
          <w:sz w:val="24"/>
          <w:szCs w:val="24"/>
        </w:rPr>
      </w:pPr>
    </w:p>
    <w:p w:rsidR="00A75D6F" w:rsidRPr="00A75D6F" w:rsidRDefault="00A75D6F" w:rsidP="00A75D6F">
      <w:pPr>
        <w:pStyle w:val="BodyText"/>
        <w:rPr>
          <w:b w:val="0"/>
          <w:sz w:val="24"/>
          <w:szCs w:val="24"/>
        </w:rPr>
      </w:pPr>
    </w:p>
    <w:p w:rsidR="00A75D6F" w:rsidRPr="00A75D6F" w:rsidRDefault="00A75D6F" w:rsidP="00A75D6F">
      <w:pPr>
        <w:spacing w:before="1"/>
        <w:ind w:left="400"/>
        <w:rPr>
          <w:rFonts w:ascii="Times New Roman" w:hAnsi="Times New Roman" w:cs="Times New Roman"/>
          <w:b/>
          <w:sz w:val="24"/>
          <w:szCs w:val="24"/>
        </w:rPr>
      </w:pPr>
      <w:r w:rsidRPr="00A75D6F">
        <w:rPr>
          <w:rFonts w:ascii="Times New Roman" w:hAnsi="Times New Roman" w:cs="Times New Roman"/>
          <w:b/>
          <w:sz w:val="24"/>
          <w:szCs w:val="24"/>
        </w:rPr>
        <w:t>PROCEDURE</w:t>
      </w:r>
    </w:p>
    <w:p w:rsidR="00A75D6F" w:rsidRPr="00A75D6F" w:rsidRDefault="00A75D6F" w:rsidP="00A75D6F">
      <w:pPr>
        <w:pStyle w:val="ListParagraph"/>
        <w:widowControl w:val="0"/>
        <w:numPr>
          <w:ilvl w:val="0"/>
          <w:numId w:val="34"/>
        </w:numPr>
        <w:tabs>
          <w:tab w:val="left" w:pos="1087"/>
        </w:tabs>
        <w:autoSpaceDE w:val="0"/>
        <w:autoSpaceDN w:val="0"/>
        <w:spacing w:before="132" w:after="0" w:line="360" w:lineRule="auto"/>
        <w:ind w:right="479"/>
        <w:contextualSpacing w:val="0"/>
        <w:jc w:val="both"/>
        <w:rPr>
          <w:rFonts w:ascii="Times New Roman" w:hAnsi="Times New Roman" w:cs="Times New Roman"/>
          <w:sz w:val="24"/>
          <w:szCs w:val="24"/>
        </w:rPr>
      </w:pPr>
      <w:r w:rsidRPr="00A75D6F">
        <w:rPr>
          <w:rFonts w:ascii="Times New Roman" w:hAnsi="Times New Roman" w:cs="Times New Roman"/>
          <w:sz w:val="24"/>
          <w:szCs w:val="24"/>
        </w:rPr>
        <w:t>Heat the material to a temperature between 75-100</w:t>
      </w:r>
      <w:r w:rsidRPr="00A75D6F">
        <w:rPr>
          <w:rFonts w:ascii="Times New Roman" w:hAnsi="Times New Roman" w:cs="Times New Roman"/>
          <w:sz w:val="24"/>
          <w:szCs w:val="24"/>
          <w:vertAlign w:val="superscript"/>
        </w:rPr>
        <w:t>0</w:t>
      </w:r>
      <w:r w:rsidRPr="00A75D6F">
        <w:rPr>
          <w:rFonts w:ascii="Times New Roman" w:hAnsi="Times New Roman" w:cs="Times New Roman"/>
          <w:sz w:val="24"/>
          <w:szCs w:val="24"/>
        </w:rPr>
        <w:t xml:space="preserve">C above its softening point stir until, it is completely fluid and free from air bubbles and water. If necessary filter it through </w:t>
      </w:r>
      <w:r w:rsidRPr="00A75D6F">
        <w:rPr>
          <w:rFonts w:ascii="Times New Roman" w:hAnsi="Times New Roman" w:cs="Times New Roman"/>
          <w:spacing w:val="-3"/>
          <w:sz w:val="24"/>
          <w:szCs w:val="24"/>
        </w:rPr>
        <w:t xml:space="preserve">IS </w:t>
      </w:r>
      <w:r w:rsidRPr="00A75D6F">
        <w:rPr>
          <w:rFonts w:ascii="Times New Roman" w:hAnsi="Times New Roman" w:cs="Times New Roman"/>
          <w:sz w:val="24"/>
          <w:szCs w:val="24"/>
        </w:rPr>
        <w:t>Sieve 30. Place the rings, previously heated to a temperature approximating to that of the molten material, on a metal plate which has been coated with a mixture of equal parts of glycerin and dextrin. After cooling for 30 minutes in air, level the material in the ring by removing the excess with a warmed, sharp</w:t>
      </w:r>
      <w:r w:rsidRPr="00A75D6F">
        <w:rPr>
          <w:rFonts w:ascii="Times New Roman" w:hAnsi="Times New Roman" w:cs="Times New Roman"/>
          <w:spacing w:val="-4"/>
          <w:sz w:val="24"/>
          <w:szCs w:val="24"/>
        </w:rPr>
        <w:t xml:space="preserve"> </w:t>
      </w:r>
      <w:r w:rsidRPr="00A75D6F">
        <w:rPr>
          <w:rFonts w:ascii="Times New Roman" w:hAnsi="Times New Roman" w:cs="Times New Roman"/>
          <w:sz w:val="24"/>
          <w:szCs w:val="24"/>
        </w:rPr>
        <w:t>knife.</w:t>
      </w:r>
    </w:p>
    <w:p w:rsidR="00A75D6F" w:rsidRPr="00A75D6F" w:rsidRDefault="00A75D6F" w:rsidP="00A75D6F">
      <w:pPr>
        <w:pStyle w:val="ListParagraph"/>
        <w:widowControl w:val="0"/>
        <w:numPr>
          <w:ilvl w:val="0"/>
          <w:numId w:val="34"/>
        </w:numPr>
        <w:tabs>
          <w:tab w:val="left" w:pos="1087"/>
        </w:tabs>
        <w:autoSpaceDE w:val="0"/>
        <w:autoSpaceDN w:val="0"/>
        <w:spacing w:after="0" w:line="240" w:lineRule="auto"/>
        <w:ind w:hanging="349"/>
        <w:contextualSpacing w:val="0"/>
        <w:jc w:val="both"/>
        <w:rPr>
          <w:rFonts w:ascii="Times New Roman" w:hAnsi="Times New Roman" w:cs="Times New Roman"/>
          <w:sz w:val="24"/>
          <w:szCs w:val="24"/>
        </w:rPr>
      </w:pPr>
      <w:r w:rsidRPr="00A75D6F">
        <w:rPr>
          <w:rFonts w:ascii="Times New Roman" w:hAnsi="Times New Roman" w:cs="Times New Roman"/>
          <w:sz w:val="24"/>
          <w:szCs w:val="24"/>
        </w:rPr>
        <w:t>Assemble the apparatus with the rings, thermometer and ball guides in</w:t>
      </w:r>
      <w:r w:rsidRPr="00A75D6F">
        <w:rPr>
          <w:rFonts w:ascii="Times New Roman" w:hAnsi="Times New Roman" w:cs="Times New Roman"/>
          <w:spacing w:val="-3"/>
          <w:sz w:val="24"/>
          <w:szCs w:val="24"/>
        </w:rPr>
        <w:t xml:space="preserve"> </w:t>
      </w:r>
      <w:r w:rsidRPr="00A75D6F">
        <w:rPr>
          <w:rFonts w:ascii="Times New Roman" w:hAnsi="Times New Roman" w:cs="Times New Roman"/>
          <w:sz w:val="24"/>
          <w:szCs w:val="24"/>
        </w:rPr>
        <w:t>position.</w:t>
      </w:r>
    </w:p>
    <w:p w:rsidR="00A75D6F" w:rsidRPr="00A75D6F" w:rsidRDefault="00A75D6F" w:rsidP="00A75D6F">
      <w:pPr>
        <w:pStyle w:val="ListParagraph"/>
        <w:widowControl w:val="0"/>
        <w:numPr>
          <w:ilvl w:val="0"/>
          <w:numId w:val="34"/>
        </w:numPr>
        <w:tabs>
          <w:tab w:val="left" w:pos="1087"/>
        </w:tabs>
        <w:autoSpaceDE w:val="0"/>
        <w:autoSpaceDN w:val="0"/>
        <w:spacing w:before="139" w:after="0" w:line="360" w:lineRule="auto"/>
        <w:ind w:right="1056"/>
        <w:contextualSpacing w:val="0"/>
        <w:jc w:val="both"/>
        <w:rPr>
          <w:rFonts w:ascii="Times New Roman" w:hAnsi="Times New Roman" w:cs="Times New Roman"/>
          <w:sz w:val="24"/>
          <w:szCs w:val="24"/>
        </w:rPr>
      </w:pPr>
      <w:r w:rsidRPr="00A75D6F">
        <w:rPr>
          <w:rFonts w:ascii="Times New Roman" w:hAnsi="Times New Roman" w:cs="Times New Roman"/>
          <w:sz w:val="24"/>
          <w:szCs w:val="24"/>
        </w:rPr>
        <w:t>Fill the bath with distilled water to a height of 50 mm above the upper surface of</w:t>
      </w:r>
      <w:r w:rsidRPr="00A75D6F">
        <w:rPr>
          <w:rFonts w:ascii="Times New Roman" w:hAnsi="Times New Roman" w:cs="Times New Roman"/>
          <w:spacing w:val="-16"/>
          <w:sz w:val="24"/>
          <w:szCs w:val="24"/>
        </w:rPr>
        <w:t xml:space="preserve"> </w:t>
      </w:r>
      <w:r w:rsidRPr="00A75D6F">
        <w:rPr>
          <w:rFonts w:ascii="Times New Roman" w:hAnsi="Times New Roman" w:cs="Times New Roman"/>
          <w:sz w:val="24"/>
          <w:szCs w:val="24"/>
        </w:rPr>
        <w:t>the rings. The starting temperature should be 5</w:t>
      </w:r>
      <w:r w:rsidRPr="00A75D6F">
        <w:rPr>
          <w:rFonts w:ascii="Times New Roman" w:hAnsi="Times New Roman" w:cs="Times New Roman"/>
          <w:sz w:val="24"/>
          <w:szCs w:val="24"/>
          <w:vertAlign w:val="superscript"/>
        </w:rPr>
        <w:t>o</w:t>
      </w:r>
      <w:r w:rsidRPr="00A75D6F">
        <w:rPr>
          <w:rFonts w:ascii="Times New Roman" w:hAnsi="Times New Roman" w:cs="Times New Roman"/>
          <w:sz w:val="24"/>
          <w:szCs w:val="24"/>
        </w:rPr>
        <w:t>C</w:t>
      </w:r>
      <w:r w:rsidRPr="00A75D6F">
        <w:rPr>
          <w:rFonts w:ascii="Times New Roman" w:hAnsi="Times New Roman" w:cs="Times New Roman"/>
          <w:spacing w:val="-8"/>
          <w:sz w:val="24"/>
          <w:szCs w:val="24"/>
        </w:rPr>
        <w:t xml:space="preserve"> </w:t>
      </w:r>
      <w:r w:rsidRPr="00A75D6F">
        <w:rPr>
          <w:rFonts w:ascii="Times New Roman" w:hAnsi="Times New Roman" w:cs="Times New Roman"/>
          <w:sz w:val="24"/>
          <w:szCs w:val="24"/>
        </w:rPr>
        <w:t>.</w:t>
      </w:r>
    </w:p>
    <w:p w:rsidR="00A75D6F" w:rsidRPr="00A75D6F" w:rsidRDefault="00A75D6F" w:rsidP="00A75D6F">
      <w:pPr>
        <w:pStyle w:val="BodyText"/>
        <w:spacing w:before="1" w:line="360" w:lineRule="auto"/>
        <w:ind w:left="1086" w:right="479"/>
        <w:jc w:val="both"/>
        <w:rPr>
          <w:b w:val="0"/>
          <w:sz w:val="24"/>
          <w:szCs w:val="24"/>
        </w:rPr>
      </w:pPr>
      <w:r w:rsidRPr="00A75D6F">
        <w:rPr>
          <w:b w:val="0"/>
          <w:sz w:val="24"/>
          <w:szCs w:val="24"/>
        </w:rPr>
        <w:t xml:space="preserve">Note: Use glycerin in place of water if the softening point is expected to be above 80 </w:t>
      </w:r>
      <w:r w:rsidRPr="00A75D6F">
        <w:rPr>
          <w:b w:val="0"/>
          <w:sz w:val="24"/>
          <w:szCs w:val="24"/>
          <w:vertAlign w:val="superscript"/>
        </w:rPr>
        <w:t>o</w:t>
      </w:r>
      <w:r w:rsidRPr="00A75D6F">
        <w:rPr>
          <w:b w:val="0"/>
          <w:sz w:val="24"/>
          <w:szCs w:val="24"/>
        </w:rPr>
        <w:t xml:space="preserve"> C the starting temperature may be kept 35</w:t>
      </w:r>
      <w:r w:rsidRPr="00A75D6F">
        <w:rPr>
          <w:b w:val="0"/>
          <w:sz w:val="24"/>
          <w:szCs w:val="24"/>
          <w:vertAlign w:val="superscript"/>
        </w:rPr>
        <w:t>o</w:t>
      </w:r>
      <w:r w:rsidRPr="00A75D6F">
        <w:rPr>
          <w:b w:val="0"/>
          <w:sz w:val="24"/>
          <w:szCs w:val="24"/>
        </w:rPr>
        <w:t xml:space="preserve"> C.</w:t>
      </w:r>
    </w:p>
    <w:p w:rsidR="00A75D6F" w:rsidRPr="00A75D6F" w:rsidRDefault="00A75D6F" w:rsidP="00A75D6F">
      <w:pPr>
        <w:pStyle w:val="ListParagraph"/>
        <w:widowControl w:val="0"/>
        <w:numPr>
          <w:ilvl w:val="0"/>
          <w:numId w:val="34"/>
        </w:numPr>
        <w:tabs>
          <w:tab w:val="left" w:pos="1087"/>
        </w:tabs>
        <w:autoSpaceDE w:val="0"/>
        <w:autoSpaceDN w:val="0"/>
        <w:spacing w:after="0" w:line="360" w:lineRule="auto"/>
        <w:ind w:right="485"/>
        <w:contextualSpacing w:val="0"/>
        <w:jc w:val="both"/>
        <w:rPr>
          <w:rFonts w:ascii="Times New Roman" w:hAnsi="Times New Roman" w:cs="Times New Roman"/>
          <w:sz w:val="24"/>
          <w:szCs w:val="24"/>
        </w:rPr>
      </w:pPr>
      <w:r w:rsidRPr="00A75D6F">
        <w:rPr>
          <w:rFonts w:ascii="Times New Roman" w:hAnsi="Times New Roman" w:cs="Times New Roman"/>
          <w:sz w:val="24"/>
          <w:szCs w:val="24"/>
        </w:rPr>
        <w:t>Apply heat to the bath and stir the liquid so that the temperature rises at a uniform rate of 5±0.5</w:t>
      </w:r>
      <w:r w:rsidRPr="00A75D6F">
        <w:rPr>
          <w:rFonts w:ascii="Times New Roman" w:hAnsi="Times New Roman" w:cs="Times New Roman"/>
          <w:sz w:val="24"/>
          <w:szCs w:val="24"/>
          <w:vertAlign w:val="superscript"/>
        </w:rPr>
        <w:t>o</w:t>
      </w:r>
      <w:r w:rsidRPr="00A75D6F">
        <w:rPr>
          <w:rFonts w:ascii="Times New Roman" w:hAnsi="Times New Roman" w:cs="Times New Roman"/>
          <w:sz w:val="24"/>
          <w:szCs w:val="24"/>
        </w:rPr>
        <w:t>C per</w:t>
      </w:r>
      <w:r w:rsidRPr="00A75D6F">
        <w:rPr>
          <w:rFonts w:ascii="Times New Roman" w:hAnsi="Times New Roman" w:cs="Times New Roman"/>
          <w:spacing w:val="-1"/>
          <w:sz w:val="24"/>
          <w:szCs w:val="24"/>
        </w:rPr>
        <w:t xml:space="preserve"> </w:t>
      </w:r>
      <w:r w:rsidRPr="00A75D6F">
        <w:rPr>
          <w:rFonts w:ascii="Times New Roman" w:hAnsi="Times New Roman" w:cs="Times New Roman"/>
          <w:sz w:val="24"/>
          <w:szCs w:val="24"/>
        </w:rPr>
        <w:t>minute.</w:t>
      </w:r>
    </w:p>
    <w:p w:rsidR="00A75D6F" w:rsidRPr="00A75D6F" w:rsidRDefault="00A75D6F" w:rsidP="00A75D6F">
      <w:pPr>
        <w:pStyle w:val="ListParagraph"/>
        <w:widowControl w:val="0"/>
        <w:numPr>
          <w:ilvl w:val="0"/>
          <w:numId w:val="34"/>
        </w:numPr>
        <w:tabs>
          <w:tab w:val="left" w:pos="1087"/>
        </w:tabs>
        <w:autoSpaceDE w:val="0"/>
        <w:autoSpaceDN w:val="0"/>
        <w:spacing w:after="0" w:line="360" w:lineRule="auto"/>
        <w:ind w:right="482"/>
        <w:contextualSpacing w:val="0"/>
        <w:jc w:val="both"/>
        <w:rPr>
          <w:rFonts w:ascii="Times New Roman" w:hAnsi="Times New Roman" w:cs="Times New Roman"/>
          <w:sz w:val="24"/>
          <w:szCs w:val="24"/>
        </w:rPr>
      </w:pPr>
      <w:r w:rsidRPr="00A75D6F">
        <w:rPr>
          <w:rFonts w:ascii="Times New Roman" w:hAnsi="Times New Roman" w:cs="Times New Roman"/>
          <w:sz w:val="24"/>
          <w:szCs w:val="24"/>
        </w:rPr>
        <w:t>As the temperature increases the bituminous material softens and the ball sinks through the ring, carrying a portion of the material with</w:t>
      </w:r>
      <w:r w:rsidRPr="00A75D6F">
        <w:rPr>
          <w:rFonts w:ascii="Times New Roman" w:hAnsi="Times New Roman" w:cs="Times New Roman"/>
          <w:spacing w:val="-3"/>
          <w:sz w:val="24"/>
          <w:szCs w:val="24"/>
        </w:rPr>
        <w:t xml:space="preserve"> </w:t>
      </w:r>
      <w:r w:rsidRPr="00A75D6F">
        <w:rPr>
          <w:rFonts w:ascii="Times New Roman" w:hAnsi="Times New Roman" w:cs="Times New Roman"/>
          <w:sz w:val="24"/>
          <w:szCs w:val="24"/>
        </w:rPr>
        <w:t>it.</w:t>
      </w:r>
    </w:p>
    <w:p w:rsidR="00A75D6F" w:rsidRDefault="00A75D6F" w:rsidP="00A75D6F">
      <w:pPr>
        <w:pStyle w:val="ListParagraph"/>
        <w:widowControl w:val="0"/>
        <w:numPr>
          <w:ilvl w:val="0"/>
          <w:numId w:val="34"/>
        </w:numPr>
        <w:tabs>
          <w:tab w:val="left" w:pos="1087"/>
        </w:tabs>
        <w:autoSpaceDE w:val="0"/>
        <w:autoSpaceDN w:val="0"/>
        <w:spacing w:before="90" w:after="0" w:line="360" w:lineRule="auto"/>
        <w:ind w:right="486"/>
        <w:contextualSpacing w:val="0"/>
        <w:rPr>
          <w:sz w:val="24"/>
        </w:rPr>
      </w:pPr>
      <w:r>
        <w:rPr>
          <w:sz w:val="24"/>
        </w:rPr>
        <w:lastRenderedPageBreak/>
        <w:t>Note down the temperature when any of the steel ball with bituminous coating touches the bottom</w:t>
      </w:r>
      <w:r>
        <w:rPr>
          <w:spacing w:val="-1"/>
          <w:sz w:val="24"/>
        </w:rPr>
        <w:t xml:space="preserve"> </w:t>
      </w:r>
      <w:r>
        <w:rPr>
          <w:sz w:val="24"/>
        </w:rPr>
        <w:t>plate.</w:t>
      </w:r>
    </w:p>
    <w:p w:rsidR="00A75D6F" w:rsidRDefault="00A75D6F" w:rsidP="00A75D6F">
      <w:pPr>
        <w:pStyle w:val="ListParagraph"/>
        <w:widowControl w:val="0"/>
        <w:numPr>
          <w:ilvl w:val="0"/>
          <w:numId w:val="34"/>
        </w:numPr>
        <w:tabs>
          <w:tab w:val="left" w:pos="1087"/>
        </w:tabs>
        <w:autoSpaceDE w:val="0"/>
        <w:autoSpaceDN w:val="0"/>
        <w:spacing w:after="0" w:line="360" w:lineRule="auto"/>
        <w:ind w:right="483"/>
        <w:contextualSpacing w:val="0"/>
        <w:rPr>
          <w:sz w:val="24"/>
        </w:rPr>
      </w:pPr>
      <w:r>
        <w:rPr>
          <w:sz w:val="24"/>
        </w:rPr>
        <w:t>Record the temperature when the second ball also touches the bottom plate. The average of the two readings to the nearest 0.5</w:t>
      </w:r>
      <w:r>
        <w:rPr>
          <w:sz w:val="24"/>
          <w:vertAlign w:val="superscript"/>
        </w:rPr>
        <w:t>o</w:t>
      </w:r>
      <w:r>
        <w:rPr>
          <w:sz w:val="24"/>
        </w:rPr>
        <w:t>C is reported as the softening</w:t>
      </w:r>
      <w:r>
        <w:rPr>
          <w:spacing w:val="-5"/>
          <w:sz w:val="24"/>
        </w:rPr>
        <w:t xml:space="preserve"> </w:t>
      </w:r>
      <w:r>
        <w:rPr>
          <w:sz w:val="24"/>
        </w:rPr>
        <w:t>point.</w:t>
      </w:r>
    </w:p>
    <w:p w:rsidR="00A75D6F" w:rsidRPr="00A75D6F" w:rsidRDefault="00A75D6F" w:rsidP="00A75D6F">
      <w:pPr>
        <w:pStyle w:val="Heading2"/>
        <w:rPr>
          <w:rFonts w:ascii="Times New Roman" w:hAnsi="Times New Roman" w:cs="Times New Roman"/>
          <w:color w:val="auto"/>
          <w:sz w:val="24"/>
        </w:rPr>
      </w:pPr>
      <w:r w:rsidRPr="00A75D6F">
        <w:rPr>
          <w:rFonts w:ascii="Times New Roman" w:hAnsi="Times New Roman" w:cs="Times New Roman"/>
          <w:color w:val="auto"/>
          <w:sz w:val="24"/>
        </w:rPr>
        <w:t>OBSERVATION TABLE</w:t>
      </w:r>
    </w:p>
    <w:p w:rsidR="00A75D6F" w:rsidRDefault="00A75D6F" w:rsidP="00A75D6F">
      <w:pPr>
        <w:pStyle w:val="BodyText"/>
        <w:rPr>
          <w:b w:val="0"/>
          <w:sz w:val="20"/>
        </w:rPr>
      </w:pPr>
    </w:p>
    <w:p w:rsidR="00A75D6F" w:rsidRDefault="00A75D6F" w:rsidP="00A75D6F">
      <w:pPr>
        <w:pStyle w:val="BodyText"/>
        <w:spacing w:before="3" w:after="1"/>
        <w:rPr>
          <w:b w:val="0"/>
          <w:sz w:val="18"/>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46"/>
        <w:gridCol w:w="2145"/>
        <w:gridCol w:w="2148"/>
        <w:gridCol w:w="2146"/>
      </w:tblGrid>
      <w:tr w:rsidR="00A75D6F" w:rsidRPr="00A75D6F" w:rsidTr="00CD6D1A">
        <w:trPr>
          <w:trHeight w:val="415"/>
        </w:trPr>
        <w:tc>
          <w:tcPr>
            <w:tcW w:w="2146" w:type="dxa"/>
            <w:vMerge w:val="restart"/>
          </w:tcPr>
          <w:p w:rsidR="00A75D6F" w:rsidRPr="00A75D6F" w:rsidRDefault="00A75D6F" w:rsidP="00CD6D1A">
            <w:pPr>
              <w:pStyle w:val="TableParagraph"/>
              <w:spacing w:line="360" w:lineRule="auto"/>
              <w:ind w:left="107" w:right="148"/>
              <w:rPr>
                <w:sz w:val="24"/>
              </w:rPr>
            </w:pPr>
            <w:r w:rsidRPr="00A75D6F">
              <w:rPr>
                <w:sz w:val="24"/>
              </w:rPr>
              <w:t>Temperature at which bitumen touches the ball in</w:t>
            </w:r>
          </w:p>
          <w:p w:rsidR="00A75D6F" w:rsidRPr="00A75D6F" w:rsidRDefault="00A75D6F" w:rsidP="00CD6D1A">
            <w:pPr>
              <w:pStyle w:val="TableParagraph"/>
              <w:spacing w:before="1"/>
              <w:ind w:left="107"/>
              <w:rPr>
                <w:sz w:val="24"/>
              </w:rPr>
            </w:pPr>
            <w:r w:rsidRPr="00A75D6F">
              <w:rPr>
                <w:sz w:val="24"/>
              </w:rPr>
              <w:t>°C</w:t>
            </w:r>
          </w:p>
        </w:tc>
        <w:tc>
          <w:tcPr>
            <w:tcW w:w="2145" w:type="dxa"/>
          </w:tcPr>
          <w:p w:rsidR="00A75D6F" w:rsidRPr="00A75D6F" w:rsidRDefault="00A75D6F" w:rsidP="00CD6D1A">
            <w:pPr>
              <w:pStyle w:val="TableParagraph"/>
              <w:spacing w:line="276" w:lineRule="exact"/>
              <w:ind w:left="619"/>
              <w:rPr>
                <w:sz w:val="24"/>
              </w:rPr>
            </w:pPr>
            <w:r w:rsidRPr="00A75D6F">
              <w:rPr>
                <w:sz w:val="24"/>
              </w:rPr>
              <w:t>Ball no 1</w:t>
            </w:r>
          </w:p>
        </w:tc>
        <w:tc>
          <w:tcPr>
            <w:tcW w:w="2148" w:type="dxa"/>
          </w:tcPr>
          <w:p w:rsidR="00A75D6F" w:rsidRPr="00A75D6F" w:rsidRDefault="00A75D6F" w:rsidP="00CD6D1A">
            <w:pPr>
              <w:pStyle w:val="TableParagraph"/>
              <w:spacing w:line="276" w:lineRule="exact"/>
              <w:ind w:left="569"/>
              <w:rPr>
                <w:sz w:val="24"/>
              </w:rPr>
            </w:pPr>
            <w:r w:rsidRPr="00A75D6F">
              <w:rPr>
                <w:sz w:val="24"/>
              </w:rPr>
              <w:t>Ball No. 2</w:t>
            </w:r>
          </w:p>
        </w:tc>
        <w:tc>
          <w:tcPr>
            <w:tcW w:w="2146" w:type="dxa"/>
          </w:tcPr>
          <w:p w:rsidR="00A75D6F" w:rsidRPr="00A75D6F" w:rsidRDefault="00A75D6F" w:rsidP="00CD6D1A">
            <w:pPr>
              <w:pStyle w:val="TableParagraph"/>
              <w:spacing w:line="276" w:lineRule="exact"/>
              <w:ind w:left="644"/>
              <w:rPr>
                <w:sz w:val="24"/>
              </w:rPr>
            </w:pPr>
            <w:r w:rsidRPr="00A75D6F">
              <w:rPr>
                <w:sz w:val="24"/>
              </w:rPr>
              <w:t>Average</w:t>
            </w:r>
          </w:p>
        </w:tc>
      </w:tr>
      <w:tr w:rsidR="00A75D6F" w:rsidRPr="00A75D6F" w:rsidTr="00CD6D1A">
        <w:trPr>
          <w:trHeight w:val="1230"/>
        </w:trPr>
        <w:tc>
          <w:tcPr>
            <w:tcW w:w="2146" w:type="dxa"/>
            <w:vMerge/>
            <w:tcBorders>
              <w:top w:val="nil"/>
            </w:tcBorders>
          </w:tcPr>
          <w:p w:rsidR="00A75D6F" w:rsidRPr="00A75D6F" w:rsidRDefault="00A75D6F" w:rsidP="00CD6D1A">
            <w:pPr>
              <w:rPr>
                <w:sz w:val="2"/>
                <w:szCs w:val="2"/>
              </w:rPr>
            </w:pPr>
          </w:p>
        </w:tc>
        <w:tc>
          <w:tcPr>
            <w:tcW w:w="2145" w:type="dxa"/>
          </w:tcPr>
          <w:p w:rsidR="00A75D6F" w:rsidRPr="00A75D6F" w:rsidRDefault="00A75D6F" w:rsidP="00CD6D1A">
            <w:pPr>
              <w:pStyle w:val="TableParagraph"/>
            </w:pPr>
          </w:p>
        </w:tc>
        <w:tc>
          <w:tcPr>
            <w:tcW w:w="2148" w:type="dxa"/>
          </w:tcPr>
          <w:p w:rsidR="00A75D6F" w:rsidRPr="00A75D6F" w:rsidRDefault="00A75D6F" w:rsidP="00CD6D1A">
            <w:pPr>
              <w:pStyle w:val="TableParagraph"/>
            </w:pPr>
          </w:p>
        </w:tc>
        <w:tc>
          <w:tcPr>
            <w:tcW w:w="2146" w:type="dxa"/>
          </w:tcPr>
          <w:p w:rsidR="00A75D6F" w:rsidRPr="00A75D6F" w:rsidRDefault="00A75D6F" w:rsidP="00CD6D1A">
            <w:pPr>
              <w:pStyle w:val="TableParagraph"/>
            </w:pPr>
          </w:p>
        </w:tc>
      </w:tr>
    </w:tbl>
    <w:p w:rsidR="00A75D6F" w:rsidRDefault="00A75D6F" w:rsidP="00A75D6F">
      <w:pPr>
        <w:pStyle w:val="BodyText"/>
        <w:rPr>
          <w:b w:val="0"/>
          <w:sz w:val="36"/>
        </w:rPr>
      </w:pPr>
    </w:p>
    <w:p w:rsidR="00A75D6F" w:rsidRPr="00A75D6F" w:rsidRDefault="00A75D6F" w:rsidP="00A75D6F">
      <w:pPr>
        <w:ind w:left="400"/>
        <w:rPr>
          <w:rFonts w:ascii="Times New Roman" w:hAnsi="Times New Roman" w:cs="Times New Roman"/>
          <w:b/>
          <w:sz w:val="24"/>
          <w:szCs w:val="24"/>
        </w:rPr>
      </w:pPr>
      <w:r w:rsidRPr="00A75D6F">
        <w:rPr>
          <w:rFonts w:ascii="Times New Roman" w:hAnsi="Times New Roman" w:cs="Times New Roman"/>
          <w:b/>
          <w:sz w:val="24"/>
          <w:szCs w:val="24"/>
        </w:rPr>
        <w:t>RESULT</w:t>
      </w:r>
    </w:p>
    <w:p w:rsidR="00A75D6F" w:rsidRPr="00A75D6F" w:rsidRDefault="00A75D6F" w:rsidP="00A75D6F">
      <w:pPr>
        <w:pStyle w:val="BodyText"/>
        <w:spacing w:before="132"/>
        <w:ind w:left="400"/>
        <w:rPr>
          <w:sz w:val="24"/>
          <w:szCs w:val="24"/>
        </w:rPr>
      </w:pPr>
      <w:r w:rsidRPr="00A75D6F">
        <w:rPr>
          <w:sz w:val="24"/>
          <w:szCs w:val="24"/>
        </w:rPr>
        <w:t>The softening point of given sample is =</w:t>
      </w:r>
    </w:p>
    <w:p w:rsidR="00A75D6F" w:rsidRDefault="00A75D6F" w:rsidP="00A75D6F">
      <w:pPr>
        <w:pStyle w:val="BodyText"/>
        <w:rPr>
          <w:sz w:val="26"/>
        </w:rPr>
      </w:pPr>
    </w:p>
    <w:p w:rsidR="00A75D6F" w:rsidRDefault="00A75D6F"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Pr="00317C95" w:rsidRDefault="00B33FA0" w:rsidP="00B33FA0">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B33FA0" w:rsidRPr="001A307A" w:rsidRDefault="00B33FA0" w:rsidP="00B33FA0">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B33FA0" w:rsidRDefault="00B33FA0" w:rsidP="00B33FA0">
      <w:pPr>
        <w:jc w:val="center"/>
        <w:rPr>
          <w:rFonts w:ascii="Times New Roman" w:hAnsi="Times New Roman" w:cs="Times New Roman"/>
          <w:b/>
          <w:sz w:val="28"/>
          <w:szCs w:val="28"/>
        </w:rPr>
      </w:pPr>
    </w:p>
    <w:p w:rsidR="00B33FA0" w:rsidRPr="001A307A" w:rsidRDefault="001F404D" w:rsidP="00B33FA0">
      <w:pPr>
        <w:jc w:val="center"/>
        <w:rPr>
          <w:rFonts w:ascii="Times New Roman" w:hAnsi="Times New Roman" w:cs="Times New Roman"/>
          <w:b/>
          <w:sz w:val="28"/>
          <w:szCs w:val="28"/>
        </w:rPr>
      </w:pPr>
      <w:r>
        <w:rPr>
          <w:rFonts w:ascii="Times New Roman" w:hAnsi="Times New Roman" w:cs="Times New Roman"/>
          <w:b/>
          <w:sz w:val="28"/>
          <w:szCs w:val="28"/>
        </w:rPr>
        <w:t>EXPERIMENT NO.8</w:t>
      </w:r>
    </w:p>
    <w:p w:rsidR="00B33FA0" w:rsidRPr="00F31395" w:rsidRDefault="00B33FA0" w:rsidP="00B33FA0">
      <w:pPr>
        <w:pStyle w:val="Heading1"/>
        <w:jc w:val="center"/>
        <w:rPr>
          <w:sz w:val="28"/>
        </w:rPr>
      </w:pPr>
      <w:r>
        <w:rPr>
          <w:sz w:val="28"/>
          <w:u w:val="thick"/>
        </w:rPr>
        <w:t>DETERMINATION OF DUCTILITY OF BITUMEN</w:t>
      </w:r>
    </w:p>
    <w:p w:rsidR="00B33FA0" w:rsidRDefault="00B33FA0" w:rsidP="00B33FA0">
      <w:pPr>
        <w:pStyle w:val="BodyText"/>
        <w:rPr>
          <w:b w:val="0"/>
          <w:sz w:val="20"/>
        </w:rPr>
      </w:pPr>
    </w:p>
    <w:p w:rsidR="00B33FA0" w:rsidRDefault="00B33FA0" w:rsidP="00B33FA0">
      <w:pPr>
        <w:pStyle w:val="BodyText"/>
        <w:spacing w:before="186" w:line="360" w:lineRule="auto"/>
        <w:ind w:left="220" w:right="1164"/>
        <w:jc w:val="center"/>
      </w:pP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1.</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2.</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4.</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B33FA0" w:rsidRPr="001A307A" w:rsidRDefault="00B33FA0" w:rsidP="00B33FA0">
      <w:pPr>
        <w:rPr>
          <w:rFonts w:ascii="Times New Roman" w:hAnsi="Times New Roman" w:cs="Times New Roman"/>
          <w:b/>
          <w:sz w:val="24"/>
          <w:szCs w:val="24"/>
        </w:rPr>
      </w:pPr>
    </w:p>
    <w:p w:rsidR="00B33FA0"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B33FA0" w:rsidRPr="001A307A" w:rsidRDefault="00B33FA0" w:rsidP="00B33FA0">
      <w:pPr>
        <w:rPr>
          <w:rFonts w:ascii="Times New Roman" w:hAnsi="Times New Roman" w:cs="Times New Roman"/>
          <w:b/>
          <w:sz w:val="24"/>
          <w:szCs w:val="24"/>
        </w:rPr>
      </w:pPr>
    </w:p>
    <w:p w:rsidR="00B33FA0" w:rsidRPr="001A307A"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B33FA0" w:rsidRDefault="00B33FA0" w:rsidP="00B33FA0">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B33FA0" w:rsidRPr="00B33FA0" w:rsidRDefault="00B33FA0" w:rsidP="00B33FA0">
      <w:pPr>
        <w:pStyle w:val="Heading2"/>
        <w:spacing w:before="90"/>
        <w:ind w:left="220"/>
        <w:rPr>
          <w:rFonts w:ascii="Times New Roman" w:hAnsi="Times New Roman" w:cs="Times New Roman"/>
          <w:color w:val="auto"/>
          <w:sz w:val="24"/>
          <w:szCs w:val="24"/>
        </w:rPr>
      </w:pPr>
      <w:r w:rsidRPr="00B33FA0">
        <w:rPr>
          <w:rFonts w:ascii="Times New Roman" w:hAnsi="Times New Roman" w:cs="Times New Roman"/>
          <w:color w:val="auto"/>
          <w:sz w:val="24"/>
          <w:szCs w:val="24"/>
        </w:rPr>
        <w:lastRenderedPageBreak/>
        <w:t>OBJECTIVE</w:t>
      </w:r>
    </w:p>
    <w:p w:rsidR="00B33FA0" w:rsidRPr="00B33FA0" w:rsidRDefault="00B33FA0" w:rsidP="00B33FA0">
      <w:pPr>
        <w:pStyle w:val="BodyText"/>
        <w:spacing w:before="134"/>
        <w:ind w:left="220"/>
        <w:jc w:val="both"/>
        <w:rPr>
          <w:b w:val="0"/>
          <w:sz w:val="24"/>
          <w:szCs w:val="24"/>
        </w:rPr>
      </w:pPr>
      <w:r w:rsidRPr="00B33FA0">
        <w:rPr>
          <w:b w:val="0"/>
          <w:sz w:val="24"/>
          <w:szCs w:val="24"/>
        </w:rPr>
        <w:t>To determine the ductility of bitumen sample.</w:t>
      </w:r>
    </w:p>
    <w:p w:rsidR="00B33FA0" w:rsidRPr="00B33FA0" w:rsidRDefault="00B33FA0" w:rsidP="00B33FA0">
      <w:pPr>
        <w:pStyle w:val="BodyText"/>
        <w:rPr>
          <w:b w:val="0"/>
          <w:sz w:val="24"/>
          <w:szCs w:val="24"/>
        </w:rPr>
      </w:pPr>
    </w:p>
    <w:p w:rsidR="00B33FA0" w:rsidRPr="00B33FA0" w:rsidRDefault="00B33FA0" w:rsidP="00B33FA0">
      <w:pPr>
        <w:pStyle w:val="BodyText"/>
        <w:spacing w:before="5"/>
        <w:rPr>
          <w:b w:val="0"/>
          <w:sz w:val="24"/>
          <w:szCs w:val="24"/>
        </w:rPr>
      </w:pPr>
    </w:p>
    <w:p w:rsidR="00B33FA0" w:rsidRPr="00B33FA0" w:rsidRDefault="00B33FA0" w:rsidP="00B33FA0">
      <w:pPr>
        <w:pStyle w:val="Heading2"/>
        <w:ind w:left="220"/>
        <w:rPr>
          <w:rFonts w:ascii="Times New Roman" w:hAnsi="Times New Roman" w:cs="Times New Roman"/>
          <w:color w:val="auto"/>
          <w:sz w:val="24"/>
          <w:szCs w:val="24"/>
        </w:rPr>
      </w:pPr>
      <w:r w:rsidRPr="00B33FA0">
        <w:rPr>
          <w:rFonts w:ascii="Times New Roman" w:hAnsi="Times New Roman" w:cs="Times New Roman"/>
          <w:color w:val="auto"/>
          <w:sz w:val="24"/>
          <w:szCs w:val="24"/>
        </w:rPr>
        <w:t>PRINCIPLE</w:t>
      </w:r>
    </w:p>
    <w:p w:rsidR="00B33FA0" w:rsidRPr="00B33FA0" w:rsidRDefault="00B33FA0" w:rsidP="00B33FA0">
      <w:pPr>
        <w:pStyle w:val="BodyText"/>
        <w:spacing w:before="132" w:line="360" w:lineRule="auto"/>
        <w:ind w:left="220" w:right="476"/>
        <w:jc w:val="both"/>
        <w:rPr>
          <w:b w:val="0"/>
          <w:sz w:val="24"/>
          <w:szCs w:val="24"/>
        </w:rPr>
      </w:pPr>
      <w:r w:rsidRPr="00B33FA0">
        <w:rPr>
          <w:b w:val="0"/>
          <w:sz w:val="24"/>
          <w:szCs w:val="24"/>
        </w:rPr>
        <w:t>The ductility test gives a measure of adhesive property of bitumen and its ability to stretch. In a flexible pavement design, it is necessary that binder should form a thin ductile film around the aggregates so that the physical interlocking of the aggregates is improved. Binder material having insufficient ductility gets cracked when subjected to repeated traffic loads and it provides pervious pavement surface. Ductility of a bituminous material is measured by the distance in centimeters to which it will elongate before braking when two ends of standard briquette specimen of the material are pulled apart at a specified speed and at a specified temperature.</w:t>
      </w:r>
    </w:p>
    <w:p w:rsidR="00B33FA0" w:rsidRPr="00B33FA0" w:rsidRDefault="00B33FA0" w:rsidP="00B33FA0">
      <w:pPr>
        <w:pStyle w:val="BodyText"/>
        <w:spacing w:before="5"/>
        <w:rPr>
          <w:b w:val="0"/>
          <w:sz w:val="24"/>
          <w:szCs w:val="24"/>
        </w:rPr>
      </w:pPr>
    </w:p>
    <w:p w:rsidR="00B33FA0" w:rsidRPr="00B33FA0" w:rsidRDefault="00B33FA0" w:rsidP="00B33FA0">
      <w:pPr>
        <w:pStyle w:val="Heading2"/>
        <w:spacing w:before="1"/>
        <w:ind w:left="220"/>
        <w:rPr>
          <w:rFonts w:ascii="Times New Roman" w:hAnsi="Times New Roman" w:cs="Times New Roman"/>
          <w:color w:val="auto"/>
          <w:sz w:val="24"/>
          <w:szCs w:val="24"/>
        </w:rPr>
      </w:pPr>
      <w:r w:rsidRPr="00B33FA0">
        <w:rPr>
          <w:rFonts w:ascii="Times New Roman" w:hAnsi="Times New Roman" w:cs="Times New Roman"/>
          <w:color w:val="auto"/>
          <w:sz w:val="24"/>
          <w:szCs w:val="24"/>
        </w:rPr>
        <w:t>APPARATUS</w:t>
      </w:r>
    </w:p>
    <w:p w:rsidR="00B33FA0" w:rsidRDefault="00B33FA0" w:rsidP="00B33FA0">
      <w:pPr>
        <w:pStyle w:val="ListParagraph"/>
        <w:widowControl w:val="0"/>
        <w:numPr>
          <w:ilvl w:val="0"/>
          <w:numId w:val="35"/>
        </w:numPr>
        <w:tabs>
          <w:tab w:val="left" w:pos="581"/>
        </w:tabs>
        <w:autoSpaceDE w:val="0"/>
        <w:autoSpaceDN w:val="0"/>
        <w:spacing w:before="134" w:after="0" w:line="360" w:lineRule="auto"/>
        <w:ind w:right="478"/>
        <w:contextualSpacing w:val="0"/>
        <w:jc w:val="both"/>
        <w:rPr>
          <w:rFonts w:ascii="Times New Roman" w:hAnsi="Times New Roman" w:cs="Times New Roman"/>
          <w:sz w:val="24"/>
          <w:szCs w:val="24"/>
        </w:rPr>
      </w:pPr>
      <w:r w:rsidRPr="00B33FA0">
        <w:rPr>
          <w:rFonts w:ascii="Times New Roman" w:hAnsi="Times New Roman" w:cs="Times New Roman"/>
          <w:sz w:val="24"/>
          <w:szCs w:val="24"/>
        </w:rPr>
        <w:t>Briquette mould: It is made up of brass. The circular holes are provided in the clips to grip the fixed and movable ends of the testing machine. The moulds when properly assemble form a briquette specimen of the following</w:t>
      </w:r>
      <w:r w:rsidRPr="00B33FA0">
        <w:rPr>
          <w:rFonts w:ascii="Times New Roman" w:hAnsi="Times New Roman" w:cs="Times New Roman"/>
          <w:spacing w:val="-3"/>
          <w:sz w:val="24"/>
          <w:szCs w:val="24"/>
        </w:rPr>
        <w:t xml:space="preserve"> </w:t>
      </w:r>
      <w:r w:rsidRPr="00B33FA0">
        <w:rPr>
          <w:rFonts w:ascii="Times New Roman" w:hAnsi="Times New Roman" w:cs="Times New Roman"/>
          <w:sz w:val="24"/>
          <w:szCs w:val="24"/>
        </w:rPr>
        <w:t>dimensions.</w:t>
      </w:r>
    </w:p>
    <w:p w:rsidR="00E4606A" w:rsidRPr="00E4606A" w:rsidRDefault="00E4606A" w:rsidP="00E4606A">
      <w:pPr>
        <w:pStyle w:val="BodyText"/>
        <w:spacing w:line="275" w:lineRule="exact"/>
        <w:rPr>
          <w:b w:val="0"/>
          <w:sz w:val="24"/>
        </w:rPr>
      </w:pPr>
      <w:r>
        <w:rPr>
          <w:b w:val="0"/>
          <w:sz w:val="24"/>
        </w:rPr>
        <w:t xml:space="preserve">         </w:t>
      </w:r>
      <w:r w:rsidRPr="00E4606A">
        <w:rPr>
          <w:b w:val="0"/>
          <w:sz w:val="24"/>
        </w:rPr>
        <w:t>Total length 75.0 ± 0.5 mm</w:t>
      </w:r>
    </w:p>
    <w:p w:rsidR="00E4606A" w:rsidRPr="00E4606A" w:rsidRDefault="00E4606A" w:rsidP="00E4606A">
      <w:pPr>
        <w:pStyle w:val="BodyText"/>
        <w:spacing w:before="140" w:line="360" w:lineRule="auto"/>
        <w:ind w:left="580" w:right="6322"/>
        <w:rPr>
          <w:b w:val="0"/>
          <w:sz w:val="24"/>
        </w:rPr>
      </w:pPr>
      <w:r>
        <w:rPr>
          <w:b w:val="0"/>
          <w:sz w:val="24"/>
        </w:rPr>
        <w:t xml:space="preserve"> </w:t>
      </w:r>
      <w:r w:rsidRPr="00E4606A">
        <w:rPr>
          <w:b w:val="0"/>
          <w:sz w:val="24"/>
        </w:rPr>
        <w:t>Distance between clips 30.0 ± 0.3 mm Width at mount of slip 20.0 ± 0.2 mm</w:t>
      </w:r>
    </w:p>
    <w:p w:rsidR="00E4606A" w:rsidRPr="00E4606A" w:rsidRDefault="00E4606A" w:rsidP="00E4606A">
      <w:pPr>
        <w:pStyle w:val="BodyText"/>
        <w:spacing w:line="360" w:lineRule="auto"/>
        <w:ind w:left="580" w:right="2969"/>
        <w:rPr>
          <w:b w:val="0"/>
          <w:sz w:val="24"/>
        </w:rPr>
      </w:pPr>
      <w:r w:rsidRPr="00E4606A">
        <w:rPr>
          <w:b w:val="0"/>
          <w:sz w:val="24"/>
        </w:rPr>
        <w:t xml:space="preserve">Width at minimum cross-section (half way between clips) 10.0 ± 0.1 mm </w:t>
      </w:r>
      <w:r>
        <w:rPr>
          <w:b w:val="0"/>
          <w:sz w:val="24"/>
        </w:rPr>
        <w:t>Thickness throughout 10.0 ± 0.1</w:t>
      </w:r>
      <w:r w:rsidRPr="00E4606A">
        <w:rPr>
          <w:b w:val="0"/>
          <w:sz w:val="24"/>
        </w:rPr>
        <w:t>mm</w:t>
      </w:r>
    </w:p>
    <w:p w:rsidR="00E4606A" w:rsidRDefault="00E4606A" w:rsidP="00E4606A">
      <w:pPr>
        <w:pStyle w:val="ListParagraph"/>
        <w:widowControl w:val="0"/>
        <w:numPr>
          <w:ilvl w:val="0"/>
          <w:numId w:val="35"/>
        </w:numPr>
        <w:tabs>
          <w:tab w:val="left" w:pos="581"/>
        </w:tabs>
        <w:autoSpaceDE w:val="0"/>
        <w:autoSpaceDN w:val="0"/>
        <w:spacing w:after="0" w:line="360" w:lineRule="auto"/>
        <w:ind w:right="480"/>
        <w:contextualSpacing w:val="0"/>
        <w:jc w:val="both"/>
        <w:rPr>
          <w:sz w:val="24"/>
        </w:rPr>
      </w:pPr>
      <w:r>
        <w:rPr>
          <w:sz w:val="24"/>
        </w:rPr>
        <w:t>Water bath. A bath maintained within ±0.1</w:t>
      </w:r>
      <w:r>
        <w:rPr>
          <w:sz w:val="24"/>
          <w:vertAlign w:val="superscript"/>
        </w:rPr>
        <w:t>o</w:t>
      </w:r>
      <w:r>
        <w:rPr>
          <w:sz w:val="24"/>
        </w:rPr>
        <w:t>C of the specified test temperature, containing not less than 10 litres of water, the specimen being submerged to</w:t>
      </w:r>
      <w:r w:rsidR="004C5E80">
        <w:rPr>
          <w:sz w:val="24"/>
        </w:rPr>
        <w:t xml:space="preserve"> a depth of not less than 10 cm</w:t>
      </w:r>
      <w:r>
        <w:rPr>
          <w:sz w:val="24"/>
        </w:rPr>
        <w:t xml:space="preserve"> and supported on a perfo</w:t>
      </w:r>
      <w:r w:rsidR="004C5E80">
        <w:rPr>
          <w:sz w:val="24"/>
        </w:rPr>
        <w:t xml:space="preserve">rated shelf and less than 5 cm </w:t>
      </w:r>
      <w:r>
        <w:rPr>
          <w:sz w:val="24"/>
        </w:rPr>
        <w:t>from the bottom of the</w:t>
      </w:r>
      <w:r>
        <w:rPr>
          <w:spacing w:val="-6"/>
          <w:sz w:val="24"/>
        </w:rPr>
        <w:t xml:space="preserve"> </w:t>
      </w:r>
      <w:r>
        <w:rPr>
          <w:sz w:val="24"/>
        </w:rPr>
        <w:t>bath.</w:t>
      </w:r>
    </w:p>
    <w:p w:rsidR="00E4606A" w:rsidRPr="00B33FA0" w:rsidRDefault="00E4606A" w:rsidP="00E4606A">
      <w:pPr>
        <w:pStyle w:val="ListParagraph"/>
        <w:widowControl w:val="0"/>
        <w:tabs>
          <w:tab w:val="left" w:pos="581"/>
        </w:tabs>
        <w:autoSpaceDE w:val="0"/>
        <w:autoSpaceDN w:val="0"/>
        <w:spacing w:before="134" w:after="0" w:line="360" w:lineRule="auto"/>
        <w:ind w:left="580" w:right="478"/>
        <w:contextualSpacing w:val="0"/>
        <w:jc w:val="both"/>
        <w:rPr>
          <w:rFonts w:ascii="Times New Roman" w:hAnsi="Times New Roman" w:cs="Times New Roman"/>
          <w:sz w:val="24"/>
          <w:szCs w:val="24"/>
        </w:rPr>
      </w:pPr>
    </w:p>
    <w:p w:rsidR="00B33FA0" w:rsidRDefault="00B33FA0" w:rsidP="00BB77CB">
      <w:pPr>
        <w:tabs>
          <w:tab w:val="left" w:pos="5710"/>
        </w:tabs>
        <w:rPr>
          <w:rFonts w:ascii="Times New Roman" w:hAnsi="Times New Roman" w:cs="Times New Roman"/>
          <w:sz w:val="24"/>
          <w:szCs w:val="24"/>
        </w:rPr>
      </w:pPr>
    </w:p>
    <w:p w:rsidR="00E4606A" w:rsidRPr="00EF0B0F" w:rsidRDefault="00E4606A" w:rsidP="00EF0B0F">
      <w:pPr>
        <w:pStyle w:val="ListParagraph"/>
        <w:numPr>
          <w:ilvl w:val="0"/>
          <w:numId w:val="21"/>
        </w:numPr>
        <w:tabs>
          <w:tab w:val="left" w:pos="5710"/>
        </w:tabs>
        <w:rPr>
          <w:rFonts w:ascii="Times New Roman" w:hAnsi="Times New Roman" w:cs="Times New Roman"/>
          <w:sz w:val="24"/>
          <w:szCs w:val="24"/>
        </w:rPr>
      </w:pPr>
      <w:r w:rsidRPr="00EF0B0F">
        <w:rPr>
          <w:sz w:val="24"/>
        </w:rPr>
        <w:t>Testing machine. For pouring the briquette of bituminous material apart, any apparatus may be used which is so constructed that the specimen will be continuously submerged in water while the two clips are being pulled apart horizontally at a uniform speed of 50 ± 2.5 mm per minute</w:t>
      </w:r>
      <w:r w:rsidR="00EF0B0F" w:rsidRPr="00EF0B0F">
        <w:rPr>
          <w:sz w:val="24"/>
        </w:rPr>
        <w:t>.</w:t>
      </w:r>
    </w:p>
    <w:p w:rsidR="00EF0B0F" w:rsidRDefault="00EF0B0F" w:rsidP="00EF0B0F">
      <w:pPr>
        <w:pStyle w:val="BodyText"/>
        <w:ind w:left="790"/>
        <w:rPr>
          <w:sz w:val="20"/>
        </w:rPr>
      </w:pPr>
      <w:r>
        <w:rPr>
          <w:noProof/>
          <w:sz w:val="20"/>
          <w:lang w:val="en-IN" w:eastAsia="en-IN"/>
        </w:rPr>
        <w:drawing>
          <wp:inline distT="0" distB="0" distL="0" distR="0">
            <wp:extent cx="5480060" cy="2763774"/>
            <wp:effectExtent l="0" t="0" r="0" b="0"/>
            <wp:docPr id="3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jpeg"/>
                    <pic:cNvPicPr/>
                  </pic:nvPicPr>
                  <pic:blipFill>
                    <a:blip r:embed="rId18" cstate="print"/>
                    <a:stretch>
                      <a:fillRect/>
                    </a:stretch>
                  </pic:blipFill>
                  <pic:spPr>
                    <a:xfrm>
                      <a:off x="0" y="0"/>
                      <a:ext cx="5480060" cy="2763774"/>
                    </a:xfrm>
                    <a:prstGeom prst="rect">
                      <a:avLst/>
                    </a:prstGeom>
                  </pic:spPr>
                </pic:pic>
              </a:graphicData>
            </a:graphic>
          </wp:inline>
        </w:drawing>
      </w:r>
    </w:p>
    <w:p w:rsidR="00EF0B0F" w:rsidRDefault="00EF0B0F" w:rsidP="00EF0B0F">
      <w:pPr>
        <w:pStyle w:val="BodyText"/>
        <w:spacing w:before="10"/>
        <w:rPr>
          <w:sz w:val="18"/>
        </w:rPr>
      </w:pPr>
    </w:p>
    <w:p w:rsidR="00EF0B0F" w:rsidRPr="00EF0B0F" w:rsidRDefault="00EF0B0F" w:rsidP="00EF0B0F">
      <w:pPr>
        <w:pStyle w:val="Heading2"/>
        <w:spacing w:before="90"/>
        <w:ind w:left="1353" w:right="1435"/>
        <w:jc w:val="center"/>
        <w:rPr>
          <w:color w:val="auto"/>
        </w:rPr>
      </w:pPr>
      <w:r w:rsidRPr="00EF0B0F">
        <w:rPr>
          <w:color w:val="auto"/>
        </w:rPr>
        <w:t>Fig 1 DUCTILITY TESTING MACHINE</w:t>
      </w:r>
    </w:p>
    <w:p w:rsidR="00EF0B0F" w:rsidRDefault="00EF0B0F" w:rsidP="00EF0B0F">
      <w:pPr>
        <w:pStyle w:val="BodyText"/>
        <w:rPr>
          <w:b w:val="0"/>
          <w:sz w:val="26"/>
        </w:rPr>
      </w:pPr>
    </w:p>
    <w:p w:rsidR="00EF0B0F" w:rsidRDefault="00EF0B0F" w:rsidP="00EF0B0F">
      <w:pPr>
        <w:pStyle w:val="BodyText"/>
        <w:rPr>
          <w:b w:val="0"/>
          <w:sz w:val="26"/>
        </w:rPr>
      </w:pPr>
    </w:p>
    <w:p w:rsidR="00EF0B0F" w:rsidRDefault="00EF0B0F" w:rsidP="00EF0B0F">
      <w:pPr>
        <w:pStyle w:val="BodyText"/>
        <w:spacing w:before="10"/>
        <w:rPr>
          <w:b w:val="0"/>
          <w:sz w:val="31"/>
        </w:rPr>
      </w:pPr>
    </w:p>
    <w:p w:rsidR="00EF0B0F" w:rsidRPr="00EF0B0F" w:rsidRDefault="00EF0B0F" w:rsidP="00EF0B0F">
      <w:pPr>
        <w:ind w:left="400"/>
        <w:rPr>
          <w:rFonts w:ascii="Times New Roman" w:hAnsi="Times New Roman" w:cs="Times New Roman"/>
          <w:b/>
          <w:sz w:val="24"/>
        </w:rPr>
      </w:pPr>
      <w:r w:rsidRPr="00EF0B0F">
        <w:rPr>
          <w:rFonts w:ascii="Times New Roman" w:hAnsi="Times New Roman" w:cs="Times New Roman"/>
          <w:b/>
          <w:sz w:val="24"/>
        </w:rPr>
        <w:t>PROCEDURE</w:t>
      </w:r>
    </w:p>
    <w:p w:rsidR="00EF0B0F" w:rsidRPr="00EF0B0F" w:rsidRDefault="00EF0B0F" w:rsidP="00EF0B0F">
      <w:pPr>
        <w:pStyle w:val="ListParagraph"/>
        <w:widowControl w:val="0"/>
        <w:numPr>
          <w:ilvl w:val="0"/>
          <w:numId w:val="36"/>
        </w:numPr>
        <w:tabs>
          <w:tab w:val="left" w:pos="581"/>
        </w:tabs>
        <w:autoSpaceDE w:val="0"/>
        <w:autoSpaceDN w:val="0"/>
        <w:spacing w:before="135" w:after="0" w:line="360" w:lineRule="auto"/>
        <w:ind w:right="475"/>
        <w:contextualSpacing w:val="0"/>
        <w:rPr>
          <w:rFonts w:ascii="Times New Roman" w:hAnsi="Times New Roman" w:cs="Times New Roman"/>
          <w:sz w:val="24"/>
        </w:rPr>
      </w:pPr>
      <w:r w:rsidRPr="00EF0B0F">
        <w:rPr>
          <w:rFonts w:ascii="Times New Roman" w:hAnsi="Times New Roman" w:cs="Times New Roman"/>
          <w:sz w:val="24"/>
        </w:rPr>
        <w:t>Melt the bituminous test material completely at a temperature of 75</w:t>
      </w:r>
      <w:r w:rsidRPr="00EF0B0F">
        <w:rPr>
          <w:rFonts w:ascii="Times New Roman" w:hAnsi="Times New Roman" w:cs="Times New Roman"/>
          <w:sz w:val="24"/>
          <w:vertAlign w:val="superscript"/>
        </w:rPr>
        <w:t>0</w:t>
      </w:r>
      <w:r w:rsidRPr="00EF0B0F">
        <w:rPr>
          <w:rFonts w:ascii="Times New Roman" w:hAnsi="Times New Roman" w:cs="Times New Roman"/>
          <w:sz w:val="24"/>
        </w:rPr>
        <w:t xml:space="preserve"> C to 100</w:t>
      </w:r>
      <w:r w:rsidRPr="00EF0B0F">
        <w:rPr>
          <w:rFonts w:ascii="Times New Roman" w:hAnsi="Times New Roman" w:cs="Times New Roman"/>
          <w:sz w:val="24"/>
          <w:vertAlign w:val="superscript"/>
        </w:rPr>
        <w:t>0</w:t>
      </w:r>
      <w:r w:rsidRPr="00EF0B0F">
        <w:rPr>
          <w:rFonts w:ascii="Times New Roman" w:hAnsi="Times New Roman" w:cs="Times New Roman"/>
          <w:sz w:val="24"/>
        </w:rPr>
        <w:t>C above the approximate softening point until it becomes thoroughly</w:t>
      </w:r>
      <w:r w:rsidRPr="00EF0B0F">
        <w:rPr>
          <w:rFonts w:ascii="Times New Roman" w:hAnsi="Times New Roman" w:cs="Times New Roman"/>
          <w:spacing w:val="-9"/>
          <w:sz w:val="24"/>
        </w:rPr>
        <w:t xml:space="preserve"> </w:t>
      </w:r>
      <w:r w:rsidRPr="00EF0B0F">
        <w:rPr>
          <w:rFonts w:ascii="Times New Roman" w:hAnsi="Times New Roman" w:cs="Times New Roman"/>
          <w:sz w:val="24"/>
        </w:rPr>
        <w:t>fluid.</w:t>
      </w:r>
    </w:p>
    <w:p w:rsidR="00EF0B0F" w:rsidRPr="00EF0B0F" w:rsidRDefault="00EF0B0F" w:rsidP="00EF0B0F">
      <w:pPr>
        <w:pStyle w:val="ListParagraph"/>
        <w:widowControl w:val="0"/>
        <w:numPr>
          <w:ilvl w:val="0"/>
          <w:numId w:val="36"/>
        </w:numPr>
        <w:tabs>
          <w:tab w:val="left" w:pos="581"/>
        </w:tabs>
        <w:autoSpaceDE w:val="0"/>
        <w:autoSpaceDN w:val="0"/>
        <w:spacing w:after="0" w:line="240" w:lineRule="auto"/>
        <w:contextualSpacing w:val="0"/>
        <w:rPr>
          <w:rFonts w:ascii="Times New Roman" w:hAnsi="Times New Roman" w:cs="Times New Roman"/>
          <w:sz w:val="24"/>
        </w:rPr>
      </w:pPr>
      <w:r w:rsidRPr="00EF0B0F">
        <w:rPr>
          <w:rFonts w:ascii="Times New Roman" w:hAnsi="Times New Roman" w:cs="Times New Roman"/>
          <w:sz w:val="24"/>
        </w:rPr>
        <w:t>Strain the fluid. Through IS sieve</w:t>
      </w:r>
      <w:r w:rsidRPr="00EF0B0F">
        <w:rPr>
          <w:rFonts w:ascii="Times New Roman" w:hAnsi="Times New Roman" w:cs="Times New Roman"/>
          <w:spacing w:val="-2"/>
          <w:sz w:val="24"/>
        </w:rPr>
        <w:t xml:space="preserve"> </w:t>
      </w:r>
      <w:r w:rsidRPr="00EF0B0F">
        <w:rPr>
          <w:rFonts w:ascii="Times New Roman" w:hAnsi="Times New Roman" w:cs="Times New Roman"/>
          <w:sz w:val="24"/>
        </w:rPr>
        <w:t>30.</w:t>
      </w:r>
    </w:p>
    <w:p w:rsidR="00EF0B0F" w:rsidRPr="00EF0B0F" w:rsidRDefault="00EF0B0F" w:rsidP="00EF0B0F">
      <w:pPr>
        <w:pStyle w:val="ListParagraph"/>
        <w:widowControl w:val="0"/>
        <w:numPr>
          <w:ilvl w:val="0"/>
          <w:numId w:val="36"/>
        </w:numPr>
        <w:tabs>
          <w:tab w:val="left" w:pos="581"/>
        </w:tabs>
        <w:autoSpaceDE w:val="0"/>
        <w:autoSpaceDN w:val="0"/>
        <w:spacing w:before="137" w:after="0" w:line="240" w:lineRule="auto"/>
        <w:contextualSpacing w:val="0"/>
        <w:rPr>
          <w:rFonts w:ascii="Times New Roman" w:hAnsi="Times New Roman" w:cs="Times New Roman"/>
          <w:sz w:val="24"/>
        </w:rPr>
      </w:pPr>
      <w:r w:rsidRPr="00EF0B0F">
        <w:rPr>
          <w:rFonts w:ascii="Times New Roman" w:hAnsi="Times New Roman" w:cs="Times New Roman"/>
          <w:sz w:val="24"/>
        </w:rPr>
        <w:t>After stirring the fluid, pour it in the mould assembly and place it on a brass</w:t>
      </w:r>
      <w:r w:rsidRPr="00EF0B0F">
        <w:rPr>
          <w:rFonts w:ascii="Times New Roman" w:hAnsi="Times New Roman" w:cs="Times New Roman"/>
          <w:spacing w:val="-11"/>
          <w:sz w:val="24"/>
        </w:rPr>
        <w:t xml:space="preserve"> </w:t>
      </w:r>
      <w:r w:rsidRPr="00EF0B0F">
        <w:rPr>
          <w:rFonts w:ascii="Times New Roman" w:hAnsi="Times New Roman" w:cs="Times New Roman"/>
          <w:sz w:val="24"/>
        </w:rPr>
        <w:t>plate.</w:t>
      </w:r>
    </w:p>
    <w:p w:rsidR="00EF0B0F" w:rsidRPr="00EF0B0F" w:rsidRDefault="00EF0B0F" w:rsidP="00EF0B0F">
      <w:pPr>
        <w:pStyle w:val="ListParagraph"/>
        <w:widowControl w:val="0"/>
        <w:numPr>
          <w:ilvl w:val="0"/>
          <w:numId w:val="36"/>
        </w:numPr>
        <w:tabs>
          <w:tab w:val="left" w:pos="581"/>
        </w:tabs>
        <w:autoSpaceDE w:val="0"/>
        <w:autoSpaceDN w:val="0"/>
        <w:spacing w:before="139" w:after="0" w:line="360" w:lineRule="auto"/>
        <w:ind w:right="479"/>
        <w:contextualSpacing w:val="0"/>
        <w:jc w:val="both"/>
        <w:rPr>
          <w:rFonts w:ascii="Times New Roman" w:hAnsi="Times New Roman" w:cs="Times New Roman"/>
          <w:sz w:val="24"/>
        </w:rPr>
      </w:pPr>
      <w:r w:rsidRPr="00EF0B0F">
        <w:rPr>
          <w:rFonts w:ascii="Times New Roman" w:hAnsi="Times New Roman" w:cs="Times New Roman"/>
          <w:sz w:val="24"/>
        </w:rPr>
        <w:t>In order to prevent the material under test from sticking, coat the surface of the plate and interior surfaces of the sides of the mould with mercury or by a mixture of equal parts of glycerine and</w:t>
      </w:r>
      <w:r w:rsidRPr="00EF0B0F">
        <w:rPr>
          <w:rFonts w:ascii="Times New Roman" w:hAnsi="Times New Roman" w:cs="Times New Roman"/>
          <w:spacing w:val="-3"/>
          <w:sz w:val="24"/>
        </w:rPr>
        <w:t xml:space="preserve"> </w:t>
      </w:r>
      <w:r w:rsidRPr="00EF0B0F">
        <w:rPr>
          <w:rFonts w:ascii="Times New Roman" w:hAnsi="Times New Roman" w:cs="Times New Roman"/>
          <w:sz w:val="24"/>
        </w:rPr>
        <w:t>dextrin.</w:t>
      </w:r>
    </w:p>
    <w:p w:rsidR="00EF0B0F" w:rsidRPr="00EF0B0F" w:rsidRDefault="00EF0B0F" w:rsidP="00EF0B0F">
      <w:pPr>
        <w:pStyle w:val="ListParagraph"/>
        <w:widowControl w:val="0"/>
        <w:numPr>
          <w:ilvl w:val="0"/>
          <w:numId w:val="36"/>
        </w:numPr>
        <w:tabs>
          <w:tab w:val="left" w:pos="581"/>
        </w:tabs>
        <w:autoSpaceDE w:val="0"/>
        <w:autoSpaceDN w:val="0"/>
        <w:spacing w:after="0" w:line="362" w:lineRule="auto"/>
        <w:ind w:right="482"/>
        <w:contextualSpacing w:val="0"/>
        <w:jc w:val="both"/>
        <w:rPr>
          <w:rFonts w:ascii="Times New Roman" w:hAnsi="Times New Roman" w:cs="Times New Roman"/>
          <w:sz w:val="24"/>
        </w:rPr>
      </w:pPr>
      <w:r w:rsidRPr="00EF0B0F">
        <w:rPr>
          <w:rFonts w:ascii="Times New Roman" w:hAnsi="Times New Roman" w:cs="Times New Roman"/>
          <w:sz w:val="24"/>
        </w:rPr>
        <w:t xml:space="preserve">After about 30-40 minutes, keep the plate assembly along with the sample in a water bath. Maintain the temperature of the water bath at 27 </w:t>
      </w:r>
      <w:r w:rsidRPr="00EF0B0F">
        <w:rPr>
          <w:rFonts w:ascii="Times New Roman" w:hAnsi="Times New Roman" w:cs="Times New Roman"/>
          <w:sz w:val="24"/>
          <w:vertAlign w:val="superscript"/>
        </w:rPr>
        <w:t>O</w:t>
      </w:r>
      <w:r w:rsidRPr="00EF0B0F">
        <w:rPr>
          <w:rFonts w:ascii="Times New Roman" w:hAnsi="Times New Roman" w:cs="Times New Roman"/>
          <w:sz w:val="24"/>
        </w:rPr>
        <w:t>C for half an</w:t>
      </w:r>
      <w:r w:rsidRPr="00EF0B0F">
        <w:rPr>
          <w:rFonts w:ascii="Times New Roman" w:hAnsi="Times New Roman" w:cs="Times New Roman"/>
          <w:spacing w:val="-4"/>
          <w:sz w:val="24"/>
        </w:rPr>
        <w:t xml:space="preserve"> </w:t>
      </w:r>
      <w:r w:rsidRPr="00EF0B0F">
        <w:rPr>
          <w:rFonts w:ascii="Times New Roman" w:hAnsi="Times New Roman" w:cs="Times New Roman"/>
          <w:sz w:val="24"/>
        </w:rPr>
        <w:t>hour.</w:t>
      </w:r>
    </w:p>
    <w:p w:rsidR="00EF0B0F" w:rsidRPr="00EF0B0F" w:rsidRDefault="00EF0B0F" w:rsidP="00EF0B0F">
      <w:pPr>
        <w:pStyle w:val="ListParagraph"/>
        <w:widowControl w:val="0"/>
        <w:numPr>
          <w:ilvl w:val="0"/>
          <w:numId w:val="36"/>
        </w:numPr>
        <w:tabs>
          <w:tab w:val="left" w:pos="581"/>
        </w:tabs>
        <w:autoSpaceDE w:val="0"/>
        <w:autoSpaceDN w:val="0"/>
        <w:spacing w:after="0" w:line="360" w:lineRule="auto"/>
        <w:ind w:right="479"/>
        <w:contextualSpacing w:val="0"/>
        <w:jc w:val="both"/>
        <w:rPr>
          <w:rFonts w:ascii="Times New Roman" w:hAnsi="Times New Roman" w:cs="Times New Roman"/>
          <w:sz w:val="24"/>
        </w:rPr>
      </w:pPr>
      <w:r w:rsidRPr="00EF0B0F">
        <w:rPr>
          <w:rFonts w:ascii="Times New Roman" w:hAnsi="Times New Roman" w:cs="Times New Roman"/>
          <w:sz w:val="24"/>
        </w:rPr>
        <w:t xml:space="preserve">Remove the sample and mould assembly from the water bath and trim the </w:t>
      </w:r>
      <w:r w:rsidRPr="00EF0B0F">
        <w:rPr>
          <w:rFonts w:ascii="Times New Roman" w:hAnsi="Times New Roman" w:cs="Times New Roman"/>
          <w:sz w:val="24"/>
        </w:rPr>
        <w:lastRenderedPageBreak/>
        <w:t>specimen by levelling the surface using a hot</w:t>
      </w:r>
      <w:r w:rsidRPr="00EF0B0F">
        <w:rPr>
          <w:rFonts w:ascii="Times New Roman" w:hAnsi="Times New Roman" w:cs="Times New Roman"/>
          <w:spacing w:val="-8"/>
          <w:sz w:val="24"/>
        </w:rPr>
        <w:t xml:space="preserve"> </w:t>
      </w:r>
      <w:r w:rsidRPr="00EF0B0F">
        <w:rPr>
          <w:rFonts w:ascii="Times New Roman" w:hAnsi="Times New Roman" w:cs="Times New Roman"/>
          <w:sz w:val="24"/>
        </w:rPr>
        <w:t>knife.</w:t>
      </w:r>
    </w:p>
    <w:p w:rsidR="00EF0B0F" w:rsidRPr="00EF0B0F" w:rsidRDefault="00EF0B0F" w:rsidP="00EF0B0F">
      <w:pPr>
        <w:pStyle w:val="ListParagraph"/>
        <w:widowControl w:val="0"/>
        <w:numPr>
          <w:ilvl w:val="0"/>
          <w:numId w:val="36"/>
        </w:numPr>
        <w:tabs>
          <w:tab w:val="left" w:pos="581"/>
        </w:tabs>
        <w:autoSpaceDE w:val="0"/>
        <w:autoSpaceDN w:val="0"/>
        <w:spacing w:after="0" w:line="240" w:lineRule="auto"/>
        <w:contextualSpacing w:val="0"/>
        <w:jc w:val="both"/>
        <w:rPr>
          <w:rFonts w:ascii="Times New Roman" w:hAnsi="Times New Roman" w:cs="Times New Roman"/>
          <w:sz w:val="24"/>
        </w:rPr>
      </w:pPr>
      <w:r w:rsidRPr="00EF0B0F">
        <w:rPr>
          <w:rFonts w:ascii="Times New Roman" w:hAnsi="Times New Roman" w:cs="Times New Roman"/>
          <w:sz w:val="24"/>
        </w:rPr>
        <w:t>Replace the mould assembly in water bath maintained at 27</w:t>
      </w:r>
      <w:r w:rsidRPr="00EF0B0F">
        <w:rPr>
          <w:rFonts w:ascii="Times New Roman" w:hAnsi="Times New Roman" w:cs="Times New Roman"/>
          <w:sz w:val="24"/>
          <w:vertAlign w:val="superscript"/>
        </w:rPr>
        <w:t>O</w:t>
      </w:r>
      <w:r w:rsidRPr="00EF0B0F">
        <w:rPr>
          <w:rFonts w:ascii="Times New Roman" w:hAnsi="Times New Roman" w:cs="Times New Roman"/>
          <w:sz w:val="24"/>
        </w:rPr>
        <w:t xml:space="preserve"> C for 80 to 90</w:t>
      </w:r>
      <w:r w:rsidRPr="00EF0B0F">
        <w:rPr>
          <w:rFonts w:ascii="Times New Roman" w:hAnsi="Times New Roman" w:cs="Times New Roman"/>
          <w:spacing w:val="-8"/>
          <w:sz w:val="24"/>
        </w:rPr>
        <w:t xml:space="preserve"> </w:t>
      </w:r>
      <w:r w:rsidRPr="00EF0B0F">
        <w:rPr>
          <w:rFonts w:ascii="Times New Roman" w:hAnsi="Times New Roman" w:cs="Times New Roman"/>
          <w:sz w:val="24"/>
        </w:rPr>
        <w:t>minutes.</w:t>
      </w:r>
    </w:p>
    <w:p w:rsidR="00EF0B0F" w:rsidRPr="00EF0B0F" w:rsidRDefault="00EF0B0F" w:rsidP="00EF0B0F">
      <w:pPr>
        <w:pStyle w:val="ListParagraph"/>
        <w:widowControl w:val="0"/>
        <w:numPr>
          <w:ilvl w:val="0"/>
          <w:numId w:val="36"/>
        </w:numPr>
        <w:tabs>
          <w:tab w:val="left" w:pos="581"/>
        </w:tabs>
        <w:autoSpaceDE w:val="0"/>
        <w:autoSpaceDN w:val="0"/>
        <w:spacing w:before="134" w:after="0" w:line="240" w:lineRule="auto"/>
        <w:contextualSpacing w:val="0"/>
        <w:jc w:val="both"/>
        <w:rPr>
          <w:rFonts w:ascii="Times New Roman" w:hAnsi="Times New Roman" w:cs="Times New Roman"/>
          <w:sz w:val="24"/>
        </w:rPr>
      </w:pPr>
      <w:r w:rsidRPr="00EF0B0F">
        <w:rPr>
          <w:rFonts w:ascii="Times New Roman" w:hAnsi="Times New Roman" w:cs="Times New Roman"/>
          <w:sz w:val="24"/>
        </w:rPr>
        <w:t>Remove the sides of the</w:t>
      </w:r>
      <w:r w:rsidRPr="00EF0B0F">
        <w:rPr>
          <w:rFonts w:ascii="Times New Roman" w:hAnsi="Times New Roman" w:cs="Times New Roman"/>
          <w:spacing w:val="-2"/>
          <w:sz w:val="24"/>
        </w:rPr>
        <w:t xml:space="preserve"> </w:t>
      </w:r>
      <w:r w:rsidRPr="00EF0B0F">
        <w:rPr>
          <w:rFonts w:ascii="Times New Roman" w:hAnsi="Times New Roman" w:cs="Times New Roman"/>
          <w:sz w:val="24"/>
        </w:rPr>
        <w:t>mould.</w:t>
      </w:r>
    </w:p>
    <w:p w:rsidR="00EF0B0F" w:rsidRPr="00EF0B0F" w:rsidRDefault="00EF0B0F" w:rsidP="00EF0B0F">
      <w:pPr>
        <w:pStyle w:val="ListParagraph"/>
        <w:widowControl w:val="0"/>
        <w:numPr>
          <w:ilvl w:val="0"/>
          <w:numId w:val="36"/>
        </w:numPr>
        <w:tabs>
          <w:tab w:val="left" w:pos="581"/>
        </w:tabs>
        <w:autoSpaceDE w:val="0"/>
        <w:autoSpaceDN w:val="0"/>
        <w:spacing w:before="136" w:after="0" w:line="240" w:lineRule="auto"/>
        <w:contextualSpacing w:val="0"/>
        <w:jc w:val="both"/>
        <w:rPr>
          <w:rFonts w:ascii="Times New Roman" w:hAnsi="Times New Roman" w:cs="Times New Roman"/>
          <w:sz w:val="24"/>
        </w:rPr>
      </w:pPr>
      <w:r w:rsidRPr="00EF0B0F">
        <w:rPr>
          <w:rFonts w:ascii="Times New Roman" w:hAnsi="Times New Roman" w:cs="Times New Roman"/>
          <w:sz w:val="24"/>
        </w:rPr>
        <w:t>Hook the clips carefully on the machine without causing any initial</w:t>
      </w:r>
      <w:r w:rsidRPr="00EF0B0F">
        <w:rPr>
          <w:rFonts w:ascii="Times New Roman" w:hAnsi="Times New Roman" w:cs="Times New Roman"/>
          <w:spacing w:val="-12"/>
          <w:sz w:val="24"/>
        </w:rPr>
        <w:t xml:space="preserve"> </w:t>
      </w:r>
      <w:r w:rsidRPr="00EF0B0F">
        <w:rPr>
          <w:rFonts w:ascii="Times New Roman" w:hAnsi="Times New Roman" w:cs="Times New Roman"/>
          <w:sz w:val="24"/>
        </w:rPr>
        <w:t>stain.</w:t>
      </w:r>
    </w:p>
    <w:p w:rsidR="00EF0B0F" w:rsidRDefault="00EF0B0F" w:rsidP="00EF0B0F">
      <w:pPr>
        <w:pStyle w:val="ListParagraph"/>
        <w:widowControl w:val="0"/>
        <w:numPr>
          <w:ilvl w:val="0"/>
          <w:numId w:val="36"/>
        </w:numPr>
        <w:tabs>
          <w:tab w:val="left" w:pos="581"/>
        </w:tabs>
        <w:autoSpaceDE w:val="0"/>
        <w:autoSpaceDN w:val="0"/>
        <w:spacing w:after="0" w:line="240" w:lineRule="auto"/>
        <w:contextualSpacing w:val="0"/>
        <w:rPr>
          <w:sz w:val="24"/>
        </w:rPr>
      </w:pPr>
      <w:r>
        <w:rPr>
          <w:sz w:val="24"/>
        </w:rPr>
        <w:t>Adjust the pointer to read</w:t>
      </w:r>
      <w:r>
        <w:rPr>
          <w:spacing w:val="-1"/>
          <w:sz w:val="24"/>
        </w:rPr>
        <w:t xml:space="preserve"> </w:t>
      </w:r>
      <w:r>
        <w:rPr>
          <w:sz w:val="24"/>
        </w:rPr>
        <w:t>zero.</w:t>
      </w:r>
    </w:p>
    <w:p w:rsidR="00EF0B0F" w:rsidRDefault="00EF0B0F" w:rsidP="00EF0B0F">
      <w:pPr>
        <w:pStyle w:val="ListParagraph"/>
        <w:widowControl w:val="0"/>
        <w:numPr>
          <w:ilvl w:val="0"/>
          <w:numId w:val="36"/>
        </w:numPr>
        <w:tabs>
          <w:tab w:val="left" w:pos="581"/>
        </w:tabs>
        <w:autoSpaceDE w:val="0"/>
        <w:autoSpaceDN w:val="0"/>
        <w:spacing w:before="140" w:after="0" w:line="240" w:lineRule="auto"/>
        <w:contextualSpacing w:val="0"/>
        <w:rPr>
          <w:sz w:val="24"/>
        </w:rPr>
      </w:pPr>
      <w:r>
        <w:rPr>
          <w:sz w:val="24"/>
        </w:rPr>
        <w:t>Start the machine and pull two clips horizontally at a speed of 50 mm per</w:t>
      </w:r>
      <w:r>
        <w:rPr>
          <w:spacing w:val="-11"/>
          <w:sz w:val="24"/>
        </w:rPr>
        <w:t xml:space="preserve"> </w:t>
      </w:r>
      <w:r>
        <w:rPr>
          <w:sz w:val="24"/>
        </w:rPr>
        <w:t>minute.</w:t>
      </w:r>
    </w:p>
    <w:p w:rsidR="00EF0B0F" w:rsidRDefault="00EF0B0F" w:rsidP="00EF0B0F">
      <w:pPr>
        <w:pStyle w:val="ListParagraph"/>
        <w:widowControl w:val="0"/>
        <w:numPr>
          <w:ilvl w:val="0"/>
          <w:numId w:val="36"/>
        </w:numPr>
        <w:tabs>
          <w:tab w:val="left" w:pos="581"/>
        </w:tabs>
        <w:autoSpaceDE w:val="0"/>
        <w:autoSpaceDN w:val="0"/>
        <w:spacing w:before="136" w:after="0" w:line="240" w:lineRule="auto"/>
        <w:contextualSpacing w:val="0"/>
        <w:rPr>
          <w:sz w:val="24"/>
        </w:rPr>
      </w:pPr>
      <w:r>
        <w:rPr>
          <w:sz w:val="24"/>
        </w:rPr>
        <w:t>Note the distance at which the bitumen thread of specimen</w:t>
      </w:r>
      <w:r>
        <w:rPr>
          <w:spacing w:val="-2"/>
          <w:sz w:val="24"/>
        </w:rPr>
        <w:t xml:space="preserve"> </w:t>
      </w:r>
      <w:r>
        <w:rPr>
          <w:sz w:val="24"/>
        </w:rPr>
        <w:t>breaks.</w:t>
      </w:r>
    </w:p>
    <w:p w:rsidR="00EF0B0F" w:rsidRDefault="00EF0B0F" w:rsidP="00EF0B0F">
      <w:pPr>
        <w:pStyle w:val="ListParagraph"/>
        <w:widowControl w:val="0"/>
        <w:numPr>
          <w:ilvl w:val="0"/>
          <w:numId w:val="36"/>
        </w:numPr>
        <w:tabs>
          <w:tab w:val="left" w:pos="581"/>
        </w:tabs>
        <w:autoSpaceDE w:val="0"/>
        <w:autoSpaceDN w:val="0"/>
        <w:spacing w:before="140" w:after="0" w:line="360" w:lineRule="auto"/>
        <w:ind w:right="482"/>
        <w:contextualSpacing w:val="0"/>
        <w:rPr>
          <w:sz w:val="24"/>
        </w:rPr>
      </w:pPr>
      <w:r>
        <w:rPr>
          <w:sz w:val="24"/>
        </w:rPr>
        <w:t>Record the observations in the Performa and compute the ductility value. Report the mean of two observation, rounded to nearest whole number as the ‘Ductility</w:t>
      </w:r>
      <w:r>
        <w:rPr>
          <w:spacing w:val="-8"/>
          <w:sz w:val="24"/>
        </w:rPr>
        <w:t xml:space="preserve"> </w:t>
      </w:r>
      <w:r>
        <w:rPr>
          <w:sz w:val="24"/>
        </w:rPr>
        <w:t>Value’</w:t>
      </w:r>
    </w:p>
    <w:p w:rsidR="00EF0B0F" w:rsidRDefault="00EF0B0F" w:rsidP="00EF0B0F">
      <w:pPr>
        <w:pStyle w:val="BodyText"/>
        <w:spacing w:line="360" w:lineRule="auto"/>
        <w:ind w:left="220"/>
      </w:pPr>
      <w:r w:rsidRPr="00EF0B0F">
        <w:rPr>
          <w:b w:val="0"/>
          <w:sz w:val="24"/>
        </w:rPr>
        <w:t>Note: machine may have a provision to fix two or more moulds so as to test these specimens simultaneously</w:t>
      </w:r>
      <w:r>
        <w:t>.</w:t>
      </w:r>
    </w:p>
    <w:p w:rsidR="00EF0B0F" w:rsidRDefault="00EF0B0F" w:rsidP="00EF0B0F">
      <w:pPr>
        <w:pStyle w:val="BodyText"/>
        <w:spacing w:before="4"/>
        <w:rPr>
          <w:sz w:val="36"/>
        </w:rPr>
      </w:pPr>
    </w:p>
    <w:p w:rsidR="00EF0B0F" w:rsidRPr="00EF0B0F" w:rsidRDefault="00EF0B0F" w:rsidP="00EF0B0F">
      <w:pPr>
        <w:pStyle w:val="Heading2"/>
        <w:ind w:left="220"/>
        <w:rPr>
          <w:rFonts w:ascii="Times New Roman" w:hAnsi="Times New Roman" w:cs="Times New Roman"/>
          <w:color w:val="auto"/>
          <w:sz w:val="24"/>
        </w:rPr>
      </w:pPr>
      <w:r w:rsidRPr="00EF0B0F">
        <w:rPr>
          <w:rFonts w:ascii="Times New Roman" w:hAnsi="Times New Roman" w:cs="Times New Roman"/>
          <w:color w:val="auto"/>
          <w:sz w:val="24"/>
        </w:rPr>
        <w:t>OBSERVATION TABLE</w:t>
      </w:r>
    </w:p>
    <w:p w:rsidR="00EF0B0F" w:rsidRPr="00EF0B0F" w:rsidRDefault="00EF0B0F" w:rsidP="00EF0B0F">
      <w:pPr>
        <w:pStyle w:val="BodyText"/>
        <w:spacing w:before="134"/>
        <w:ind w:left="400"/>
        <w:rPr>
          <w:b w:val="0"/>
        </w:rPr>
      </w:pPr>
      <w:r w:rsidRPr="00EF0B0F">
        <w:rPr>
          <w:b w:val="0"/>
        </w:rPr>
        <w:t>Bitumen grade =</w:t>
      </w:r>
    </w:p>
    <w:p w:rsidR="00EF0B0F" w:rsidRDefault="00EF0B0F" w:rsidP="00EF0B0F">
      <w:pPr>
        <w:pStyle w:val="BodyText"/>
        <w:spacing w:before="5"/>
        <w:rPr>
          <w:sz w:val="12"/>
        </w:rPr>
      </w:pPr>
    </w:p>
    <w:tbl>
      <w:tblPr>
        <w:tblW w:w="0" w:type="auto"/>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1"/>
        <w:gridCol w:w="1741"/>
        <w:gridCol w:w="1719"/>
        <w:gridCol w:w="1740"/>
        <w:gridCol w:w="1741"/>
      </w:tblGrid>
      <w:tr w:rsidR="00EF0B0F" w:rsidTr="00CD6D1A">
        <w:trPr>
          <w:trHeight w:val="829"/>
        </w:trPr>
        <w:tc>
          <w:tcPr>
            <w:tcW w:w="1781" w:type="dxa"/>
            <w:vMerge w:val="restart"/>
          </w:tcPr>
          <w:p w:rsidR="00EF0B0F" w:rsidRDefault="00EF0B0F" w:rsidP="00CD6D1A">
            <w:pPr>
              <w:pStyle w:val="TableParagraph"/>
              <w:spacing w:before="202"/>
              <w:ind w:left="414"/>
              <w:rPr>
                <w:sz w:val="24"/>
              </w:rPr>
            </w:pPr>
            <w:r>
              <w:rPr>
                <w:sz w:val="24"/>
              </w:rPr>
              <w:t>Reading</w:t>
            </w:r>
          </w:p>
        </w:tc>
        <w:tc>
          <w:tcPr>
            <w:tcW w:w="5200" w:type="dxa"/>
            <w:gridSpan w:val="3"/>
          </w:tcPr>
          <w:p w:rsidR="00EF0B0F" w:rsidRDefault="00EF0B0F" w:rsidP="00CD6D1A">
            <w:pPr>
              <w:pStyle w:val="TableParagraph"/>
              <w:spacing w:line="272" w:lineRule="exact"/>
              <w:ind w:left="1865" w:right="2028"/>
              <w:jc w:val="center"/>
              <w:rPr>
                <w:sz w:val="24"/>
              </w:rPr>
            </w:pPr>
            <w:r>
              <w:rPr>
                <w:sz w:val="24"/>
              </w:rPr>
              <w:t>Briquette No</w:t>
            </w:r>
          </w:p>
        </w:tc>
        <w:tc>
          <w:tcPr>
            <w:tcW w:w="1741" w:type="dxa"/>
            <w:vMerge w:val="restart"/>
          </w:tcPr>
          <w:p w:rsidR="00EF0B0F" w:rsidRDefault="00EF0B0F" w:rsidP="00CD6D1A">
            <w:pPr>
              <w:pStyle w:val="TableParagraph"/>
              <w:rPr>
                <w:sz w:val="26"/>
              </w:rPr>
            </w:pPr>
          </w:p>
          <w:p w:rsidR="00EF0B0F" w:rsidRDefault="00EF0B0F" w:rsidP="00CD6D1A">
            <w:pPr>
              <w:pStyle w:val="TableParagraph"/>
              <w:rPr>
                <w:sz w:val="26"/>
              </w:rPr>
            </w:pPr>
          </w:p>
          <w:p w:rsidR="00EF0B0F" w:rsidRDefault="00EF0B0F" w:rsidP="00CD6D1A">
            <w:pPr>
              <w:pStyle w:val="TableParagraph"/>
              <w:rPr>
                <w:sz w:val="26"/>
              </w:rPr>
            </w:pPr>
          </w:p>
          <w:p w:rsidR="00EF0B0F" w:rsidRDefault="00EF0B0F" w:rsidP="00CD6D1A">
            <w:pPr>
              <w:pStyle w:val="TableParagraph"/>
              <w:spacing w:before="153"/>
              <w:ind w:left="495"/>
              <w:rPr>
                <w:sz w:val="24"/>
              </w:rPr>
            </w:pPr>
            <w:r>
              <w:rPr>
                <w:sz w:val="24"/>
              </w:rPr>
              <w:t>Mean</w:t>
            </w:r>
          </w:p>
        </w:tc>
      </w:tr>
      <w:tr w:rsidR="00EF0B0F" w:rsidTr="00CD6D1A">
        <w:trPr>
          <w:trHeight w:val="827"/>
        </w:trPr>
        <w:tc>
          <w:tcPr>
            <w:tcW w:w="1781" w:type="dxa"/>
            <w:vMerge/>
            <w:tcBorders>
              <w:top w:val="nil"/>
            </w:tcBorders>
          </w:tcPr>
          <w:p w:rsidR="00EF0B0F" w:rsidRDefault="00EF0B0F" w:rsidP="00CD6D1A">
            <w:pPr>
              <w:rPr>
                <w:sz w:val="2"/>
                <w:szCs w:val="2"/>
              </w:rPr>
            </w:pPr>
          </w:p>
        </w:tc>
        <w:tc>
          <w:tcPr>
            <w:tcW w:w="1741" w:type="dxa"/>
          </w:tcPr>
          <w:p w:rsidR="00EF0B0F" w:rsidRDefault="00EF0B0F" w:rsidP="00CD6D1A">
            <w:pPr>
              <w:pStyle w:val="TableParagraph"/>
              <w:ind w:left="354"/>
              <w:rPr>
                <w:sz w:val="24"/>
              </w:rPr>
            </w:pPr>
            <w:r>
              <w:rPr>
                <w:sz w:val="24"/>
              </w:rPr>
              <w:t>1</w:t>
            </w:r>
          </w:p>
        </w:tc>
        <w:tc>
          <w:tcPr>
            <w:tcW w:w="1719" w:type="dxa"/>
          </w:tcPr>
          <w:p w:rsidR="00EF0B0F" w:rsidRDefault="00EF0B0F" w:rsidP="00CD6D1A">
            <w:pPr>
              <w:pStyle w:val="TableParagraph"/>
              <w:ind w:left="344"/>
              <w:rPr>
                <w:sz w:val="24"/>
              </w:rPr>
            </w:pPr>
            <w:r>
              <w:rPr>
                <w:sz w:val="24"/>
              </w:rPr>
              <w:t>2</w:t>
            </w:r>
          </w:p>
        </w:tc>
        <w:tc>
          <w:tcPr>
            <w:tcW w:w="1740" w:type="dxa"/>
          </w:tcPr>
          <w:p w:rsidR="00EF0B0F" w:rsidRDefault="00EF0B0F" w:rsidP="00CD6D1A">
            <w:pPr>
              <w:pStyle w:val="TableParagraph"/>
              <w:ind w:left="353"/>
              <w:rPr>
                <w:sz w:val="24"/>
              </w:rPr>
            </w:pPr>
            <w:r>
              <w:rPr>
                <w:sz w:val="24"/>
              </w:rPr>
              <w:t>3</w:t>
            </w:r>
          </w:p>
        </w:tc>
        <w:tc>
          <w:tcPr>
            <w:tcW w:w="1741" w:type="dxa"/>
            <w:vMerge/>
            <w:tcBorders>
              <w:top w:val="nil"/>
            </w:tcBorders>
          </w:tcPr>
          <w:p w:rsidR="00EF0B0F" w:rsidRDefault="00EF0B0F" w:rsidP="00CD6D1A">
            <w:pPr>
              <w:rPr>
                <w:sz w:val="2"/>
                <w:szCs w:val="2"/>
              </w:rPr>
            </w:pPr>
          </w:p>
        </w:tc>
      </w:tr>
      <w:tr w:rsidR="00EF0B0F" w:rsidTr="00CD6D1A">
        <w:trPr>
          <w:trHeight w:val="827"/>
        </w:trPr>
        <w:tc>
          <w:tcPr>
            <w:tcW w:w="1781" w:type="dxa"/>
          </w:tcPr>
          <w:p w:rsidR="00EF0B0F" w:rsidRDefault="00EF0B0F" w:rsidP="00CD6D1A">
            <w:pPr>
              <w:pStyle w:val="TableParagraph"/>
              <w:ind w:left="49" w:right="212"/>
              <w:jc w:val="center"/>
              <w:rPr>
                <w:sz w:val="24"/>
              </w:rPr>
            </w:pPr>
            <w:r>
              <w:rPr>
                <w:sz w:val="24"/>
              </w:rPr>
              <w:t>Initial</w:t>
            </w:r>
          </w:p>
        </w:tc>
        <w:tc>
          <w:tcPr>
            <w:tcW w:w="1741" w:type="dxa"/>
          </w:tcPr>
          <w:p w:rsidR="00EF0B0F" w:rsidRDefault="00EF0B0F" w:rsidP="00CD6D1A">
            <w:pPr>
              <w:pStyle w:val="TableParagraph"/>
            </w:pPr>
          </w:p>
        </w:tc>
        <w:tc>
          <w:tcPr>
            <w:tcW w:w="1719" w:type="dxa"/>
          </w:tcPr>
          <w:p w:rsidR="00EF0B0F" w:rsidRDefault="00EF0B0F" w:rsidP="00CD6D1A">
            <w:pPr>
              <w:pStyle w:val="TableParagraph"/>
            </w:pPr>
          </w:p>
        </w:tc>
        <w:tc>
          <w:tcPr>
            <w:tcW w:w="1740" w:type="dxa"/>
          </w:tcPr>
          <w:p w:rsidR="00EF0B0F" w:rsidRDefault="00EF0B0F" w:rsidP="00CD6D1A">
            <w:pPr>
              <w:pStyle w:val="TableParagraph"/>
            </w:pPr>
          </w:p>
        </w:tc>
        <w:tc>
          <w:tcPr>
            <w:tcW w:w="1741" w:type="dxa"/>
            <w:vMerge/>
            <w:tcBorders>
              <w:top w:val="nil"/>
            </w:tcBorders>
          </w:tcPr>
          <w:p w:rsidR="00EF0B0F" w:rsidRDefault="00EF0B0F" w:rsidP="00CD6D1A">
            <w:pPr>
              <w:rPr>
                <w:sz w:val="2"/>
                <w:szCs w:val="2"/>
              </w:rPr>
            </w:pPr>
          </w:p>
        </w:tc>
      </w:tr>
      <w:tr w:rsidR="00EF0B0F" w:rsidTr="00CD6D1A">
        <w:trPr>
          <w:trHeight w:val="829"/>
        </w:trPr>
        <w:tc>
          <w:tcPr>
            <w:tcW w:w="1781" w:type="dxa"/>
          </w:tcPr>
          <w:p w:rsidR="00EF0B0F" w:rsidRDefault="00EF0B0F" w:rsidP="00CD6D1A">
            <w:pPr>
              <w:pStyle w:val="TableParagraph"/>
              <w:spacing w:line="272" w:lineRule="exact"/>
              <w:ind w:left="49" w:right="215"/>
              <w:jc w:val="center"/>
              <w:rPr>
                <w:sz w:val="24"/>
              </w:rPr>
            </w:pPr>
            <w:r>
              <w:rPr>
                <w:sz w:val="24"/>
              </w:rPr>
              <w:t>Final</w:t>
            </w:r>
          </w:p>
        </w:tc>
        <w:tc>
          <w:tcPr>
            <w:tcW w:w="1741" w:type="dxa"/>
          </w:tcPr>
          <w:p w:rsidR="00EF0B0F" w:rsidRDefault="00EF0B0F" w:rsidP="00CD6D1A">
            <w:pPr>
              <w:pStyle w:val="TableParagraph"/>
            </w:pPr>
          </w:p>
        </w:tc>
        <w:tc>
          <w:tcPr>
            <w:tcW w:w="1719" w:type="dxa"/>
          </w:tcPr>
          <w:p w:rsidR="00EF0B0F" w:rsidRDefault="00EF0B0F" w:rsidP="00CD6D1A">
            <w:pPr>
              <w:pStyle w:val="TableParagraph"/>
            </w:pPr>
          </w:p>
        </w:tc>
        <w:tc>
          <w:tcPr>
            <w:tcW w:w="1740" w:type="dxa"/>
          </w:tcPr>
          <w:p w:rsidR="00EF0B0F" w:rsidRDefault="00EF0B0F" w:rsidP="00CD6D1A">
            <w:pPr>
              <w:pStyle w:val="TableParagraph"/>
            </w:pPr>
          </w:p>
        </w:tc>
        <w:tc>
          <w:tcPr>
            <w:tcW w:w="1741" w:type="dxa"/>
            <w:vMerge/>
            <w:tcBorders>
              <w:top w:val="nil"/>
            </w:tcBorders>
          </w:tcPr>
          <w:p w:rsidR="00EF0B0F" w:rsidRDefault="00EF0B0F" w:rsidP="00CD6D1A">
            <w:pPr>
              <w:rPr>
                <w:sz w:val="2"/>
                <w:szCs w:val="2"/>
              </w:rPr>
            </w:pPr>
          </w:p>
        </w:tc>
      </w:tr>
      <w:tr w:rsidR="00EF0B0F" w:rsidTr="00CD6D1A">
        <w:trPr>
          <w:trHeight w:val="827"/>
        </w:trPr>
        <w:tc>
          <w:tcPr>
            <w:tcW w:w="1781" w:type="dxa"/>
          </w:tcPr>
          <w:p w:rsidR="00EF0B0F" w:rsidRDefault="00EF0B0F" w:rsidP="00CD6D1A">
            <w:pPr>
              <w:pStyle w:val="TableParagraph"/>
              <w:ind w:left="49" w:right="218"/>
              <w:jc w:val="center"/>
              <w:rPr>
                <w:sz w:val="24"/>
              </w:rPr>
            </w:pPr>
            <w:r>
              <w:rPr>
                <w:sz w:val="24"/>
              </w:rPr>
              <w:t>Ductility in cm</w:t>
            </w:r>
          </w:p>
        </w:tc>
        <w:tc>
          <w:tcPr>
            <w:tcW w:w="1741" w:type="dxa"/>
          </w:tcPr>
          <w:p w:rsidR="00EF0B0F" w:rsidRDefault="00EF0B0F" w:rsidP="00CD6D1A">
            <w:pPr>
              <w:pStyle w:val="TableParagraph"/>
            </w:pPr>
          </w:p>
        </w:tc>
        <w:tc>
          <w:tcPr>
            <w:tcW w:w="1719" w:type="dxa"/>
          </w:tcPr>
          <w:p w:rsidR="00EF0B0F" w:rsidRDefault="00EF0B0F" w:rsidP="00CD6D1A">
            <w:pPr>
              <w:pStyle w:val="TableParagraph"/>
            </w:pPr>
          </w:p>
        </w:tc>
        <w:tc>
          <w:tcPr>
            <w:tcW w:w="1740" w:type="dxa"/>
          </w:tcPr>
          <w:p w:rsidR="00EF0B0F" w:rsidRDefault="00EF0B0F" w:rsidP="00CD6D1A">
            <w:pPr>
              <w:pStyle w:val="TableParagraph"/>
            </w:pPr>
          </w:p>
        </w:tc>
        <w:tc>
          <w:tcPr>
            <w:tcW w:w="1741" w:type="dxa"/>
          </w:tcPr>
          <w:p w:rsidR="00EF0B0F" w:rsidRDefault="00EF0B0F" w:rsidP="00CD6D1A">
            <w:pPr>
              <w:pStyle w:val="TableParagraph"/>
            </w:pPr>
          </w:p>
        </w:tc>
      </w:tr>
    </w:tbl>
    <w:p w:rsidR="00EF0B0F" w:rsidRDefault="00EF0B0F" w:rsidP="00EF0B0F">
      <w:pPr>
        <w:pStyle w:val="BodyText"/>
        <w:rPr>
          <w:sz w:val="36"/>
        </w:rPr>
      </w:pPr>
    </w:p>
    <w:p w:rsidR="00EF0B0F" w:rsidRPr="00EF0B0F" w:rsidRDefault="00EF0B0F" w:rsidP="00EF0B0F">
      <w:pPr>
        <w:pStyle w:val="Heading2"/>
        <w:ind w:left="220"/>
        <w:rPr>
          <w:rFonts w:ascii="Times New Roman" w:hAnsi="Times New Roman" w:cs="Times New Roman"/>
          <w:color w:val="auto"/>
        </w:rPr>
      </w:pPr>
      <w:r w:rsidRPr="00EF0B0F">
        <w:rPr>
          <w:rFonts w:ascii="Times New Roman" w:hAnsi="Times New Roman" w:cs="Times New Roman"/>
          <w:color w:val="auto"/>
        </w:rPr>
        <w:t>RESULT</w:t>
      </w:r>
    </w:p>
    <w:p w:rsidR="00EF0B0F" w:rsidRPr="00EF0B0F" w:rsidRDefault="00EF0B0F" w:rsidP="00EF0B0F">
      <w:pPr>
        <w:pStyle w:val="BodyText"/>
        <w:spacing w:before="132"/>
        <w:ind w:left="220"/>
      </w:pPr>
      <w:r w:rsidRPr="00EF0B0F">
        <w:t>The ductility value of given sample is =</w:t>
      </w:r>
    </w:p>
    <w:p w:rsidR="00EF0B0F" w:rsidRDefault="00EF0B0F" w:rsidP="00EF0B0F">
      <w:pPr>
        <w:tabs>
          <w:tab w:val="left" w:pos="5710"/>
        </w:tabs>
        <w:rPr>
          <w:rFonts w:ascii="Times New Roman" w:hAnsi="Times New Roman" w:cs="Times New Roman"/>
          <w:sz w:val="24"/>
          <w:szCs w:val="24"/>
        </w:rPr>
      </w:pPr>
    </w:p>
    <w:p w:rsidR="00EF0B0F" w:rsidRPr="00317C95" w:rsidRDefault="00EF0B0F" w:rsidP="00EF0B0F">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EF0B0F" w:rsidRPr="001A307A" w:rsidRDefault="00EF0B0F" w:rsidP="00EF0B0F">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EF0B0F" w:rsidRDefault="00EF0B0F" w:rsidP="00EF0B0F">
      <w:pPr>
        <w:jc w:val="center"/>
        <w:rPr>
          <w:rFonts w:ascii="Times New Roman" w:hAnsi="Times New Roman" w:cs="Times New Roman"/>
          <w:b/>
          <w:sz w:val="28"/>
          <w:szCs w:val="28"/>
        </w:rPr>
      </w:pPr>
    </w:p>
    <w:p w:rsidR="00EF0B0F" w:rsidRPr="001A307A" w:rsidRDefault="004C5E80" w:rsidP="00EF0B0F">
      <w:pPr>
        <w:jc w:val="center"/>
        <w:rPr>
          <w:rFonts w:ascii="Times New Roman" w:hAnsi="Times New Roman" w:cs="Times New Roman"/>
          <w:b/>
          <w:sz w:val="28"/>
          <w:szCs w:val="28"/>
        </w:rPr>
      </w:pPr>
      <w:r>
        <w:rPr>
          <w:rFonts w:ascii="Times New Roman" w:hAnsi="Times New Roman" w:cs="Times New Roman"/>
          <w:b/>
          <w:sz w:val="28"/>
          <w:szCs w:val="28"/>
        </w:rPr>
        <w:t>EXPERIMENT NO.9</w:t>
      </w:r>
    </w:p>
    <w:p w:rsidR="00EF0B0F" w:rsidRPr="00F31395" w:rsidRDefault="00EF0B0F" w:rsidP="00EF0B0F">
      <w:pPr>
        <w:pStyle w:val="Heading1"/>
        <w:jc w:val="center"/>
        <w:rPr>
          <w:sz w:val="28"/>
        </w:rPr>
      </w:pPr>
      <w:r>
        <w:rPr>
          <w:sz w:val="28"/>
          <w:u w:val="thick"/>
        </w:rPr>
        <w:t>DETERMINATION OF FLASH AND FIRE POINT OF BITUMEN</w:t>
      </w:r>
    </w:p>
    <w:p w:rsidR="00EF0B0F" w:rsidRDefault="00EF0B0F" w:rsidP="00EF0B0F">
      <w:pPr>
        <w:pStyle w:val="BodyText"/>
        <w:rPr>
          <w:b w:val="0"/>
          <w:sz w:val="20"/>
        </w:rPr>
      </w:pPr>
    </w:p>
    <w:p w:rsidR="00EF0B0F" w:rsidRDefault="00EF0B0F" w:rsidP="00EF0B0F">
      <w:pPr>
        <w:pStyle w:val="BodyText"/>
        <w:spacing w:before="186" w:line="360" w:lineRule="auto"/>
        <w:ind w:left="220" w:right="1164"/>
        <w:jc w:val="center"/>
      </w:pP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1.</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2.</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4.</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EF0B0F" w:rsidRPr="001A307A" w:rsidRDefault="00EF0B0F" w:rsidP="00EF0B0F">
      <w:pPr>
        <w:rPr>
          <w:rFonts w:ascii="Times New Roman" w:hAnsi="Times New Roman" w:cs="Times New Roman"/>
          <w:b/>
          <w:sz w:val="24"/>
          <w:szCs w:val="24"/>
        </w:rPr>
      </w:pPr>
    </w:p>
    <w:p w:rsidR="00EF0B0F"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EF0B0F" w:rsidRPr="001A307A" w:rsidRDefault="00EF0B0F" w:rsidP="00EF0B0F">
      <w:pPr>
        <w:rPr>
          <w:rFonts w:ascii="Times New Roman" w:hAnsi="Times New Roman" w:cs="Times New Roman"/>
          <w:b/>
          <w:sz w:val="24"/>
          <w:szCs w:val="24"/>
        </w:rPr>
      </w:pPr>
    </w:p>
    <w:p w:rsidR="00EF0B0F" w:rsidRPr="001A307A"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EF0B0F" w:rsidRDefault="00EF0B0F" w:rsidP="00EF0B0F">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EF0B0F" w:rsidRDefault="00EF0B0F" w:rsidP="00EF0B0F">
      <w:pPr>
        <w:tabs>
          <w:tab w:val="left" w:pos="5710"/>
        </w:tabs>
        <w:rPr>
          <w:rFonts w:ascii="Times New Roman" w:hAnsi="Times New Roman" w:cs="Times New Roman"/>
          <w:sz w:val="24"/>
          <w:szCs w:val="24"/>
        </w:rPr>
      </w:pPr>
    </w:p>
    <w:p w:rsidR="00EF0B0F" w:rsidRDefault="00EF0B0F" w:rsidP="00EF0B0F">
      <w:pPr>
        <w:tabs>
          <w:tab w:val="left" w:pos="5710"/>
        </w:tabs>
        <w:rPr>
          <w:rFonts w:ascii="Times New Roman" w:hAnsi="Times New Roman" w:cs="Times New Roman"/>
          <w:sz w:val="24"/>
          <w:szCs w:val="24"/>
        </w:rPr>
      </w:pPr>
    </w:p>
    <w:p w:rsidR="00EF0B0F" w:rsidRDefault="00EF0B0F" w:rsidP="00EF0B0F">
      <w:pPr>
        <w:tabs>
          <w:tab w:val="left" w:pos="5710"/>
        </w:tabs>
        <w:rPr>
          <w:rFonts w:ascii="Times New Roman" w:hAnsi="Times New Roman" w:cs="Times New Roman"/>
          <w:sz w:val="24"/>
          <w:szCs w:val="24"/>
        </w:rPr>
      </w:pPr>
    </w:p>
    <w:p w:rsidR="00EF0B0F" w:rsidRPr="00EF0B0F" w:rsidRDefault="00EF0B0F" w:rsidP="00EF0B0F">
      <w:pPr>
        <w:pStyle w:val="Heading2"/>
        <w:spacing w:before="90"/>
        <w:rPr>
          <w:rFonts w:ascii="Times New Roman" w:hAnsi="Times New Roman" w:cs="Times New Roman"/>
          <w:color w:val="auto"/>
          <w:sz w:val="24"/>
          <w:szCs w:val="24"/>
        </w:rPr>
      </w:pPr>
      <w:r w:rsidRPr="00EF0B0F">
        <w:rPr>
          <w:rFonts w:ascii="Times New Roman" w:hAnsi="Times New Roman" w:cs="Times New Roman"/>
          <w:color w:val="auto"/>
          <w:sz w:val="24"/>
          <w:szCs w:val="24"/>
        </w:rPr>
        <w:lastRenderedPageBreak/>
        <w:t>OBJECTIVE</w:t>
      </w:r>
    </w:p>
    <w:p w:rsidR="00EF0B0F" w:rsidRPr="00EF0B0F" w:rsidRDefault="00EF0B0F" w:rsidP="00EF0B0F">
      <w:pPr>
        <w:pStyle w:val="BodyText"/>
        <w:spacing w:before="132"/>
        <w:ind w:left="400"/>
        <w:jc w:val="both"/>
        <w:rPr>
          <w:b w:val="0"/>
          <w:sz w:val="24"/>
          <w:szCs w:val="24"/>
        </w:rPr>
      </w:pPr>
      <w:r w:rsidRPr="00EF0B0F">
        <w:rPr>
          <w:b w:val="0"/>
          <w:sz w:val="24"/>
          <w:szCs w:val="24"/>
        </w:rPr>
        <w:t>To determine the flash and fire point for the given bituminous sample</w:t>
      </w:r>
    </w:p>
    <w:p w:rsidR="00EF0B0F" w:rsidRPr="00EF0B0F" w:rsidRDefault="00EF0B0F" w:rsidP="00EF0B0F">
      <w:pPr>
        <w:pStyle w:val="BodyText"/>
        <w:rPr>
          <w:b w:val="0"/>
          <w:sz w:val="24"/>
          <w:szCs w:val="24"/>
        </w:rPr>
      </w:pPr>
    </w:p>
    <w:p w:rsidR="00EF0B0F" w:rsidRPr="00EF0B0F" w:rsidRDefault="00EF0B0F" w:rsidP="00EF0B0F">
      <w:pPr>
        <w:pStyle w:val="BodyText"/>
        <w:spacing w:before="5"/>
        <w:rPr>
          <w:b w:val="0"/>
          <w:sz w:val="24"/>
          <w:szCs w:val="24"/>
        </w:rPr>
      </w:pPr>
    </w:p>
    <w:p w:rsidR="00EF0B0F" w:rsidRPr="00EF0B0F" w:rsidRDefault="00EF0B0F" w:rsidP="00EF0B0F">
      <w:pPr>
        <w:pStyle w:val="Heading2"/>
        <w:rPr>
          <w:rFonts w:ascii="Times New Roman" w:hAnsi="Times New Roman" w:cs="Times New Roman"/>
          <w:color w:val="auto"/>
          <w:sz w:val="24"/>
          <w:szCs w:val="24"/>
        </w:rPr>
      </w:pPr>
      <w:r w:rsidRPr="00EF0B0F">
        <w:rPr>
          <w:rFonts w:ascii="Times New Roman" w:hAnsi="Times New Roman" w:cs="Times New Roman"/>
          <w:color w:val="auto"/>
          <w:sz w:val="24"/>
          <w:szCs w:val="24"/>
        </w:rPr>
        <w:t>PRINCIPLE</w:t>
      </w:r>
    </w:p>
    <w:p w:rsidR="00EF0B0F" w:rsidRPr="00EF0B0F" w:rsidRDefault="00EF0B0F" w:rsidP="00EF0B0F">
      <w:pPr>
        <w:pStyle w:val="BodyText"/>
        <w:spacing w:before="134" w:line="360" w:lineRule="auto"/>
        <w:ind w:left="407" w:right="478"/>
        <w:jc w:val="both"/>
        <w:rPr>
          <w:b w:val="0"/>
          <w:sz w:val="24"/>
          <w:szCs w:val="24"/>
        </w:rPr>
      </w:pPr>
      <w:r w:rsidRPr="00EF0B0F">
        <w:rPr>
          <w:b w:val="0"/>
          <w:sz w:val="24"/>
          <w:szCs w:val="24"/>
        </w:rPr>
        <w:t xml:space="preserve">The flash point of a material is the lowest temperature at which the application of test flame causes the </w:t>
      </w:r>
      <w:r w:rsidR="004C5E80" w:rsidRPr="00EF0B0F">
        <w:rPr>
          <w:b w:val="0"/>
          <w:sz w:val="24"/>
          <w:szCs w:val="24"/>
        </w:rPr>
        <w:t>vapors</w:t>
      </w:r>
      <w:r w:rsidRPr="00EF0B0F">
        <w:rPr>
          <w:b w:val="0"/>
          <w:sz w:val="24"/>
          <w:szCs w:val="24"/>
        </w:rPr>
        <w:t xml:space="preserve"> from the material momentarily catches fire in the form of a flash under specified conditions of test.</w:t>
      </w:r>
    </w:p>
    <w:p w:rsidR="00EF0B0F" w:rsidRPr="00EF0B0F" w:rsidRDefault="00EF0B0F" w:rsidP="00EF0B0F">
      <w:pPr>
        <w:pStyle w:val="BodyText"/>
        <w:spacing w:line="360" w:lineRule="auto"/>
        <w:ind w:left="407" w:right="484"/>
        <w:jc w:val="both"/>
        <w:rPr>
          <w:b w:val="0"/>
          <w:sz w:val="24"/>
          <w:szCs w:val="24"/>
        </w:rPr>
      </w:pPr>
      <w:r w:rsidRPr="00EF0B0F">
        <w:rPr>
          <w:b w:val="0"/>
          <w:sz w:val="24"/>
          <w:szCs w:val="24"/>
        </w:rPr>
        <w:t>The fire point is the lowest temperature at which the application of test flame causes the material to ignite and burn at least for 5s under specified conditions of test.</w:t>
      </w:r>
    </w:p>
    <w:p w:rsidR="00EF0B0F" w:rsidRPr="00EF0B0F" w:rsidRDefault="00EF0B0F" w:rsidP="00EF0B0F">
      <w:pPr>
        <w:pStyle w:val="BodyText"/>
        <w:spacing w:before="6"/>
        <w:rPr>
          <w:sz w:val="24"/>
          <w:szCs w:val="24"/>
        </w:rPr>
      </w:pPr>
    </w:p>
    <w:p w:rsidR="00EF0B0F" w:rsidRPr="00EF0B0F" w:rsidRDefault="00EF0B0F" w:rsidP="00EF0B0F">
      <w:pPr>
        <w:pStyle w:val="Heading2"/>
        <w:rPr>
          <w:rFonts w:ascii="Times New Roman" w:hAnsi="Times New Roman" w:cs="Times New Roman"/>
          <w:color w:val="auto"/>
          <w:sz w:val="24"/>
          <w:szCs w:val="24"/>
        </w:rPr>
      </w:pPr>
      <w:r w:rsidRPr="00EF0B0F">
        <w:rPr>
          <w:rFonts w:ascii="Times New Roman" w:hAnsi="Times New Roman" w:cs="Times New Roman"/>
          <w:color w:val="auto"/>
          <w:sz w:val="24"/>
          <w:szCs w:val="24"/>
        </w:rPr>
        <w:t>APPARATUS</w:t>
      </w:r>
    </w:p>
    <w:p w:rsidR="00EF0B0F" w:rsidRPr="00EF0B0F" w:rsidRDefault="00EF0B0F" w:rsidP="00EF0B0F">
      <w:pPr>
        <w:pStyle w:val="ListParagraph"/>
        <w:widowControl w:val="0"/>
        <w:numPr>
          <w:ilvl w:val="0"/>
          <w:numId w:val="38"/>
        </w:numPr>
        <w:tabs>
          <w:tab w:val="left" w:pos="852"/>
        </w:tabs>
        <w:autoSpaceDE w:val="0"/>
        <w:autoSpaceDN w:val="0"/>
        <w:spacing w:before="132" w:after="0" w:line="360" w:lineRule="auto"/>
        <w:ind w:right="477"/>
        <w:contextualSpacing w:val="0"/>
        <w:jc w:val="both"/>
        <w:rPr>
          <w:rFonts w:ascii="Times New Roman" w:hAnsi="Times New Roman" w:cs="Times New Roman"/>
          <w:sz w:val="24"/>
          <w:szCs w:val="24"/>
        </w:rPr>
      </w:pPr>
      <w:r w:rsidRPr="00EF0B0F">
        <w:rPr>
          <w:rFonts w:ascii="Times New Roman" w:hAnsi="Times New Roman" w:cs="Times New Roman"/>
          <w:sz w:val="24"/>
          <w:szCs w:val="24"/>
        </w:rPr>
        <w:t>Open Cup Tester is same as standard Pensky-Marten tester with the modification that cover of the cup is replaced by a clip which encircles the upper rim of the cup and carries a test flame</w:t>
      </w:r>
    </w:p>
    <w:p w:rsidR="00EF0B0F" w:rsidRPr="00EF0B0F" w:rsidRDefault="00EF0B0F" w:rsidP="00EF0B0F">
      <w:pPr>
        <w:pStyle w:val="ListParagraph"/>
        <w:widowControl w:val="0"/>
        <w:numPr>
          <w:ilvl w:val="0"/>
          <w:numId w:val="38"/>
        </w:numPr>
        <w:tabs>
          <w:tab w:val="left" w:pos="852"/>
        </w:tabs>
        <w:autoSpaceDE w:val="0"/>
        <w:autoSpaceDN w:val="0"/>
        <w:spacing w:after="0" w:line="275" w:lineRule="exact"/>
        <w:ind w:hanging="361"/>
        <w:contextualSpacing w:val="0"/>
        <w:jc w:val="both"/>
        <w:rPr>
          <w:rFonts w:ascii="Times New Roman" w:hAnsi="Times New Roman" w:cs="Times New Roman"/>
          <w:sz w:val="24"/>
          <w:szCs w:val="24"/>
        </w:rPr>
      </w:pPr>
      <w:r w:rsidRPr="00EF0B0F">
        <w:rPr>
          <w:rFonts w:ascii="Times New Roman" w:hAnsi="Times New Roman" w:cs="Times New Roman"/>
          <w:sz w:val="24"/>
          <w:szCs w:val="24"/>
        </w:rPr>
        <w:t>Thermometer</w:t>
      </w:r>
    </w:p>
    <w:p w:rsidR="00EF0B0F" w:rsidRPr="00EF0B0F" w:rsidRDefault="00EF0B0F" w:rsidP="00EF0B0F">
      <w:pPr>
        <w:pStyle w:val="ListParagraph"/>
        <w:widowControl w:val="0"/>
        <w:numPr>
          <w:ilvl w:val="0"/>
          <w:numId w:val="38"/>
        </w:numPr>
        <w:tabs>
          <w:tab w:val="left" w:pos="852"/>
        </w:tabs>
        <w:autoSpaceDE w:val="0"/>
        <w:autoSpaceDN w:val="0"/>
        <w:spacing w:before="139" w:after="0" w:line="240" w:lineRule="auto"/>
        <w:ind w:hanging="361"/>
        <w:contextualSpacing w:val="0"/>
        <w:rPr>
          <w:rFonts w:ascii="Times New Roman" w:hAnsi="Times New Roman" w:cs="Times New Roman"/>
          <w:sz w:val="24"/>
          <w:szCs w:val="24"/>
        </w:rPr>
      </w:pPr>
      <w:r w:rsidRPr="00EF0B0F">
        <w:rPr>
          <w:rFonts w:ascii="Times New Roman" w:hAnsi="Times New Roman" w:cs="Times New Roman"/>
          <w:sz w:val="24"/>
          <w:szCs w:val="24"/>
        </w:rPr>
        <w:t>A stove / heating device with provision to adjust the rate of</w:t>
      </w:r>
      <w:r w:rsidRPr="00EF0B0F">
        <w:rPr>
          <w:rFonts w:ascii="Times New Roman" w:hAnsi="Times New Roman" w:cs="Times New Roman"/>
          <w:spacing w:val="-6"/>
          <w:sz w:val="24"/>
          <w:szCs w:val="24"/>
        </w:rPr>
        <w:t xml:space="preserve"> </w:t>
      </w:r>
      <w:r w:rsidRPr="00EF0B0F">
        <w:rPr>
          <w:rFonts w:ascii="Times New Roman" w:hAnsi="Times New Roman" w:cs="Times New Roman"/>
          <w:sz w:val="24"/>
          <w:szCs w:val="24"/>
        </w:rPr>
        <w:t>heating</w:t>
      </w:r>
    </w:p>
    <w:p w:rsidR="00EF0B0F" w:rsidRPr="00EF0B0F" w:rsidRDefault="00EF0B0F" w:rsidP="00EF0B0F">
      <w:pPr>
        <w:pStyle w:val="BodyText"/>
        <w:rPr>
          <w:b w:val="0"/>
          <w:sz w:val="24"/>
          <w:szCs w:val="24"/>
        </w:rPr>
      </w:pPr>
    </w:p>
    <w:p w:rsidR="00EF0B0F" w:rsidRPr="00EF0B0F" w:rsidRDefault="00EF0B0F" w:rsidP="00EF0B0F">
      <w:pPr>
        <w:pStyle w:val="BodyText"/>
        <w:spacing w:before="5"/>
        <w:rPr>
          <w:b w:val="0"/>
          <w:sz w:val="24"/>
          <w:szCs w:val="24"/>
        </w:rPr>
      </w:pPr>
    </w:p>
    <w:p w:rsidR="00EF0B0F" w:rsidRPr="00EF0B0F" w:rsidRDefault="00EF0B0F" w:rsidP="00EF0B0F">
      <w:pPr>
        <w:pStyle w:val="Heading2"/>
        <w:rPr>
          <w:rFonts w:ascii="Times New Roman" w:hAnsi="Times New Roman" w:cs="Times New Roman"/>
          <w:color w:val="auto"/>
          <w:sz w:val="24"/>
          <w:szCs w:val="24"/>
        </w:rPr>
      </w:pPr>
      <w:r w:rsidRPr="00EF0B0F">
        <w:rPr>
          <w:rFonts w:ascii="Times New Roman" w:hAnsi="Times New Roman" w:cs="Times New Roman"/>
          <w:color w:val="auto"/>
          <w:sz w:val="24"/>
          <w:szCs w:val="24"/>
        </w:rPr>
        <w:t>PROCEDURE</w:t>
      </w:r>
    </w:p>
    <w:p w:rsidR="00EF0B0F" w:rsidRPr="00EF0B0F" w:rsidRDefault="00EF0B0F" w:rsidP="00EF0B0F">
      <w:pPr>
        <w:pStyle w:val="ListParagraph"/>
        <w:widowControl w:val="0"/>
        <w:numPr>
          <w:ilvl w:val="0"/>
          <w:numId w:val="37"/>
        </w:numPr>
        <w:tabs>
          <w:tab w:val="left" w:pos="852"/>
        </w:tabs>
        <w:autoSpaceDE w:val="0"/>
        <w:autoSpaceDN w:val="0"/>
        <w:spacing w:before="132" w:after="0" w:line="240" w:lineRule="auto"/>
        <w:ind w:hanging="361"/>
        <w:contextualSpacing w:val="0"/>
        <w:rPr>
          <w:rFonts w:ascii="Times New Roman" w:hAnsi="Times New Roman" w:cs="Times New Roman"/>
          <w:sz w:val="24"/>
          <w:szCs w:val="24"/>
        </w:rPr>
      </w:pPr>
      <w:r w:rsidRPr="00EF0B0F">
        <w:rPr>
          <w:rFonts w:ascii="Times New Roman" w:hAnsi="Times New Roman" w:cs="Times New Roman"/>
          <w:sz w:val="24"/>
          <w:szCs w:val="24"/>
        </w:rPr>
        <w:t>All the parts of the open cup tester and the accessories are cleaned and</w:t>
      </w:r>
      <w:r w:rsidRPr="00EF0B0F">
        <w:rPr>
          <w:rFonts w:ascii="Times New Roman" w:hAnsi="Times New Roman" w:cs="Times New Roman"/>
          <w:spacing w:val="-6"/>
          <w:sz w:val="24"/>
          <w:szCs w:val="24"/>
        </w:rPr>
        <w:t xml:space="preserve"> </w:t>
      </w:r>
      <w:r w:rsidRPr="00EF0B0F">
        <w:rPr>
          <w:rFonts w:ascii="Times New Roman" w:hAnsi="Times New Roman" w:cs="Times New Roman"/>
          <w:sz w:val="24"/>
          <w:szCs w:val="24"/>
        </w:rPr>
        <w:t>dried.</w:t>
      </w:r>
    </w:p>
    <w:p w:rsidR="00EF0B0F" w:rsidRPr="00EF0B0F" w:rsidRDefault="00EF0B0F" w:rsidP="00EF0B0F">
      <w:pPr>
        <w:pStyle w:val="ListParagraph"/>
        <w:widowControl w:val="0"/>
        <w:numPr>
          <w:ilvl w:val="0"/>
          <w:numId w:val="37"/>
        </w:numPr>
        <w:tabs>
          <w:tab w:val="left" w:pos="852"/>
        </w:tabs>
        <w:autoSpaceDE w:val="0"/>
        <w:autoSpaceDN w:val="0"/>
        <w:spacing w:before="139" w:after="0" w:line="240" w:lineRule="auto"/>
        <w:ind w:hanging="361"/>
        <w:contextualSpacing w:val="0"/>
        <w:rPr>
          <w:rFonts w:ascii="Times New Roman" w:hAnsi="Times New Roman" w:cs="Times New Roman"/>
          <w:sz w:val="24"/>
          <w:szCs w:val="24"/>
        </w:rPr>
      </w:pPr>
      <w:r w:rsidRPr="00EF0B0F">
        <w:rPr>
          <w:rFonts w:ascii="Times New Roman" w:hAnsi="Times New Roman" w:cs="Times New Roman"/>
          <w:sz w:val="24"/>
          <w:szCs w:val="24"/>
        </w:rPr>
        <w:t>The cup is filled with the sample of bituminous binder up to the level of the filling</w:t>
      </w:r>
      <w:r w:rsidRPr="00EF0B0F">
        <w:rPr>
          <w:rFonts w:ascii="Times New Roman" w:hAnsi="Times New Roman" w:cs="Times New Roman"/>
          <w:spacing w:val="-13"/>
          <w:sz w:val="24"/>
          <w:szCs w:val="24"/>
        </w:rPr>
        <w:t xml:space="preserve"> </w:t>
      </w:r>
      <w:r w:rsidRPr="00EF0B0F">
        <w:rPr>
          <w:rFonts w:ascii="Times New Roman" w:hAnsi="Times New Roman" w:cs="Times New Roman"/>
          <w:sz w:val="24"/>
          <w:szCs w:val="24"/>
        </w:rPr>
        <w:t>mark.</w:t>
      </w:r>
    </w:p>
    <w:p w:rsidR="00EF0B0F" w:rsidRPr="00EF0B0F" w:rsidRDefault="00EF0B0F" w:rsidP="00EF0B0F">
      <w:pPr>
        <w:pStyle w:val="ListParagraph"/>
        <w:widowControl w:val="0"/>
        <w:numPr>
          <w:ilvl w:val="0"/>
          <w:numId w:val="37"/>
        </w:numPr>
        <w:tabs>
          <w:tab w:val="left" w:pos="852"/>
        </w:tabs>
        <w:autoSpaceDE w:val="0"/>
        <w:autoSpaceDN w:val="0"/>
        <w:spacing w:before="137" w:after="0" w:line="240" w:lineRule="auto"/>
        <w:ind w:hanging="361"/>
        <w:contextualSpacing w:val="0"/>
        <w:rPr>
          <w:rFonts w:ascii="Times New Roman" w:hAnsi="Times New Roman" w:cs="Times New Roman"/>
          <w:sz w:val="24"/>
          <w:szCs w:val="24"/>
        </w:rPr>
      </w:pPr>
      <w:r w:rsidRPr="00EF0B0F">
        <w:rPr>
          <w:rFonts w:ascii="Times New Roman" w:hAnsi="Times New Roman" w:cs="Times New Roman"/>
          <w:sz w:val="24"/>
          <w:szCs w:val="24"/>
        </w:rPr>
        <w:t>The clip supporting the thermometer and test flame is placed in position on the</w:t>
      </w:r>
      <w:r w:rsidRPr="00EF0B0F">
        <w:rPr>
          <w:rFonts w:ascii="Times New Roman" w:hAnsi="Times New Roman" w:cs="Times New Roman"/>
          <w:spacing w:val="-7"/>
          <w:sz w:val="24"/>
          <w:szCs w:val="24"/>
        </w:rPr>
        <w:t xml:space="preserve"> </w:t>
      </w:r>
      <w:r w:rsidRPr="00EF0B0F">
        <w:rPr>
          <w:rFonts w:ascii="Times New Roman" w:hAnsi="Times New Roman" w:cs="Times New Roman"/>
          <w:sz w:val="24"/>
          <w:szCs w:val="24"/>
        </w:rPr>
        <w:t>cup.</w:t>
      </w:r>
    </w:p>
    <w:p w:rsidR="00EF0B0F" w:rsidRPr="00EF0B0F" w:rsidRDefault="00EF0B0F" w:rsidP="00EF0B0F">
      <w:pPr>
        <w:pStyle w:val="ListParagraph"/>
        <w:widowControl w:val="0"/>
        <w:numPr>
          <w:ilvl w:val="0"/>
          <w:numId w:val="37"/>
        </w:numPr>
        <w:tabs>
          <w:tab w:val="left" w:pos="852"/>
        </w:tabs>
        <w:autoSpaceDE w:val="0"/>
        <w:autoSpaceDN w:val="0"/>
        <w:spacing w:before="140" w:after="0" w:line="240" w:lineRule="auto"/>
        <w:ind w:hanging="361"/>
        <w:contextualSpacing w:val="0"/>
        <w:rPr>
          <w:rFonts w:ascii="Times New Roman" w:hAnsi="Times New Roman" w:cs="Times New Roman"/>
          <w:sz w:val="24"/>
          <w:szCs w:val="24"/>
        </w:rPr>
      </w:pPr>
      <w:r w:rsidRPr="00EF0B0F">
        <w:rPr>
          <w:rFonts w:ascii="Times New Roman" w:hAnsi="Times New Roman" w:cs="Times New Roman"/>
          <w:sz w:val="24"/>
          <w:szCs w:val="24"/>
        </w:rPr>
        <w:t>The thermometer is inserted and the open cup tester is set on the</w:t>
      </w:r>
      <w:r w:rsidRPr="00EF0B0F">
        <w:rPr>
          <w:rFonts w:ascii="Times New Roman" w:hAnsi="Times New Roman" w:cs="Times New Roman"/>
          <w:spacing w:val="-7"/>
          <w:sz w:val="24"/>
          <w:szCs w:val="24"/>
        </w:rPr>
        <w:t xml:space="preserve"> </w:t>
      </w:r>
      <w:r w:rsidRPr="00EF0B0F">
        <w:rPr>
          <w:rFonts w:ascii="Times New Roman" w:hAnsi="Times New Roman" w:cs="Times New Roman"/>
          <w:sz w:val="24"/>
          <w:szCs w:val="24"/>
        </w:rPr>
        <w:t>stove.</w:t>
      </w:r>
    </w:p>
    <w:p w:rsidR="00EF0B0F" w:rsidRPr="00EF0B0F" w:rsidRDefault="00EF0B0F" w:rsidP="00EF0B0F">
      <w:pPr>
        <w:pStyle w:val="ListParagraph"/>
        <w:widowControl w:val="0"/>
        <w:numPr>
          <w:ilvl w:val="0"/>
          <w:numId w:val="37"/>
        </w:numPr>
        <w:tabs>
          <w:tab w:val="left" w:pos="852"/>
        </w:tabs>
        <w:autoSpaceDE w:val="0"/>
        <w:autoSpaceDN w:val="0"/>
        <w:spacing w:before="137" w:after="0" w:line="360" w:lineRule="auto"/>
        <w:ind w:right="482"/>
        <w:contextualSpacing w:val="0"/>
        <w:rPr>
          <w:rFonts w:ascii="Times New Roman" w:hAnsi="Times New Roman" w:cs="Times New Roman"/>
          <w:sz w:val="24"/>
          <w:szCs w:val="24"/>
        </w:rPr>
      </w:pPr>
      <w:r w:rsidRPr="00EF0B0F">
        <w:rPr>
          <w:rFonts w:ascii="Times New Roman" w:hAnsi="Times New Roman" w:cs="Times New Roman"/>
          <w:sz w:val="24"/>
          <w:szCs w:val="24"/>
        </w:rPr>
        <w:t>The test flame is lighted and adjusted to size 4 mm bead and it is fixed in the vertical axis of the cup, level with the upper edge of the</w:t>
      </w:r>
      <w:r w:rsidRPr="00EF0B0F">
        <w:rPr>
          <w:rFonts w:ascii="Times New Roman" w:hAnsi="Times New Roman" w:cs="Times New Roman"/>
          <w:spacing w:val="-4"/>
          <w:sz w:val="24"/>
          <w:szCs w:val="24"/>
        </w:rPr>
        <w:t xml:space="preserve"> </w:t>
      </w:r>
      <w:r w:rsidRPr="00EF0B0F">
        <w:rPr>
          <w:rFonts w:ascii="Times New Roman" w:hAnsi="Times New Roman" w:cs="Times New Roman"/>
          <w:sz w:val="24"/>
          <w:szCs w:val="24"/>
        </w:rPr>
        <w:t>cup.</w:t>
      </w:r>
    </w:p>
    <w:p w:rsidR="00EF0B0F" w:rsidRDefault="00EF0B0F" w:rsidP="00EF0B0F">
      <w:pPr>
        <w:tabs>
          <w:tab w:val="left" w:pos="5710"/>
        </w:tabs>
        <w:rPr>
          <w:rFonts w:ascii="Times New Roman" w:hAnsi="Times New Roman" w:cs="Times New Roman"/>
          <w:sz w:val="24"/>
          <w:szCs w:val="24"/>
        </w:rPr>
      </w:pPr>
      <w:r w:rsidRPr="00EF0B0F">
        <w:rPr>
          <w:rFonts w:ascii="Times New Roman" w:hAnsi="Times New Roman" w:cs="Times New Roman"/>
          <w:sz w:val="24"/>
          <w:szCs w:val="24"/>
        </w:rPr>
        <w:t>The bitumen sample in the tester is heated and the rate of heating is adjusted such that the temperature of the test specimen increases at the rate of 5°C to 6°C per</w:t>
      </w:r>
      <w:r w:rsidRPr="00EF0B0F">
        <w:rPr>
          <w:rFonts w:ascii="Times New Roman" w:hAnsi="Times New Roman" w:cs="Times New Roman"/>
          <w:spacing w:val="-7"/>
          <w:sz w:val="24"/>
          <w:szCs w:val="24"/>
        </w:rPr>
        <w:t xml:space="preserve"> </w:t>
      </w:r>
      <w:r w:rsidRPr="00EF0B0F">
        <w:rPr>
          <w:rFonts w:ascii="Times New Roman" w:hAnsi="Times New Roman" w:cs="Times New Roman"/>
          <w:sz w:val="24"/>
          <w:szCs w:val="24"/>
        </w:rPr>
        <w:t>minute</w:t>
      </w:r>
    </w:p>
    <w:p w:rsidR="00EF0B0F" w:rsidRDefault="00EF0B0F" w:rsidP="00EF0B0F">
      <w:pPr>
        <w:tabs>
          <w:tab w:val="left" w:pos="5710"/>
        </w:tabs>
        <w:rPr>
          <w:rFonts w:ascii="Times New Roman" w:hAnsi="Times New Roman" w:cs="Times New Roman"/>
          <w:sz w:val="24"/>
          <w:szCs w:val="24"/>
        </w:rPr>
      </w:pPr>
    </w:p>
    <w:p w:rsidR="00EF0B0F" w:rsidRDefault="00EF0B0F" w:rsidP="00EF0B0F">
      <w:pPr>
        <w:tabs>
          <w:tab w:val="left" w:pos="5710"/>
        </w:tabs>
        <w:rPr>
          <w:rFonts w:ascii="Times New Roman" w:hAnsi="Times New Roman" w:cs="Times New Roman"/>
          <w:sz w:val="24"/>
          <w:szCs w:val="24"/>
        </w:rPr>
      </w:pPr>
    </w:p>
    <w:p w:rsidR="00EF0B0F" w:rsidRPr="00EF0B0F" w:rsidRDefault="00EF0B0F" w:rsidP="00EF0B0F">
      <w:pPr>
        <w:pStyle w:val="ListParagraph"/>
        <w:widowControl w:val="0"/>
        <w:numPr>
          <w:ilvl w:val="0"/>
          <w:numId w:val="20"/>
        </w:numPr>
        <w:tabs>
          <w:tab w:val="left" w:pos="852"/>
        </w:tabs>
        <w:autoSpaceDE w:val="0"/>
        <w:autoSpaceDN w:val="0"/>
        <w:spacing w:before="90" w:after="0" w:line="360" w:lineRule="auto"/>
        <w:ind w:right="484"/>
        <w:rPr>
          <w:sz w:val="24"/>
        </w:rPr>
      </w:pPr>
      <w:r w:rsidRPr="00EF0B0F">
        <w:rPr>
          <w:sz w:val="24"/>
        </w:rPr>
        <w:lastRenderedPageBreak/>
        <w:t>A burning match stick is placed at the binder surface from time to time and the appearance of flash, if any, is</w:t>
      </w:r>
      <w:r w:rsidRPr="00EF0B0F">
        <w:rPr>
          <w:spacing w:val="-2"/>
          <w:sz w:val="24"/>
        </w:rPr>
        <w:t xml:space="preserve"> </w:t>
      </w:r>
      <w:r w:rsidRPr="00EF0B0F">
        <w:rPr>
          <w:sz w:val="24"/>
        </w:rPr>
        <w:t>observed.</w:t>
      </w:r>
    </w:p>
    <w:p w:rsidR="00EF0B0F" w:rsidRDefault="00EF0B0F" w:rsidP="00EF0B0F">
      <w:pPr>
        <w:pStyle w:val="ListParagraph"/>
        <w:widowControl w:val="0"/>
        <w:numPr>
          <w:ilvl w:val="0"/>
          <w:numId w:val="20"/>
        </w:numPr>
        <w:tabs>
          <w:tab w:val="left" w:pos="852"/>
        </w:tabs>
        <w:autoSpaceDE w:val="0"/>
        <w:autoSpaceDN w:val="0"/>
        <w:spacing w:after="0" w:line="360" w:lineRule="auto"/>
        <w:ind w:right="480"/>
        <w:contextualSpacing w:val="0"/>
        <w:rPr>
          <w:sz w:val="24"/>
        </w:rPr>
      </w:pPr>
      <w:r>
        <w:rPr>
          <w:sz w:val="24"/>
        </w:rPr>
        <w:t>When the flash occurs the first time, the temperature at that instance is recorded as the flash point.</w:t>
      </w:r>
    </w:p>
    <w:p w:rsidR="00EF0B0F" w:rsidRDefault="00EF0B0F" w:rsidP="00EF0B0F">
      <w:pPr>
        <w:pStyle w:val="BodyText"/>
        <w:rPr>
          <w:sz w:val="26"/>
        </w:rPr>
      </w:pPr>
    </w:p>
    <w:p w:rsidR="003E1EC6" w:rsidRPr="00AC10A3" w:rsidRDefault="003E1EC6" w:rsidP="00AC10A3">
      <w:pPr>
        <w:rPr>
          <w:rFonts w:ascii="Times New Roman" w:hAnsi="Times New Roman" w:cs="Times New Roman"/>
          <w:b/>
          <w:sz w:val="24"/>
          <w:szCs w:val="24"/>
        </w:rPr>
      </w:pPr>
      <w:r w:rsidRPr="00AC10A3">
        <w:rPr>
          <w:rFonts w:ascii="Times New Roman" w:hAnsi="Times New Roman" w:cs="Times New Roman"/>
          <w:b/>
          <w:sz w:val="24"/>
          <w:szCs w:val="24"/>
        </w:rPr>
        <w:t>REPORTING OF RESULTS</w:t>
      </w:r>
    </w:p>
    <w:p w:rsidR="003E1EC6" w:rsidRPr="00AC10A3" w:rsidRDefault="003E1EC6" w:rsidP="003E1EC6">
      <w:pPr>
        <w:pStyle w:val="BodyText"/>
        <w:spacing w:before="134" w:line="360" w:lineRule="auto"/>
        <w:ind w:left="400" w:right="485"/>
        <w:jc w:val="both"/>
        <w:rPr>
          <w:b w:val="0"/>
          <w:sz w:val="24"/>
          <w:szCs w:val="24"/>
        </w:rPr>
      </w:pPr>
      <w:r w:rsidRPr="00AC10A3">
        <w:rPr>
          <w:b w:val="0"/>
          <w:sz w:val="24"/>
          <w:szCs w:val="24"/>
        </w:rPr>
        <w:t>The temperature of the binder when flash first appears at any point on the surface of the material is noted and recorded as the flash point under open cup flash point test.</w:t>
      </w:r>
    </w:p>
    <w:p w:rsidR="003E1EC6" w:rsidRPr="00AC10A3" w:rsidRDefault="003E1EC6" w:rsidP="003E1EC6">
      <w:pPr>
        <w:pStyle w:val="BodyText"/>
        <w:spacing w:line="360" w:lineRule="auto"/>
        <w:ind w:left="400" w:right="482"/>
        <w:jc w:val="both"/>
        <w:rPr>
          <w:b w:val="0"/>
          <w:sz w:val="24"/>
          <w:szCs w:val="24"/>
        </w:rPr>
      </w:pPr>
      <w:r w:rsidRPr="00AC10A3">
        <w:rPr>
          <w:b w:val="0"/>
          <w:sz w:val="24"/>
          <w:szCs w:val="24"/>
        </w:rPr>
        <w:t>The heating is continued at the same rate until the binder itself gets ignited and continues to burn for five seconds. When it occurs, the temperature of the material is noted and is recorded as the fire</w:t>
      </w:r>
      <w:r w:rsidRPr="00AC10A3">
        <w:rPr>
          <w:b w:val="0"/>
          <w:spacing w:val="-1"/>
          <w:sz w:val="24"/>
          <w:szCs w:val="24"/>
        </w:rPr>
        <w:t xml:space="preserve"> </w:t>
      </w:r>
      <w:r w:rsidRPr="00AC10A3">
        <w:rPr>
          <w:b w:val="0"/>
          <w:sz w:val="24"/>
          <w:szCs w:val="24"/>
        </w:rPr>
        <w:t>point.</w:t>
      </w:r>
    </w:p>
    <w:p w:rsidR="004C5E80" w:rsidRPr="004C5E80" w:rsidRDefault="003E1EC6" w:rsidP="004C5E80">
      <w:pPr>
        <w:pStyle w:val="Heading2"/>
        <w:rPr>
          <w:rFonts w:ascii="Times New Roman" w:hAnsi="Times New Roman" w:cs="Times New Roman"/>
          <w:color w:val="auto"/>
          <w:sz w:val="24"/>
          <w:szCs w:val="24"/>
        </w:rPr>
      </w:pPr>
      <w:r w:rsidRPr="00AC10A3">
        <w:rPr>
          <w:rFonts w:ascii="Times New Roman" w:hAnsi="Times New Roman" w:cs="Times New Roman"/>
          <w:color w:val="auto"/>
          <w:sz w:val="24"/>
          <w:szCs w:val="24"/>
        </w:rPr>
        <w:t>RESULT</w:t>
      </w:r>
    </w:p>
    <w:p w:rsidR="003E1EC6" w:rsidRPr="00AC10A3" w:rsidRDefault="003E1EC6" w:rsidP="003E1EC6">
      <w:pPr>
        <w:pStyle w:val="BodyText"/>
        <w:spacing w:line="360" w:lineRule="auto"/>
        <w:ind w:left="400" w:right="482"/>
        <w:jc w:val="both"/>
        <w:rPr>
          <w:b w:val="0"/>
          <w:spacing w:val="-16"/>
          <w:sz w:val="24"/>
          <w:szCs w:val="24"/>
        </w:rPr>
      </w:pPr>
      <w:r w:rsidRPr="00AC10A3">
        <w:rPr>
          <w:b w:val="0"/>
          <w:sz w:val="24"/>
          <w:szCs w:val="24"/>
        </w:rPr>
        <w:t xml:space="preserve">Flash point </w:t>
      </w:r>
      <w:r w:rsidRPr="00AC10A3">
        <w:rPr>
          <w:b w:val="0"/>
          <w:spacing w:val="-16"/>
          <w:sz w:val="24"/>
          <w:szCs w:val="24"/>
        </w:rPr>
        <w:t>=</w:t>
      </w:r>
    </w:p>
    <w:p w:rsidR="003E1EC6" w:rsidRPr="00AC10A3" w:rsidRDefault="003E1EC6" w:rsidP="003E1EC6">
      <w:pPr>
        <w:pStyle w:val="BodyText"/>
        <w:spacing w:line="360" w:lineRule="auto"/>
        <w:ind w:left="400" w:right="482"/>
        <w:jc w:val="both"/>
        <w:rPr>
          <w:b w:val="0"/>
          <w:sz w:val="24"/>
          <w:szCs w:val="24"/>
        </w:rPr>
      </w:pPr>
      <w:r w:rsidRPr="00AC10A3">
        <w:rPr>
          <w:b w:val="0"/>
          <w:spacing w:val="-16"/>
          <w:sz w:val="24"/>
          <w:szCs w:val="24"/>
        </w:rPr>
        <w:t xml:space="preserve"> </w:t>
      </w:r>
      <w:r w:rsidRPr="00AC10A3">
        <w:rPr>
          <w:b w:val="0"/>
          <w:sz w:val="24"/>
          <w:szCs w:val="24"/>
        </w:rPr>
        <w:t>Fire point =</w:t>
      </w:r>
    </w:p>
    <w:p w:rsidR="003E1EC6" w:rsidRDefault="003E1EC6" w:rsidP="00EF0B0F">
      <w:pPr>
        <w:pStyle w:val="BodyText"/>
        <w:rPr>
          <w:sz w:val="26"/>
        </w:rPr>
      </w:pPr>
    </w:p>
    <w:p w:rsidR="00EF0B0F" w:rsidRDefault="00EF0B0F"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Pr="00317C95" w:rsidRDefault="0028300B" w:rsidP="0028300B">
      <w:pPr>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CE502 </w:t>
      </w:r>
      <w:r w:rsidRPr="00317C95">
        <w:rPr>
          <w:rFonts w:ascii="Times New Roman" w:hAnsi="Times New Roman" w:cs="Times New Roman"/>
          <w:b/>
          <w:sz w:val="36"/>
          <w:szCs w:val="24"/>
        </w:rPr>
        <w:t>Transportation Engineering-II</w:t>
      </w:r>
    </w:p>
    <w:p w:rsidR="0028300B" w:rsidRPr="001A307A" w:rsidRDefault="0028300B" w:rsidP="0028300B">
      <w:pPr>
        <w:jc w:val="center"/>
        <w:rPr>
          <w:rFonts w:ascii="Times New Roman" w:hAnsi="Times New Roman" w:cs="Times New Roman"/>
          <w:b/>
          <w:sz w:val="24"/>
          <w:szCs w:val="24"/>
        </w:rPr>
      </w:pPr>
      <w:r w:rsidRPr="00317C95">
        <w:rPr>
          <w:rFonts w:ascii="Times New Roman" w:hAnsi="Times New Roman" w:cs="Times New Roman"/>
          <w:b/>
          <w:sz w:val="36"/>
          <w:szCs w:val="24"/>
        </w:rPr>
        <w:t>Civil Engineering</w:t>
      </w:r>
    </w:p>
    <w:p w:rsidR="0028300B" w:rsidRDefault="0028300B" w:rsidP="0028300B">
      <w:pPr>
        <w:jc w:val="center"/>
        <w:rPr>
          <w:rFonts w:ascii="Times New Roman" w:hAnsi="Times New Roman" w:cs="Times New Roman"/>
          <w:b/>
          <w:sz w:val="28"/>
          <w:szCs w:val="28"/>
        </w:rPr>
      </w:pPr>
    </w:p>
    <w:p w:rsidR="0028300B" w:rsidRPr="001A307A" w:rsidRDefault="0043790A" w:rsidP="0028300B">
      <w:pPr>
        <w:jc w:val="center"/>
        <w:rPr>
          <w:rFonts w:ascii="Times New Roman" w:hAnsi="Times New Roman" w:cs="Times New Roman"/>
          <w:b/>
          <w:sz w:val="28"/>
          <w:szCs w:val="28"/>
        </w:rPr>
      </w:pPr>
      <w:r>
        <w:rPr>
          <w:rFonts w:ascii="Times New Roman" w:hAnsi="Times New Roman" w:cs="Times New Roman"/>
          <w:b/>
          <w:sz w:val="28"/>
          <w:szCs w:val="28"/>
        </w:rPr>
        <w:t>EXPERIMENT NO.13</w:t>
      </w:r>
    </w:p>
    <w:p w:rsidR="0028300B" w:rsidRPr="00F31395" w:rsidRDefault="0028300B" w:rsidP="0028300B">
      <w:pPr>
        <w:pStyle w:val="Heading1"/>
        <w:jc w:val="center"/>
        <w:rPr>
          <w:sz w:val="28"/>
        </w:rPr>
      </w:pPr>
      <w:r>
        <w:rPr>
          <w:sz w:val="28"/>
          <w:u w:val="thick"/>
        </w:rPr>
        <w:t xml:space="preserve">DETERMINATION OF </w:t>
      </w:r>
      <w:r w:rsidR="00383B31">
        <w:rPr>
          <w:sz w:val="28"/>
          <w:u w:val="thick"/>
        </w:rPr>
        <w:t>SHAPE TEST ON AGGREGATE</w:t>
      </w:r>
      <w:r>
        <w:rPr>
          <w:sz w:val="28"/>
          <w:u w:val="thick"/>
        </w:rPr>
        <w:t xml:space="preserve"> </w:t>
      </w:r>
    </w:p>
    <w:p w:rsidR="0028300B" w:rsidRDefault="0028300B" w:rsidP="0028300B">
      <w:pPr>
        <w:pStyle w:val="BodyText"/>
        <w:rPr>
          <w:b w:val="0"/>
          <w:sz w:val="20"/>
        </w:rPr>
      </w:pPr>
    </w:p>
    <w:p w:rsidR="0028300B" w:rsidRDefault="0028300B" w:rsidP="0028300B">
      <w:pPr>
        <w:pStyle w:val="BodyText"/>
        <w:spacing w:before="186" w:line="360" w:lineRule="auto"/>
        <w:ind w:left="220" w:right="1164"/>
        <w:jc w:val="center"/>
      </w:pP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1.</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2.</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4.</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28300B" w:rsidRPr="001A307A" w:rsidRDefault="0028300B" w:rsidP="0028300B">
      <w:pPr>
        <w:rPr>
          <w:rFonts w:ascii="Times New Roman" w:hAnsi="Times New Roman" w:cs="Times New Roman"/>
          <w:b/>
          <w:sz w:val="24"/>
          <w:szCs w:val="24"/>
        </w:rPr>
      </w:pPr>
    </w:p>
    <w:p w:rsidR="0028300B"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28300B" w:rsidRPr="001A307A" w:rsidRDefault="0028300B" w:rsidP="0028300B">
      <w:pPr>
        <w:rPr>
          <w:rFonts w:ascii="Times New Roman" w:hAnsi="Times New Roman" w:cs="Times New Roman"/>
          <w:b/>
          <w:sz w:val="24"/>
          <w:szCs w:val="24"/>
        </w:rPr>
      </w:pPr>
    </w:p>
    <w:p w:rsidR="0028300B" w:rsidRPr="001A307A"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28300B" w:rsidRDefault="0028300B" w:rsidP="0028300B">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28300B" w:rsidRDefault="0028300B" w:rsidP="00EF0B0F">
      <w:pPr>
        <w:tabs>
          <w:tab w:val="left" w:pos="5710"/>
        </w:tabs>
        <w:rPr>
          <w:rFonts w:ascii="Times New Roman" w:hAnsi="Times New Roman" w:cs="Times New Roman"/>
          <w:sz w:val="24"/>
          <w:szCs w:val="24"/>
        </w:rPr>
      </w:pPr>
    </w:p>
    <w:p w:rsidR="0028300B" w:rsidRDefault="0028300B" w:rsidP="00EF0B0F">
      <w:pPr>
        <w:tabs>
          <w:tab w:val="left" w:pos="5710"/>
        </w:tabs>
        <w:rPr>
          <w:rFonts w:ascii="Times New Roman" w:hAnsi="Times New Roman" w:cs="Times New Roman"/>
          <w:sz w:val="24"/>
          <w:szCs w:val="24"/>
        </w:rPr>
      </w:pPr>
    </w:p>
    <w:p w:rsidR="0028300B" w:rsidRDefault="0028300B" w:rsidP="00383B31">
      <w:pPr>
        <w:tabs>
          <w:tab w:val="left" w:pos="5710"/>
        </w:tabs>
        <w:rPr>
          <w:rFonts w:ascii="Times New Roman" w:hAnsi="Times New Roman" w:cs="Times New Roman"/>
          <w:sz w:val="24"/>
          <w:szCs w:val="24"/>
        </w:rPr>
      </w:pPr>
    </w:p>
    <w:p w:rsidR="00F45B37" w:rsidRPr="00F45B37" w:rsidRDefault="00F45B37" w:rsidP="00F45B37">
      <w:pPr>
        <w:pStyle w:val="Heading2"/>
        <w:keepNext w:val="0"/>
        <w:keepLines w:val="0"/>
        <w:widowControl w:val="0"/>
        <w:numPr>
          <w:ilvl w:val="0"/>
          <w:numId w:val="42"/>
        </w:numPr>
        <w:tabs>
          <w:tab w:val="left" w:pos="588"/>
        </w:tabs>
        <w:autoSpaceDE w:val="0"/>
        <w:autoSpaceDN w:val="0"/>
        <w:spacing w:before="165" w:line="240" w:lineRule="auto"/>
        <w:rPr>
          <w:rFonts w:ascii="Times New Roman" w:hAnsi="Times New Roman" w:cs="Times New Roman"/>
          <w:color w:val="auto"/>
          <w:sz w:val="24"/>
          <w:szCs w:val="24"/>
        </w:rPr>
      </w:pPr>
      <w:r w:rsidRPr="00F45B37">
        <w:rPr>
          <w:rFonts w:ascii="Times New Roman" w:hAnsi="Times New Roman" w:cs="Times New Roman"/>
          <w:color w:val="auto"/>
          <w:sz w:val="24"/>
          <w:szCs w:val="24"/>
        </w:rPr>
        <w:lastRenderedPageBreak/>
        <w:t>FLAKINESS</w:t>
      </w:r>
      <w:r w:rsidRPr="00F45B37">
        <w:rPr>
          <w:rFonts w:ascii="Times New Roman" w:hAnsi="Times New Roman" w:cs="Times New Roman"/>
          <w:color w:val="auto"/>
          <w:spacing w:val="-1"/>
          <w:sz w:val="24"/>
          <w:szCs w:val="24"/>
        </w:rPr>
        <w:t xml:space="preserve"> </w:t>
      </w:r>
      <w:r w:rsidRPr="00F45B37">
        <w:rPr>
          <w:rFonts w:ascii="Times New Roman" w:hAnsi="Times New Roman" w:cs="Times New Roman"/>
          <w:color w:val="auto"/>
          <w:sz w:val="24"/>
          <w:szCs w:val="24"/>
        </w:rPr>
        <w:t>INDEX</w:t>
      </w:r>
    </w:p>
    <w:p w:rsidR="00F45B37" w:rsidRPr="00F45B37" w:rsidRDefault="00F45B37" w:rsidP="00F45B37">
      <w:pPr>
        <w:pStyle w:val="BodyText"/>
        <w:rPr>
          <w:b w:val="0"/>
          <w:sz w:val="24"/>
          <w:szCs w:val="24"/>
        </w:rPr>
      </w:pPr>
    </w:p>
    <w:p w:rsidR="00F45B37" w:rsidRPr="00F45B37" w:rsidRDefault="00F45B37" w:rsidP="00F45B37">
      <w:pPr>
        <w:pStyle w:val="BodyText"/>
        <w:spacing w:before="6"/>
        <w:rPr>
          <w:b w:val="0"/>
          <w:sz w:val="24"/>
          <w:szCs w:val="24"/>
        </w:rPr>
      </w:pPr>
    </w:p>
    <w:p w:rsidR="00F45B37" w:rsidRPr="00F45B37" w:rsidRDefault="00F45B37" w:rsidP="00F45B37">
      <w:pPr>
        <w:spacing w:before="90"/>
        <w:ind w:left="227"/>
        <w:rPr>
          <w:rFonts w:ascii="Times New Roman" w:hAnsi="Times New Roman" w:cs="Times New Roman"/>
          <w:b/>
          <w:sz w:val="24"/>
          <w:szCs w:val="24"/>
        </w:rPr>
      </w:pPr>
      <w:r w:rsidRPr="00F45B37">
        <w:rPr>
          <w:rFonts w:ascii="Times New Roman" w:hAnsi="Times New Roman" w:cs="Times New Roman"/>
          <w:b/>
          <w:sz w:val="24"/>
          <w:szCs w:val="24"/>
        </w:rPr>
        <w:t>OBJECTIVE</w:t>
      </w:r>
    </w:p>
    <w:p w:rsidR="00F45B37" w:rsidRPr="00F45B37" w:rsidRDefault="00F45B37" w:rsidP="00F45B37">
      <w:pPr>
        <w:pStyle w:val="BodyText"/>
        <w:spacing w:before="135" w:line="360" w:lineRule="auto"/>
        <w:ind w:left="227" w:right="391"/>
        <w:jc w:val="both"/>
        <w:rPr>
          <w:b w:val="0"/>
          <w:sz w:val="24"/>
          <w:szCs w:val="24"/>
        </w:rPr>
      </w:pPr>
      <w:r w:rsidRPr="00F45B37">
        <w:rPr>
          <w:b w:val="0"/>
          <w:sz w:val="24"/>
          <w:szCs w:val="24"/>
        </w:rPr>
        <w:t>This method of test lays down the procedure for determining the flakiness index of the coarse aggregate.</w:t>
      </w:r>
    </w:p>
    <w:p w:rsidR="00F45B37" w:rsidRPr="00F45B37" w:rsidRDefault="00F45B37" w:rsidP="00F45B37">
      <w:pPr>
        <w:pStyle w:val="BodyText"/>
        <w:spacing w:before="4"/>
        <w:rPr>
          <w:b w:val="0"/>
          <w:sz w:val="24"/>
          <w:szCs w:val="24"/>
        </w:rPr>
      </w:pPr>
    </w:p>
    <w:p w:rsidR="00F45B37" w:rsidRPr="00F45B37" w:rsidRDefault="00F45B37" w:rsidP="00F45B37">
      <w:pPr>
        <w:pStyle w:val="Heading2"/>
        <w:ind w:left="220"/>
        <w:rPr>
          <w:rFonts w:ascii="Times New Roman" w:hAnsi="Times New Roman" w:cs="Times New Roman"/>
          <w:color w:val="auto"/>
          <w:sz w:val="24"/>
          <w:szCs w:val="24"/>
        </w:rPr>
      </w:pPr>
      <w:r w:rsidRPr="00F45B37">
        <w:rPr>
          <w:rFonts w:ascii="Times New Roman" w:hAnsi="Times New Roman" w:cs="Times New Roman"/>
          <w:color w:val="auto"/>
          <w:sz w:val="24"/>
          <w:szCs w:val="24"/>
        </w:rPr>
        <w:t>PRINCIPLE</w:t>
      </w:r>
    </w:p>
    <w:p w:rsidR="00F45B37" w:rsidRPr="00F45B37" w:rsidRDefault="00F45B37" w:rsidP="00F45B37">
      <w:pPr>
        <w:pStyle w:val="BodyText"/>
        <w:spacing w:before="135" w:line="360" w:lineRule="auto"/>
        <w:ind w:left="227" w:right="389"/>
        <w:jc w:val="both"/>
        <w:rPr>
          <w:b w:val="0"/>
          <w:sz w:val="24"/>
          <w:szCs w:val="24"/>
        </w:rPr>
      </w:pPr>
      <w:r w:rsidRPr="00F45B37">
        <w:rPr>
          <w:b w:val="0"/>
          <w:sz w:val="24"/>
          <w:szCs w:val="24"/>
        </w:rPr>
        <w:t>The flakiness index of an aggregate is the percentage by weight of particles in it whose least dimension (thickness) is less than three-fifths of their mean dimension. The test is not applicable to sizes smaller than 6.3mm.</w:t>
      </w:r>
    </w:p>
    <w:p w:rsidR="00F45B37" w:rsidRPr="00F45B37" w:rsidRDefault="00F45B37" w:rsidP="00F45B37">
      <w:pPr>
        <w:pStyle w:val="BodyText"/>
        <w:spacing w:before="4"/>
        <w:rPr>
          <w:b w:val="0"/>
          <w:sz w:val="24"/>
          <w:szCs w:val="24"/>
        </w:rPr>
      </w:pPr>
    </w:p>
    <w:p w:rsidR="00F45B37" w:rsidRPr="00F45B37" w:rsidRDefault="00F45B37" w:rsidP="00F45B37">
      <w:pPr>
        <w:pStyle w:val="Heading2"/>
        <w:spacing w:before="1"/>
        <w:ind w:left="227"/>
        <w:rPr>
          <w:rFonts w:ascii="Times New Roman" w:hAnsi="Times New Roman" w:cs="Times New Roman"/>
          <w:color w:val="auto"/>
          <w:sz w:val="24"/>
          <w:szCs w:val="24"/>
        </w:rPr>
      </w:pPr>
      <w:r w:rsidRPr="00F45B37">
        <w:rPr>
          <w:rFonts w:ascii="Times New Roman" w:hAnsi="Times New Roman" w:cs="Times New Roman"/>
          <w:color w:val="auto"/>
          <w:sz w:val="24"/>
          <w:szCs w:val="24"/>
        </w:rPr>
        <w:t>APPARATUS</w:t>
      </w:r>
    </w:p>
    <w:p w:rsidR="00F45B37" w:rsidRPr="00F45B37" w:rsidRDefault="00F45B37" w:rsidP="00F45B37">
      <w:pPr>
        <w:pStyle w:val="BodyText"/>
        <w:spacing w:before="132"/>
        <w:ind w:left="227"/>
        <w:rPr>
          <w:b w:val="0"/>
          <w:sz w:val="24"/>
          <w:szCs w:val="24"/>
        </w:rPr>
      </w:pPr>
      <w:r w:rsidRPr="00F45B37">
        <w:rPr>
          <w:b w:val="0"/>
          <w:sz w:val="24"/>
          <w:szCs w:val="24"/>
        </w:rPr>
        <w:t>The apparatus shall consist of the following:</w:t>
      </w:r>
    </w:p>
    <w:p w:rsidR="00F45B37" w:rsidRPr="00F45B37" w:rsidRDefault="00F45B37" w:rsidP="00F45B37">
      <w:pPr>
        <w:pStyle w:val="ListParagraph"/>
        <w:widowControl w:val="0"/>
        <w:numPr>
          <w:ilvl w:val="1"/>
          <w:numId w:val="42"/>
        </w:numPr>
        <w:tabs>
          <w:tab w:val="left" w:pos="907"/>
        </w:tabs>
        <w:autoSpaceDE w:val="0"/>
        <w:autoSpaceDN w:val="0"/>
        <w:spacing w:before="139" w:after="0" w:line="360" w:lineRule="auto"/>
        <w:ind w:right="395"/>
        <w:contextualSpacing w:val="0"/>
        <w:rPr>
          <w:rFonts w:ascii="Times New Roman" w:hAnsi="Times New Roman" w:cs="Times New Roman"/>
          <w:sz w:val="24"/>
          <w:szCs w:val="24"/>
        </w:rPr>
      </w:pPr>
      <w:r w:rsidRPr="00F45B37">
        <w:rPr>
          <w:rFonts w:ascii="Times New Roman" w:hAnsi="Times New Roman" w:cs="Times New Roman"/>
          <w:sz w:val="24"/>
          <w:szCs w:val="24"/>
        </w:rPr>
        <w:t>A balance – The balance shall be of sufficient capacity and sensitivity and shall have an accuracy of 0.1 percent of the weight of the test</w:t>
      </w:r>
      <w:r w:rsidRPr="00F45B37">
        <w:rPr>
          <w:rFonts w:ascii="Times New Roman" w:hAnsi="Times New Roman" w:cs="Times New Roman"/>
          <w:spacing w:val="-9"/>
          <w:sz w:val="24"/>
          <w:szCs w:val="24"/>
        </w:rPr>
        <w:t xml:space="preserve"> </w:t>
      </w:r>
      <w:r w:rsidRPr="00F45B37">
        <w:rPr>
          <w:rFonts w:ascii="Times New Roman" w:hAnsi="Times New Roman" w:cs="Times New Roman"/>
          <w:sz w:val="24"/>
          <w:szCs w:val="24"/>
        </w:rPr>
        <w:t>sample</w:t>
      </w:r>
    </w:p>
    <w:p w:rsidR="00F45B37" w:rsidRPr="00F45B37" w:rsidRDefault="00F45B37" w:rsidP="00F45B37">
      <w:pPr>
        <w:pStyle w:val="ListParagraph"/>
        <w:widowControl w:val="0"/>
        <w:numPr>
          <w:ilvl w:val="1"/>
          <w:numId w:val="42"/>
        </w:numPr>
        <w:tabs>
          <w:tab w:val="left" w:pos="907"/>
        </w:tabs>
        <w:autoSpaceDE w:val="0"/>
        <w:autoSpaceDN w:val="0"/>
        <w:spacing w:after="0" w:line="240" w:lineRule="auto"/>
        <w:ind w:hanging="349"/>
        <w:contextualSpacing w:val="0"/>
        <w:rPr>
          <w:rFonts w:ascii="Times New Roman" w:hAnsi="Times New Roman" w:cs="Times New Roman"/>
          <w:sz w:val="24"/>
          <w:szCs w:val="24"/>
        </w:rPr>
      </w:pPr>
      <w:r w:rsidRPr="00F45B37">
        <w:rPr>
          <w:rFonts w:ascii="Times New Roman" w:hAnsi="Times New Roman" w:cs="Times New Roman"/>
          <w:sz w:val="24"/>
          <w:szCs w:val="24"/>
        </w:rPr>
        <w:t>Metal Gauge – The metal gauge shall be of the pattern as shown in Fig</w:t>
      </w:r>
      <w:r w:rsidRPr="00F45B37">
        <w:rPr>
          <w:rFonts w:ascii="Times New Roman" w:hAnsi="Times New Roman" w:cs="Times New Roman"/>
          <w:spacing w:val="-7"/>
          <w:sz w:val="24"/>
          <w:szCs w:val="24"/>
        </w:rPr>
        <w:t xml:space="preserve"> </w:t>
      </w:r>
      <w:r w:rsidRPr="00F45B37">
        <w:rPr>
          <w:rFonts w:ascii="Times New Roman" w:hAnsi="Times New Roman" w:cs="Times New Roman"/>
          <w:sz w:val="24"/>
          <w:szCs w:val="24"/>
        </w:rPr>
        <w:t>4</w:t>
      </w:r>
    </w:p>
    <w:p w:rsidR="00F45B37" w:rsidRPr="00F45B37" w:rsidRDefault="00F45B37" w:rsidP="00F45B37">
      <w:pPr>
        <w:pStyle w:val="ListParagraph"/>
        <w:widowControl w:val="0"/>
        <w:numPr>
          <w:ilvl w:val="1"/>
          <w:numId w:val="42"/>
        </w:numPr>
        <w:tabs>
          <w:tab w:val="left" w:pos="907"/>
        </w:tabs>
        <w:autoSpaceDE w:val="0"/>
        <w:autoSpaceDN w:val="0"/>
        <w:spacing w:before="137" w:after="0" w:line="240" w:lineRule="auto"/>
        <w:ind w:hanging="349"/>
        <w:contextualSpacing w:val="0"/>
        <w:rPr>
          <w:rFonts w:ascii="Times New Roman" w:hAnsi="Times New Roman" w:cs="Times New Roman"/>
          <w:sz w:val="24"/>
          <w:szCs w:val="24"/>
        </w:rPr>
      </w:pPr>
      <w:r w:rsidRPr="00F45B37">
        <w:rPr>
          <w:rFonts w:ascii="Times New Roman" w:hAnsi="Times New Roman" w:cs="Times New Roman"/>
          <w:sz w:val="24"/>
          <w:szCs w:val="24"/>
        </w:rPr>
        <w:t>Sieves – The sieves of sizes as shown in Table</w:t>
      </w:r>
      <w:r w:rsidRPr="00F45B37">
        <w:rPr>
          <w:rFonts w:ascii="Times New Roman" w:hAnsi="Times New Roman" w:cs="Times New Roman"/>
          <w:spacing w:val="-3"/>
          <w:sz w:val="24"/>
          <w:szCs w:val="24"/>
        </w:rPr>
        <w:t xml:space="preserve"> </w:t>
      </w:r>
      <w:r w:rsidRPr="00F45B37">
        <w:rPr>
          <w:rFonts w:ascii="Times New Roman" w:hAnsi="Times New Roman" w:cs="Times New Roman"/>
          <w:sz w:val="24"/>
          <w:szCs w:val="24"/>
        </w:rPr>
        <w:t>6.</w:t>
      </w:r>
    </w:p>
    <w:p w:rsidR="00F45B37" w:rsidRPr="00F45B37" w:rsidRDefault="00F45B37" w:rsidP="00F45B37">
      <w:pPr>
        <w:pStyle w:val="BodyText"/>
        <w:rPr>
          <w:b w:val="0"/>
          <w:sz w:val="24"/>
          <w:szCs w:val="24"/>
        </w:rPr>
      </w:pPr>
    </w:p>
    <w:p w:rsidR="00F45B37" w:rsidRPr="00F45B37" w:rsidRDefault="00F45B37" w:rsidP="00F45B37">
      <w:pPr>
        <w:pStyle w:val="BodyText"/>
        <w:spacing w:before="5"/>
        <w:rPr>
          <w:b w:val="0"/>
          <w:sz w:val="24"/>
          <w:szCs w:val="24"/>
        </w:rPr>
      </w:pPr>
    </w:p>
    <w:p w:rsidR="00F45B37" w:rsidRPr="00F45B37" w:rsidRDefault="00F45B37" w:rsidP="00F45B37">
      <w:pPr>
        <w:pStyle w:val="Heading2"/>
        <w:ind w:left="220"/>
        <w:rPr>
          <w:rFonts w:ascii="Times New Roman" w:hAnsi="Times New Roman" w:cs="Times New Roman"/>
          <w:color w:val="auto"/>
          <w:sz w:val="24"/>
          <w:szCs w:val="24"/>
        </w:rPr>
      </w:pPr>
      <w:r w:rsidRPr="00F45B37">
        <w:rPr>
          <w:rFonts w:ascii="Times New Roman" w:hAnsi="Times New Roman" w:cs="Times New Roman"/>
          <w:color w:val="auto"/>
          <w:sz w:val="24"/>
          <w:szCs w:val="24"/>
        </w:rPr>
        <w:t>PROCEDURE</w:t>
      </w:r>
    </w:p>
    <w:p w:rsidR="00F45B37" w:rsidRPr="00F45B37" w:rsidRDefault="00F45B37" w:rsidP="00F45B37">
      <w:pPr>
        <w:pStyle w:val="ListParagraph"/>
        <w:widowControl w:val="0"/>
        <w:numPr>
          <w:ilvl w:val="0"/>
          <w:numId w:val="41"/>
        </w:numPr>
        <w:tabs>
          <w:tab w:val="left" w:pos="907"/>
        </w:tabs>
        <w:autoSpaceDE w:val="0"/>
        <w:autoSpaceDN w:val="0"/>
        <w:spacing w:before="134" w:after="0" w:line="360" w:lineRule="auto"/>
        <w:ind w:right="392"/>
        <w:contextualSpacing w:val="0"/>
        <w:jc w:val="both"/>
        <w:rPr>
          <w:rFonts w:ascii="Times New Roman" w:hAnsi="Times New Roman" w:cs="Times New Roman"/>
          <w:sz w:val="24"/>
          <w:szCs w:val="24"/>
        </w:rPr>
      </w:pPr>
      <w:r w:rsidRPr="00F45B37">
        <w:rPr>
          <w:rFonts w:ascii="Times New Roman" w:hAnsi="Times New Roman" w:cs="Times New Roman"/>
          <w:sz w:val="24"/>
          <w:szCs w:val="24"/>
        </w:rPr>
        <w:t>A quantity of aggregate shall be taken sufficient to provide the minimum number of 200 pieces of any fraction to be</w:t>
      </w:r>
      <w:r w:rsidRPr="00F45B37">
        <w:rPr>
          <w:rFonts w:ascii="Times New Roman" w:hAnsi="Times New Roman" w:cs="Times New Roman"/>
          <w:spacing w:val="-5"/>
          <w:sz w:val="24"/>
          <w:szCs w:val="24"/>
        </w:rPr>
        <w:t xml:space="preserve"> </w:t>
      </w:r>
      <w:r w:rsidRPr="00F45B37">
        <w:rPr>
          <w:rFonts w:ascii="Times New Roman" w:hAnsi="Times New Roman" w:cs="Times New Roman"/>
          <w:sz w:val="24"/>
          <w:szCs w:val="24"/>
        </w:rPr>
        <w:t>tested.</w:t>
      </w:r>
    </w:p>
    <w:p w:rsidR="00F45B37" w:rsidRPr="00F45B37" w:rsidRDefault="00F45B37" w:rsidP="00F45B37">
      <w:pPr>
        <w:pStyle w:val="ListParagraph"/>
        <w:widowControl w:val="0"/>
        <w:numPr>
          <w:ilvl w:val="0"/>
          <w:numId w:val="41"/>
        </w:numPr>
        <w:tabs>
          <w:tab w:val="left" w:pos="907"/>
        </w:tabs>
        <w:autoSpaceDE w:val="0"/>
        <w:autoSpaceDN w:val="0"/>
        <w:spacing w:after="0" w:line="240" w:lineRule="auto"/>
        <w:ind w:hanging="349"/>
        <w:contextualSpacing w:val="0"/>
        <w:jc w:val="both"/>
        <w:rPr>
          <w:rFonts w:ascii="Times New Roman" w:hAnsi="Times New Roman" w:cs="Times New Roman"/>
          <w:sz w:val="24"/>
          <w:szCs w:val="24"/>
        </w:rPr>
      </w:pPr>
      <w:r w:rsidRPr="00F45B37">
        <w:rPr>
          <w:rFonts w:ascii="Times New Roman" w:hAnsi="Times New Roman" w:cs="Times New Roman"/>
          <w:sz w:val="24"/>
          <w:szCs w:val="24"/>
        </w:rPr>
        <w:t>The sample shall be sieved with sieves specified in Table</w:t>
      </w:r>
      <w:r w:rsidRPr="00F45B37">
        <w:rPr>
          <w:rFonts w:ascii="Times New Roman" w:hAnsi="Times New Roman" w:cs="Times New Roman"/>
          <w:spacing w:val="-3"/>
          <w:sz w:val="24"/>
          <w:szCs w:val="24"/>
        </w:rPr>
        <w:t xml:space="preserve"> </w:t>
      </w:r>
      <w:r w:rsidRPr="00F45B37">
        <w:rPr>
          <w:rFonts w:ascii="Times New Roman" w:hAnsi="Times New Roman" w:cs="Times New Roman"/>
          <w:sz w:val="24"/>
          <w:szCs w:val="24"/>
        </w:rPr>
        <w:t>1.</w:t>
      </w:r>
    </w:p>
    <w:p w:rsidR="00F45B37" w:rsidRPr="00F45B37" w:rsidRDefault="00F45B37" w:rsidP="00F45B37">
      <w:pPr>
        <w:pStyle w:val="ListParagraph"/>
        <w:widowControl w:val="0"/>
        <w:numPr>
          <w:ilvl w:val="0"/>
          <w:numId w:val="41"/>
        </w:numPr>
        <w:tabs>
          <w:tab w:val="left" w:pos="907"/>
        </w:tabs>
        <w:autoSpaceDE w:val="0"/>
        <w:autoSpaceDN w:val="0"/>
        <w:spacing w:before="138" w:after="0" w:line="360" w:lineRule="auto"/>
        <w:ind w:right="386"/>
        <w:contextualSpacing w:val="0"/>
        <w:jc w:val="both"/>
        <w:rPr>
          <w:rFonts w:ascii="Times New Roman" w:hAnsi="Times New Roman" w:cs="Times New Roman"/>
          <w:sz w:val="24"/>
          <w:szCs w:val="24"/>
        </w:rPr>
      </w:pPr>
      <w:r w:rsidRPr="00F45B37">
        <w:rPr>
          <w:rFonts w:ascii="Times New Roman" w:hAnsi="Times New Roman" w:cs="Times New Roman"/>
          <w:sz w:val="24"/>
          <w:szCs w:val="24"/>
        </w:rPr>
        <w:t>Then each fraction shall be gauged in turn for thickness on a metal gauge of the pattern shown in Fig 1 or in bulk on sieves having elongated slots. The width of the slot used in the gauge or sieve shall be of the dimensions specified in column 3 of Table 1 for the appropriate size of</w:t>
      </w:r>
      <w:r w:rsidRPr="00F45B37">
        <w:rPr>
          <w:rFonts w:ascii="Times New Roman" w:hAnsi="Times New Roman" w:cs="Times New Roman"/>
          <w:spacing w:val="-2"/>
          <w:sz w:val="24"/>
          <w:szCs w:val="24"/>
        </w:rPr>
        <w:t xml:space="preserve"> </w:t>
      </w:r>
      <w:r w:rsidRPr="00F45B37">
        <w:rPr>
          <w:rFonts w:ascii="Times New Roman" w:hAnsi="Times New Roman" w:cs="Times New Roman"/>
          <w:sz w:val="24"/>
          <w:szCs w:val="24"/>
        </w:rPr>
        <w:t>material.</w:t>
      </w:r>
    </w:p>
    <w:p w:rsidR="00F45B37" w:rsidRPr="00F45B37" w:rsidRDefault="00F45B37" w:rsidP="00F45B37">
      <w:pPr>
        <w:pStyle w:val="ListParagraph"/>
        <w:widowControl w:val="0"/>
        <w:numPr>
          <w:ilvl w:val="0"/>
          <w:numId w:val="41"/>
        </w:numPr>
        <w:tabs>
          <w:tab w:val="left" w:pos="907"/>
        </w:tabs>
        <w:autoSpaceDE w:val="0"/>
        <w:autoSpaceDN w:val="0"/>
        <w:spacing w:after="0" w:line="240" w:lineRule="auto"/>
        <w:ind w:hanging="349"/>
        <w:contextualSpacing w:val="0"/>
        <w:jc w:val="both"/>
        <w:rPr>
          <w:rFonts w:ascii="Times New Roman" w:hAnsi="Times New Roman" w:cs="Times New Roman"/>
          <w:sz w:val="24"/>
          <w:szCs w:val="24"/>
        </w:rPr>
      </w:pPr>
      <w:r w:rsidRPr="00F45B37">
        <w:rPr>
          <w:rFonts w:ascii="Times New Roman" w:hAnsi="Times New Roman" w:cs="Times New Roman"/>
          <w:sz w:val="24"/>
          <w:szCs w:val="24"/>
        </w:rPr>
        <w:t>The</w:t>
      </w:r>
      <w:r w:rsidRPr="00F45B37">
        <w:rPr>
          <w:rFonts w:ascii="Times New Roman" w:hAnsi="Times New Roman" w:cs="Times New Roman"/>
          <w:spacing w:val="9"/>
          <w:sz w:val="24"/>
          <w:szCs w:val="24"/>
        </w:rPr>
        <w:t xml:space="preserve"> </w:t>
      </w:r>
      <w:r w:rsidRPr="00F45B37">
        <w:rPr>
          <w:rFonts w:ascii="Times New Roman" w:hAnsi="Times New Roman" w:cs="Times New Roman"/>
          <w:sz w:val="24"/>
          <w:szCs w:val="24"/>
        </w:rPr>
        <w:t>total</w:t>
      </w:r>
      <w:r w:rsidRPr="00F45B37">
        <w:rPr>
          <w:rFonts w:ascii="Times New Roman" w:hAnsi="Times New Roman" w:cs="Times New Roman"/>
          <w:spacing w:val="11"/>
          <w:sz w:val="24"/>
          <w:szCs w:val="24"/>
        </w:rPr>
        <w:t xml:space="preserve"> </w:t>
      </w:r>
      <w:r w:rsidRPr="00F45B37">
        <w:rPr>
          <w:rFonts w:ascii="Times New Roman" w:hAnsi="Times New Roman" w:cs="Times New Roman"/>
          <w:sz w:val="24"/>
          <w:szCs w:val="24"/>
        </w:rPr>
        <w:t>amount</w:t>
      </w:r>
      <w:r w:rsidRPr="00F45B37">
        <w:rPr>
          <w:rFonts w:ascii="Times New Roman" w:hAnsi="Times New Roman" w:cs="Times New Roman"/>
          <w:spacing w:val="11"/>
          <w:sz w:val="24"/>
          <w:szCs w:val="24"/>
        </w:rPr>
        <w:t xml:space="preserve"> </w:t>
      </w:r>
      <w:r w:rsidRPr="00F45B37">
        <w:rPr>
          <w:rFonts w:ascii="Times New Roman" w:hAnsi="Times New Roman" w:cs="Times New Roman"/>
          <w:sz w:val="24"/>
          <w:szCs w:val="24"/>
        </w:rPr>
        <w:t>of</w:t>
      </w:r>
      <w:r w:rsidRPr="00F45B37">
        <w:rPr>
          <w:rFonts w:ascii="Times New Roman" w:hAnsi="Times New Roman" w:cs="Times New Roman"/>
          <w:spacing w:val="10"/>
          <w:sz w:val="24"/>
          <w:szCs w:val="24"/>
        </w:rPr>
        <w:t xml:space="preserve"> </w:t>
      </w:r>
      <w:r w:rsidRPr="00F45B37">
        <w:rPr>
          <w:rFonts w:ascii="Times New Roman" w:hAnsi="Times New Roman" w:cs="Times New Roman"/>
          <w:sz w:val="24"/>
          <w:szCs w:val="24"/>
        </w:rPr>
        <w:t>aggregate</w:t>
      </w:r>
      <w:r w:rsidRPr="00F45B37">
        <w:rPr>
          <w:rFonts w:ascii="Times New Roman" w:hAnsi="Times New Roman" w:cs="Times New Roman"/>
          <w:spacing w:val="10"/>
          <w:sz w:val="24"/>
          <w:szCs w:val="24"/>
        </w:rPr>
        <w:t xml:space="preserve"> </w:t>
      </w:r>
      <w:r w:rsidRPr="00F45B37">
        <w:rPr>
          <w:rFonts w:ascii="Times New Roman" w:hAnsi="Times New Roman" w:cs="Times New Roman"/>
          <w:sz w:val="24"/>
          <w:szCs w:val="24"/>
        </w:rPr>
        <w:t>passing</w:t>
      </w:r>
      <w:r w:rsidRPr="00F45B37">
        <w:rPr>
          <w:rFonts w:ascii="Times New Roman" w:hAnsi="Times New Roman" w:cs="Times New Roman"/>
          <w:spacing w:val="8"/>
          <w:sz w:val="24"/>
          <w:szCs w:val="24"/>
        </w:rPr>
        <w:t xml:space="preserve"> </w:t>
      </w:r>
      <w:r w:rsidRPr="00F45B37">
        <w:rPr>
          <w:rFonts w:ascii="Times New Roman" w:hAnsi="Times New Roman" w:cs="Times New Roman"/>
          <w:sz w:val="24"/>
          <w:szCs w:val="24"/>
        </w:rPr>
        <w:t>the</w:t>
      </w:r>
      <w:r w:rsidRPr="00F45B37">
        <w:rPr>
          <w:rFonts w:ascii="Times New Roman" w:hAnsi="Times New Roman" w:cs="Times New Roman"/>
          <w:spacing w:val="11"/>
          <w:sz w:val="24"/>
          <w:szCs w:val="24"/>
        </w:rPr>
        <w:t xml:space="preserve"> </w:t>
      </w:r>
      <w:r w:rsidRPr="00F45B37">
        <w:rPr>
          <w:rFonts w:ascii="Times New Roman" w:hAnsi="Times New Roman" w:cs="Times New Roman"/>
          <w:sz w:val="24"/>
          <w:szCs w:val="24"/>
        </w:rPr>
        <w:t>gauge</w:t>
      </w:r>
      <w:r w:rsidRPr="00F45B37">
        <w:rPr>
          <w:rFonts w:ascii="Times New Roman" w:hAnsi="Times New Roman" w:cs="Times New Roman"/>
          <w:spacing w:val="9"/>
          <w:sz w:val="24"/>
          <w:szCs w:val="24"/>
        </w:rPr>
        <w:t xml:space="preserve"> </w:t>
      </w:r>
      <w:r w:rsidRPr="00F45B37">
        <w:rPr>
          <w:rFonts w:ascii="Times New Roman" w:hAnsi="Times New Roman" w:cs="Times New Roman"/>
          <w:sz w:val="24"/>
          <w:szCs w:val="24"/>
        </w:rPr>
        <w:t>shall</w:t>
      </w:r>
      <w:r w:rsidRPr="00F45B37">
        <w:rPr>
          <w:rFonts w:ascii="Times New Roman" w:hAnsi="Times New Roman" w:cs="Times New Roman"/>
          <w:spacing w:val="11"/>
          <w:sz w:val="24"/>
          <w:szCs w:val="24"/>
        </w:rPr>
        <w:t xml:space="preserve"> </w:t>
      </w:r>
      <w:r w:rsidRPr="00F45B37">
        <w:rPr>
          <w:rFonts w:ascii="Times New Roman" w:hAnsi="Times New Roman" w:cs="Times New Roman"/>
          <w:sz w:val="24"/>
          <w:szCs w:val="24"/>
        </w:rPr>
        <w:t>be</w:t>
      </w:r>
      <w:r w:rsidRPr="00F45B37">
        <w:rPr>
          <w:rFonts w:ascii="Times New Roman" w:hAnsi="Times New Roman" w:cs="Times New Roman"/>
          <w:spacing w:val="9"/>
          <w:sz w:val="24"/>
          <w:szCs w:val="24"/>
        </w:rPr>
        <w:t xml:space="preserve"> </w:t>
      </w:r>
      <w:r w:rsidRPr="00F45B37">
        <w:rPr>
          <w:rFonts w:ascii="Times New Roman" w:hAnsi="Times New Roman" w:cs="Times New Roman"/>
          <w:sz w:val="24"/>
          <w:szCs w:val="24"/>
        </w:rPr>
        <w:t>weighed</w:t>
      </w:r>
      <w:r w:rsidRPr="00F45B37">
        <w:rPr>
          <w:rFonts w:ascii="Times New Roman" w:hAnsi="Times New Roman" w:cs="Times New Roman"/>
          <w:spacing w:val="10"/>
          <w:sz w:val="24"/>
          <w:szCs w:val="24"/>
        </w:rPr>
        <w:t xml:space="preserve"> </w:t>
      </w:r>
      <w:r w:rsidRPr="00F45B37">
        <w:rPr>
          <w:rFonts w:ascii="Times New Roman" w:hAnsi="Times New Roman" w:cs="Times New Roman"/>
          <w:sz w:val="24"/>
          <w:szCs w:val="24"/>
        </w:rPr>
        <w:t>to</w:t>
      </w:r>
      <w:r w:rsidRPr="00F45B37">
        <w:rPr>
          <w:rFonts w:ascii="Times New Roman" w:hAnsi="Times New Roman" w:cs="Times New Roman"/>
          <w:spacing w:val="11"/>
          <w:sz w:val="24"/>
          <w:szCs w:val="24"/>
        </w:rPr>
        <w:t xml:space="preserve"> </w:t>
      </w:r>
      <w:r w:rsidRPr="00F45B37">
        <w:rPr>
          <w:rFonts w:ascii="Times New Roman" w:hAnsi="Times New Roman" w:cs="Times New Roman"/>
          <w:sz w:val="24"/>
          <w:szCs w:val="24"/>
        </w:rPr>
        <w:t>an</w:t>
      </w:r>
      <w:r w:rsidRPr="00F45B37">
        <w:rPr>
          <w:rFonts w:ascii="Times New Roman" w:hAnsi="Times New Roman" w:cs="Times New Roman"/>
          <w:spacing w:val="11"/>
          <w:sz w:val="24"/>
          <w:szCs w:val="24"/>
        </w:rPr>
        <w:t xml:space="preserve"> </w:t>
      </w:r>
      <w:r w:rsidRPr="00F45B37">
        <w:rPr>
          <w:rFonts w:ascii="Times New Roman" w:hAnsi="Times New Roman" w:cs="Times New Roman"/>
          <w:sz w:val="24"/>
          <w:szCs w:val="24"/>
        </w:rPr>
        <w:t>accuracy</w:t>
      </w:r>
      <w:r w:rsidRPr="00F45B37">
        <w:rPr>
          <w:rFonts w:ascii="Times New Roman" w:hAnsi="Times New Roman" w:cs="Times New Roman"/>
          <w:spacing w:val="3"/>
          <w:sz w:val="24"/>
          <w:szCs w:val="24"/>
        </w:rPr>
        <w:t xml:space="preserve"> </w:t>
      </w:r>
      <w:r w:rsidRPr="00F45B37">
        <w:rPr>
          <w:rFonts w:ascii="Times New Roman" w:hAnsi="Times New Roman" w:cs="Times New Roman"/>
          <w:sz w:val="24"/>
          <w:szCs w:val="24"/>
        </w:rPr>
        <w:t>of</w:t>
      </w:r>
      <w:r w:rsidRPr="00F45B37">
        <w:rPr>
          <w:rFonts w:ascii="Times New Roman" w:hAnsi="Times New Roman" w:cs="Times New Roman"/>
          <w:spacing w:val="17"/>
          <w:sz w:val="24"/>
          <w:szCs w:val="24"/>
        </w:rPr>
        <w:t xml:space="preserve"> </w:t>
      </w:r>
      <w:r w:rsidRPr="00F45B37">
        <w:rPr>
          <w:rFonts w:ascii="Times New Roman" w:hAnsi="Times New Roman" w:cs="Times New Roman"/>
          <w:sz w:val="24"/>
          <w:szCs w:val="24"/>
        </w:rPr>
        <w:t>at</w:t>
      </w:r>
      <w:r w:rsidRPr="00F45B37">
        <w:rPr>
          <w:rFonts w:ascii="Times New Roman" w:hAnsi="Times New Roman" w:cs="Times New Roman"/>
          <w:spacing w:val="11"/>
          <w:sz w:val="24"/>
          <w:szCs w:val="24"/>
        </w:rPr>
        <w:t xml:space="preserve"> </w:t>
      </w:r>
      <w:r w:rsidRPr="00F45B37">
        <w:rPr>
          <w:rFonts w:ascii="Times New Roman" w:hAnsi="Times New Roman" w:cs="Times New Roman"/>
          <w:sz w:val="24"/>
          <w:szCs w:val="24"/>
        </w:rPr>
        <w:t>least</w:t>
      </w:r>
    </w:p>
    <w:p w:rsidR="00F45B37" w:rsidRPr="00F45B37" w:rsidRDefault="00F45B37" w:rsidP="00F45B37">
      <w:pPr>
        <w:pStyle w:val="BodyText"/>
        <w:spacing w:before="139"/>
        <w:ind w:left="906"/>
        <w:rPr>
          <w:b w:val="0"/>
          <w:sz w:val="24"/>
          <w:szCs w:val="24"/>
        </w:rPr>
      </w:pPr>
      <w:r w:rsidRPr="00F45B37">
        <w:rPr>
          <w:b w:val="0"/>
          <w:sz w:val="24"/>
          <w:szCs w:val="24"/>
        </w:rPr>
        <w:t>0.1 percent of the weight of the test sample</w:t>
      </w:r>
    </w:p>
    <w:p w:rsidR="00383B31" w:rsidRDefault="00383B31" w:rsidP="00383B31">
      <w:pPr>
        <w:tabs>
          <w:tab w:val="left" w:pos="5710"/>
        </w:tabs>
        <w:rPr>
          <w:rFonts w:ascii="Times New Roman" w:hAnsi="Times New Roman" w:cs="Times New Roman"/>
          <w:sz w:val="24"/>
          <w:szCs w:val="24"/>
        </w:rPr>
      </w:pPr>
    </w:p>
    <w:p w:rsidR="00F45B37" w:rsidRPr="00F45B37" w:rsidRDefault="00F45B37" w:rsidP="00F45B37">
      <w:pPr>
        <w:pStyle w:val="Heading2"/>
        <w:spacing w:before="90"/>
        <w:ind w:left="1353" w:right="1520"/>
        <w:jc w:val="center"/>
        <w:rPr>
          <w:color w:val="auto"/>
        </w:rPr>
      </w:pPr>
      <w:r w:rsidRPr="00F45B37">
        <w:rPr>
          <w:color w:val="auto"/>
        </w:rPr>
        <w:lastRenderedPageBreak/>
        <w:t>Table 1 Dimensions of Thickness and Length gauge</w:t>
      </w:r>
    </w:p>
    <w:p w:rsidR="00F45B37" w:rsidRDefault="00F45B37" w:rsidP="00F45B37">
      <w:pPr>
        <w:pStyle w:val="BodyText"/>
        <w:rPr>
          <w:b w:val="0"/>
          <w:sz w:val="20"/>
        </w:rPr>
      </w:pPr>
    </w:p>
    <w:p w:rsidR="00F45B37" w:rsidRDefault="00F45B37" w:rsidP="00F45B37">
      <w:pPr>
        <w:pStyle w:val="BodyText"/>
        <w:rPr>
          <w:b w:val="0"/>
        </w:rPr>
      </w:pPr>
    </w:p>
    <w:tbl>
      <w:tblPr>
        <w:tblW w:w="0" w:type="auto"/>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00"/>
        <w:gridCol w:w="1801"/>
        <w:gridCol w:w="3241"/>
        <w:gridCol w:w="2718"/>
      </w:tblGrid>
      <w:tr w:rsidR="00F45B37" w:rsidTr="00F45B37">
        <w:trPr>
          <w:trHeight w:val="414"/>
          <w:jc w:val="center"/>
        </w:trPr>
        <w:tc>
          <w:tcPr>
            <w:tcW w:w="3801" w:type="dxa"/>
            <w:gridSpan w:val="2"/>
          </w:tcPr>
          <w:p w:rsidR="00F45B37" w:rsidRDefault="00F45B37" w:rsidP="00CD6D1A">
            <w:pPr>
              <w:pStyle w:val="TableParagraph"/>
              <w:spacing w:line="275" w:lineRule="exact"/>
              <w:ind w:left="386"/>
              <w:rPr>
                <w:b/>
                <w:sz w:val="24"/>
              </w:rPr>
            </w:pPr>
            <w:r>
              <w:rPr>
                <w:b/>
                <w:sz w:val="24"/>
              </w:rPr>
              <w:t>SIZE OF AGGREGATE (mm)</w:t>
            </w:r>
          </w:p>
        </w:tc>
        <w:tc>
          <w:tcPr>
            <w:tcW w:w="3241" w:type="dxa"/>
          </w:tcPr>
          <w:p w:rsidR="00F45B37" w:rsidRDefault="00F45B37" w:rsidP="00CD6D1A">
            <w:pPr>
              <w:pStyle w:val="TableParagraph"/>
              <w:spacing w:line="275" w:lineRule="exact"/>
              <w:ind w:left="218" w:right="11"/>
              <w:jc w:val="center"/>
              <w:rPr>
                <w:b/>
                <w:sz w:val="24"/>
              </w:rPr>
            </w:pPr>
            <w:r>
              <w:rPr>
                <w:b/>
                <w:sz w:val="24"/>
              </w:rPr>
              <w:t>THICKNESS GAUGE (mm)</w:t>
            </w:r>
          </w:p>
        </w:tc>
        <w:tc>
          <w:tcPr>
            <w:tcW w:w="2718" w:type="dxa"/>
          </w:tcPr>
          <w:p w:rsidR="00F45B37" w:rsidRDefault="00F45B37" w:rsidP="00CD6D1A">
            <w:pPr>
              <w:pStyle w:val="TableParagraph"/>
              <w:spacing w:line="275" w:lineRule="exact"/>
              <w:ind w:left="88"/>
              <w:jc w:val="center"/>
              <w:rPr>
                <w:b/>
                <w:sz w:val="24"/>
              </w:rPr>
            </w:pPr>
            <w:r>
              <w:rPr>
                <w:b/>
                <w:sz w:val="24"/>
              </w:rPr>
              <w:t>LENGTH GAUGE (mm)</w:t>
            </w:r>
          </w:p>
        </w:tc>
      </w:tr>
      <w:tr w:rsidR="00F45B37" w:rsidTr="00F45B37">
        <w:trPr>
          <w:trHeight w:val="827"/>
          <w:jc w:val="center"/>
        </w:trPr>
        <w:tc>
          <w:tcPr>
            <w:tcW w:w="2000" w:type="dxa"/>
          </w:tcPr>
          <w:p w:rsidR="00F45B37" w:rsidRDefault="00F45B37" w:rsidP="00CD6D1A">
            <w:pPr>
              <w:pStyle w:val="TableParagraph"/>
              <w:spacing w:line="275" w:lineRule="exact"/>
              <w:ind w:left="192" w:right="96"/>
              <w:jc w:val="center"/>
              <w:rPr>
                <w:b/>
                <w:sz w:val="24"/>
              </w:rPr>
            </w:pPr>
            <w:r>
              <w:rPr>
                <w:b/>
                <w:sz w:val="24"/>
              </w:rPr>
              <w:t>Passing through</w:t>
            </w:r>
          </w:p>
          <w:p w:rsidR="00F45B37" w:rsidRDefault="00F45B37" w:rsidP="00CD6D1A">
            <w:pPr>
              <w:pStyle w:val="TableParagraph"/>
              <w:spacing w:before="139"/>
              <w:ind w:left="192" w:right="93"/>
              <w:jc w:val="center"/>
              <w:rPr>
                <w:b/>
                <w:sz w:val="24"/>
              </w:rPr>
            </w:pPr>
            <w:r>
              <w:rPr>
                <w:b/>
                <w:sz w:val="24"/>
              </w:rPr>
              <w:t>IS Sieve</w:t>
            </w:r>
          </w:p>
        </w:tc>
        <w:tc>
          <w:tcPr>
            <w:tcW w:w="1801" w:type="dxa"/>
          </w:tcPr>
          <w:p w:rsidR="00F45B37" w:rsidRDefault="00F45B37" w:rsidP="00CD6D1A">
            <w:pPr>
              <w:pStyle w:val="TableParagraph"/>
              <w:spacing w:line="275" w:lineRule="exact"/>
              <w:ind w:left="209" w:right="21"/>
              <w:jc w:val="center"/>
              <w:rPr>
                <w:b/>
                <w:sz w:val="24"/>
              </w:rPr>
            </w:pPr>
            <w:r>
              <w:rPr>
                <w:b/>
                <w:sz w:val="24"/>
              </w:rPr>
              <w:t>Retained on IS</w:t>
            </w:r>
          </w:p>
          <w:p w:rsidR="00F45B37" w:rsidRDefault="00F45B37" w:rsidP="00CD6D1A">
            <w:pPr>
              <w:pStyle w:val="TableParagraph"/>
              <w:spacing w:before="139"/>
              <w:ind w:left="209" w:right="15"/>
              <w:jc w:val="center"/>
              <w:rPr>
                <w:b/>
                <w:sz w:val="24"/>
              </w:rPr>
            </w:pPr>
            <w:r>
              <w:rPr>
                <w:b/>
                <w:sz w:val="24"/>
              </w:rPr>
              <w:t>sieve</w:t>
            </w:r>
          </w:p>
        </w:tc>
        <w:tc>
          <w:tcPr>
            <w:tcW w:w="3241" w:type="dxa"/>
          </w:tcPr>
          <w:p w:rsidR="00F45B37" w:rsidRDefault="00F45B37" w:rsidP="00CD6D1A">
            <w:pPr>
              <w:pStyle w:val="TableParagraph"/>
            </w:pPr>
          </w:p>
        </w:tc>
        <w:tc>
          <w:tcPr>
            <w:tcW w:w="2718" w:type="dxa"/>
          </w:tcPr>
          <w:p w:rsidR="00F45B37" w:rsidRDefault="00F45B37" w:rsidP="00CD6D1A">
            <w:pPr>
              <w:pStyle w:val="TableParagraph"/>
            </w:pPr>
          </w:p>
        </w:tc>
      </w:tr>
      <w:tr w:rsidR="00F45B37" w:rsidTr="00F45B37">
        <w:trPr>
          <w:trHeight w:val="414"/>
          <w:jc w:val="center"/>
        </w:trPr>
        <w:tc>
          <w:tcPr>
            <w:tcW w:w="2000" w:type="dxa"/>
          </w:tcPr>
          <w:p w:rsidR="00F45B37" w:rsidRDefault="00F45B37" w:rsidP="00CD6D1A">
            <w:pPr>
              <w:pStyle w:val="TableParagraph"/>
              <w:ind w:right="712"/>
              <w:jc w:val="right"/>
              <w:rPr>
                <w:sz w:val="24"/>
              </w:rPr>
            </w:pPr>
            <w:r>
              <w:rPr>
                <w:sz w:val="24"/>
              </w:rPr>
              <w:t>63</w:t>
            </w:r>
          </w:p>
        </w:tc>
        <w:tc>
          <w:tcPr>
            <w:tcW w:w="1801" w:type="dxa"/>
          </w:tcPr>
          <w:p w:rsidR="00F45B37" w:rsidRDefault="00F45B37" w:rsidP="00CD6D1A">
            <w:pPr>
              <w:pStyle w:val="TableParagraph"/>
              <w:ind w:left="827"/>
              <w:rPr>
                <w:sz w:val="24"/>
              </w:rPr>
            </w:pPr>
            <w:r>
              <w:rPr>
                <w:sz w:val="24"/>
              </w:rPr>
              <w:t>50</w:t>
            </w:r>
          </w:p>
        </w:tc>
        <w:tc>
          <w:tcPr>
            <w:tcW w:w="3241" w:type="dxa"/>
          </w:tcPr>
          <w:p w:rsidR="00F45B37" w:rsidRDefault="00F45B37" w:rsidP="00CD6D1A">
            <w:pPr>
              <w:pStyle w:val="TableParagraph"/>
              <w:ind w:left="102" w:right="11"/>
              <w:jc w:val="center"/>
              <w:rPr>
                <w:sz w:val="24"/>
              </w:rPr>
            </w:pPr>
            <w:r>
              <w:rPr>
                <w:sz w:val="24"/>
              </w:rPr>
              <w:t>33.90</w:t>
            </w:r>
          </w:p>
        </w:tc>
        <w:tc>
          <w:tcPr>
            <w:tcW w:w="2718" w:type="dxa"/>
          </w:tcPr>
          <w:p w:rsidR="00F45B37" w:rsidRDefault="00F45B37" w:rsidP="00CD6D1A">
            <w:pPr>
              <w:pStyle w:val="TableParagraph"/>
              <w:ind w:left="91"/>
              <w:jc w:val="center"/>
              <w:rPr>
                <w:sz w:val="24"/>
              </w:rPr>
            </w:pPr>
            <w:r>
              <w:rPr>
                <w:w w:val="99"/>
                <w:sz w:val="24"/>
              </w:rPr>
              <w:t>-</w:t>
            </w:r>
          </w:p>
        </w:tc>
      </w:tr>
      <w:tr w:rsidR="00F45B37" w:rsidTr="00F45B37">
        <w:trPr>
          <w:trHeight w:val="412"/>
          <w:jc w:val="center"/>
        </w:trPr>
        <w:tc>
          <w:tcPr>
            <w:tcW w:w="2000" w:type="dxa"/>
          </w:tcPr>
          <w:p w:rsidR="00F45B37" w:rsidRDefault="00F45B37" w:rsidP="00CD6D1A">
            <w:pPr>
              <w:pStyle w:val="TableParagraph"/>
              <w:ind w:right="712"/>
              <w:jc w:val="right"/>
              <w:rPr>
                <w:sz w:val="24"/>
              </w:rPr>
            </w:pPr>
            <w:r>
              <w:rPr>
                <w:sz w:val="24"/>
              </w:rPr>
              <w:t>50</w:t>
            </w:r>
          </w:p>
        </w:tc>
        <w:tc>
          <w:tcPr>
            <w:tcW w:w="1801" w:type="dxa"/>
          </w:tcPr>
          <w:p w:rsidR="00F45B37" w:rsidRDefault="00F45B37" w:rsidP="00CD6D1A">
            <w:pPr>
              <w:pStyle w:val="TableParagraph"/>
              <w:ind w:left="827"/>
              <w:rPr>
                <w:sz w:val="24"/>
              </w:rPr>
            </w:pPr>
            <w:r>
              <w:rPr>
                <w:sz w:val="24"/>
              </w:rPr>
              <w:t>40</w:t>
            </w:r>
          </w:p>
        </w:tc>
        <w:tc>
          <w:tcPr>
            <w:tcW w:w="3241" w:type="dxa"/>
          </w:tcPr>
          <w:p w:rsidR="00F45B37" w:rsidRDefault="00F45B37" w:rsidP="00CD6D1A">
            <w:pPr>
              <w:pStyle w:val="TableParagraph"/>
              <w:ind w:left="102" w:right="11"/>
              <w:jc w:val="center"/>
              <w:rPr>
                <w:sz w:val="24"/>
              </w:rPr>
            </w:pPr>
            <w:r>
              <w:rPr>
                <w:sz w:val="24"/>
              </w:rPr>
              <w:t>27.00</w:t>
            </w:r>
          </w:p>
        </w:tc>
        <w:tc>
          <w:tcPr>
            <w:tcW w:w="2718" w:type="dxa"/>
          </w:tcPr>
          <w:p w:rsidR="00F45B37" w:rsidRDefault="00F45B37" w:rsidP="00CD6D1A">
            <w:pPr>
              <w:pStyle w:val="TableParagraph"/>
              <w:ind w:left="87"/>
              <w:jc w:val="center"/>
              <w:rPr>
                <w:sz w:val="24"/>
              </w:rPr>
            </w:pPr>
            <w:r>
              <w:rPr>
                <w:sz w:val="24"/>
              </w:rPr>
              <w:t>81.0</w:t>
            </w:r>
          </w:p>
        </w:tc>
      </w:tr>
      <w:tr w:rsidR="00F45B37" w:rsidTr="00F45B37">
        <w:trPr>
          <w:trHeight w:val="414"/>
          <w:jc w:val="center"/>
        </w:trPr>
        <w:tc>
          <w:tcPr>
            <w:tcW w:w="2000" w:type="dxa"/>
          </w:tcPr>
          <w:p w:rsidR="00F45B37" w:rsidRDefault="00F45B37" w:rsidP="00CD6D1A">
            <w:pPr>
              <w:pStyle w:val="TableParagraph"/>
              <w:spacing w:line="273" w:lineRule="exact"/>
              <w:ind w:right="712"/>
              <w:jc w:val="right"/>
              <w:rPr>
                <w:sz w:val="24"/>
              </w:rPr>
            </w:pPr>
            <w:r>
              <w:rPr>
                <w:sz w:val="24"/>
              </w:rPr>
              <w:t>40</w:t>
            </w:r>
          </w:p>
        </w:tc>
        <w:tc>
          <w:tcPr>
            <w:tcW w:w="1801" w:type="dxa"/>
          </w:tcPr>
          <w:p w:rsidR="00F45B37" w:rsidRDefault="00F45B37" w:rsidP="00CD6D1A">
            <w:pPr>
              <w:pStyle w:val="TableParagraph"/>
              <w:spacing w:line="273" w:lineRule="exact"/>
              <w:ind w:left="743"/>
              <w:rPr>
                <w:sz w:val="24"/>
              </w:rPr>
            </w:pPr>
            <w:r>
              <w:rPr>
                <w:sz w:val="24"/>
              </w:rPr>
              <w:t>31.5</w:t>
            </w:r>
          </w:p>
        </w:tc>
        <w:tc>
          <w:tcPr>
            <w:tcW w:w="3241" w:type="dxa"/>
          </w:tcPr>
          <w:p w:rsidR="00F45B37" w:rsidRDefault="00F45B37" w:rsidP="00CD6D1A">
            <w:pPr>
              <w:pStyle w:val="TableParagraph"/>
              <w:spacing w:line="273" w:lineRule="exact"/>
              <w:ind w:left="102" w:right="11"/>
              <w:jc w:val="center"/>
              <w:rPr>
                <w:sz w:val="24"/>
              </w:rPr>
            </w:pPr>
            <w:r>
              <w:rPr>
                <w:sz w:val="24"/>
              </w:rPr>
              <w:t>19.50</w:t>
            </w:r>
          </w:p>
        </w:tc>
        <w:tc>
          <w:tcPr>
            <w:tcW w:w="2718" w:type="dxa"/>
          </w:tcPr>
          <w:p w:rsidR="00F45B37" w:rsidRDefault="00F45B37" w:rsidP="00CD6D1A">
            <w:pPr>
              <w:pStyle w:val="TableParagraph"/>
              <w:spacing w:line="273" w:lineRule="exact"/>
              <w:ind w:left="87"/>
              <w:jc w:val="center"/>
              <w:rPr>
                <w:sz w:val="24"/>
              </w:rPr>
            </w:pPr>
            <w:r>
              <w:rPr>
                <w:sz w:val="24"/>
              </w:rPr>
              <w:t>58.5</w:t>
            </w:r>
          </w:p>
        </w:tc>
      </w:tr>
      <w:tr w:rsidR="00F45B37" w:rsidTr="00F45B37">
        <w:trPr>
          <w:trHeight w:val="414"/>
          <w:jc w:val="center"/>
        </w:trPr>
        <w:tc>
          <w:tcPr>
            <w:tcW w:w="2000" w:type="dxa"/>
          </w:tcPr>
          <w:p w:rsidR="00F45B37" w:rsidRDefault="00F45B37" w:rsidP="00CD6D1A">
            <w:pPr>
              <w:pStyle w:val="TableParagraph"/>
              <w:ind w:right="625"/>
              <w:jc w:val="right"/>
              <w:rPr>
                <w:sz w:val="24"/>
              </w:rPr>
            </w:pPr>
            <w:r>
              <w:rPr>
                <w:w w:val="95"/>
                <w:sz w:val="24"/>
              </w:rPr>
              <w:t>31.5</w:t>
            </w:r>
          </w:p>
        </w:tc>
        <w:tc>
          <w:tcPr>
            <w:tcW w:w="1801" w:type="dxa"/>
          </w:tcPr>
          <w:p w:rsidR="00F45B37" w:rsidRDefault="00F45B37" w:rsidP="00CD6D1A">
            <w:pPr>
              <w:pStyle w:val="TableParagraph"/>
              <w:ind w:left="827"/>
              <w:rPr>
                <w:sz w:val="24"/>
              </w:rPr>
            </w:pPr>
            <w:r>
              <w:rPr>
                <w:sz w:val="24"/>
              </w:rPr>
              <w:t>25</w:t>
            </w:r>
          </w:p>
        </w:tc>
        <w:tc>
          <w:tcPr>
            <w:tcW w:w="3241" w:type="dxa"/>
          </w:tcPr>
          <w:p w:rsidR="00F45B37" w:rsidRDefault="00F45B37" w:rsidP="00CD6D1A">
            <w:pPr>
              <w:pStyle w:val="TableParagraph"/>
              <w:ind w:left="102" w:right="11"/>
              <w:jc w:val="center"/>
              <w:rPr>
                <w:sz w:val="24"/>
              </w:rPr>
            </w:pPr>
            <w:r>
              <w:rPr>
                <w:sz w:val="24"/>
              </w:rPr>
              <w:t>16.95</w:t>
            </w:r>
          </w:p>
        </w:tc>
        <w:tc>
          <w:tcPr>
            <w:tcW w:w="2718" w:type="dxa"/>
          </w:tcPr>
          <w:p w:rsidR="00F45B37" w:rsidRDefault="00F45B37" w:rsidP="00CD6D1A">
            <w:pPr>
              <w:pStyle w:val="TableParagraph"/>
              <w:ind w:left="91"/>
              <w:jc w:val="center"/>
              <w:rPr>
                <w:sz w:val="24"/>
              </w:rPr>
            </w:pPr>
            <w:r>
              <w:rPr>
                <w:w w:val="99"/>
                <w:sz w:val="24"/>
              </w:rPr>
              <w:t>-</w:t>
            </w:r>
          </w:p>
        </w:tc>
      </w:tr>
      <w:tr w:rsidR="00F45B37" w:rsidTr="00F45B37">
        <w:trPr>
          <w:trHeight w:val="412"/>
          <w:jc w:val="center"/>
        </w:trPr>
        <w:tc>
          <w:tcPr>
            <w:tcW w:w="2000" w:type="dxa"/>
          </w:tcPr>
          <w:p w:rsidR="00F45B37" w:rsidRDefault="00F45B37" w:rsidP="00CD6D1A">
            <w:pPr>
              <w:pStyle w:val="TableParagraph"/>
              <w:ind w:right="712"/>
              <w:jc w:val="right"/>
              <w:rPr>
                <w:sz w:val="24"/>
              </w:rPr>
            </w:pPr>
            <w:r>
              <w:rPr>
                <w:sz w:val="24"/>
              </w:rPr>
              <w:t>25</w:t>
            </w:r>
          </w:p>
        </w:tc>
        <w:tc>
          <w:tcPr>
            <w:tcW w:w="1801" w:type="dxa"/>
          </w:tcPr>
          <w:p w:rsidR="00F45B37" w:rsidRDefault="00F45B37" w:rsidP="00CD6D1A">
            <w:pPr>
              <w:pStyle w:val="TableParagraph"/>
              <w:ind w:left="827"/>
              <w:rPr>
                <w:sz w:val="24"/>
              </w:rPr>
            </w:pPr>
            <w:r>
              <w:rPr>
                <w:sz w:val="24"/>
              </w:rPr>
              <w:t>20</w:t>
            </w:r>
          </w:p>
        </w:tc>
        <w:tc>
          <w:tcPr>
            <w:tcW w:w="3241" w:type="dxa"/>
          </w:tcPr>
          <w:p w:rsidR="00F45B37" w:rsidRDefault="00F45B37" w:rsidP="00CD6D1A">
            <w:pPr>
              <w:pStyle w:val="TableParagraph"/>
              <w:ind w:left="102" w:right="11"/>
              <w:jc w:val="center"/>
              <w:rPr>
                <w:sz w:val="24"/>
              </w:rPr>
            </w:pPr>
            <w:r>
              <w:rPr>
                <w:sz w:val="24"/>
              </w:rPr>
              <w:t>13.50</w:t>
            </w:r>
          </w:p>
        </w:tc>
        <w:tc>
          <w:tcPr>
            <w:tcW w:w="2718" w:type="dxa"/>
          </w:tcPr>
          <w:p w:rsidR="00F45B37" w:rsidRDefault="00F45B37" w:rsidP="00CD6D1A">
            <w:pPr>
              <w:pStyle w:val="TableParagraph"/>
              <w:ind w:left="87"/>
              <w:jc w:val="center"/>
              <w:rPr>
                <w:sz w:val="24"/>
              </w:rPr>
            </w:pPr>
            <w:r>
              <w:rPr>
                <w:sz w:val="24"/>
              </w:rPr>
              <w:t>40.5</w:t>
            </w:r>
          </w:p>
        </w:tc>
      </w:tr>
      <w:tr w:rsidR="00F45B37" w:rsidTr="00F45B37">
        <w:trPr>
          <w:trHeight w:val="414"/>
          <w:jc w:val="center"/>
        </w:trPr>
        <w:tc>
          <w:tcPr>
            <w:tcW w:w="2000" w:type="dxa"/>
          </w:tcPr>
          <w:p w:rsidR="00F45B37" w:rsidRDefault="00F45B37" w:rsidP="00CD6D1A">
            <w:pPr>
              <w:pStyle w:val="TableParagraph"/>
              <w:spacing w:line="273" w:lineRule="exact"/>
              <w:ind w:right="712"/>
              <w:jc w:val="right"/>
              <w:rPr>
                <w:sz w:val="24"/>
              </w:rPr>
            </w:pPr>
            <w:r>
              <w:rPr>
                <w:sz w:val="24"/>
              </w:rPr>
              <w:t>20</w:t>
            </w:r>
          </w:p>
        </w:tc>
        <w:tc>
          <w:tcPr>
            <w:tcW w:w="1801" w:type="dxa"/>
          </w:tcPr>
          <w:p w:rsidR="00F45B37" w:rsidRDefault="00F45B37" w:rsidP="00CD6D1A">
            <w:pPr>
              <w:pStyle w:val="TableParagraph"/>
              <w:spacing w:line="273" w:lineRule="exact"/>
              <w:ind w:left="827"/>
              <w:rPr>
                <w:sz w:val="24"/>
              </w:rPr>
            </w:pPr>
            <w:r>
              <w:rPr>
                <w:sz w:val="24"/>
              </w:rPr>
              <w:t>16</w:t>
            </w:r>
          </w:p>
        </w:tc>
        <w:tc>
          <w:tcPr>
            <w:tcW w:w="3241" w:type="dxa"/>
          </w:tcPr>
          <w:p w:rsidR="00F45B37" w:rsidRDefault="00F45B37" w:rsidP="00CD6D1A">
            <w:pPr>
              <w:pStyle w:val="TableParagraph"/>
              <w:spacing w:line="273" w:lineRule="exact"/>
              <w:ind w:left="102" w:right="11"/>
              <w:jc w:val="center"/>
              <w:rPr>
                <w:sz w:val="24"/>
              </w:rPr>
            </w:pPr>
            <w:r>
              <w:rPr>
                <w:sz w:val="24"/>
              </w:rPr>
              <w:t>10.80</w:t>
            </w:r>
          </w:p>
        </w:tc>
        <w:tc>
          <w:tcPr>
            <w:tcW w:w="2718" w:type="dxa"/>
          </w:tcPr>
          <w:p w:rsidR="00F45B37" w:rsidRDefault="00F45B37" w:rsidP="00CD6D1A">
            <w:pPr>
              <w:pStyle w:val="TableParagraph"/>
              <w:spacing w:line="273" w:lineRule="exact"/>
              <w:ind w:left="87"/>
              <w:jc w:val="center"/>
              <w:rPr>
                <w:sz w:val="24"/>
              </w:rPr>
            </w:pPr>
            <w:r>
              <w:rPr>
                <w:sz w:val="24"/>
              </w:rPr>
              <w:t>32.4</w:t>
            </w:r>
          </w:p>
        </w:tc>
      </w:tr>
      <w:tr w:rsidR="00F45B37" w:rsidTr="00F45B37">
        <w:trPr>
          <w:trHeight w:val="414"/>
          <w:jc w:val="center"/>
        </w:trPr>
        <w:tc>
          <w:tcPr>
            <w:tcW w:w="2000" w:type="dxa"/>
          </w:tcPr>
          <w:p w:rsidR="00F45B37" w:rsidRDefault="00F45B37" w:rsidP="00CD6D1A">
            <w:pPr>
              <w:pStyle w:val="TableParagraph"/>
              <w:ind w:right="712"/>
              <w:jc w:val="right"/>
              <w:rPr>
                <w:sz w:val="24"/>
              </w:rPr>
            </w:pPr>
            <w:r>
              <w:rPr>
                <w:sz w:val="24"/>
              </w:rPr>
              <w:t>16</w:t>
            </w:r>
          </w:p>
        </w:tc>
        <w:tc>
          <w:tcPr>
            <w:tcW w:w="1801" w:type="dxa"/>
          </w:tcPr>
          <w:p w:rsidR="00F45B37" w:rsidRDefault="00F45B37" w:rsidP="00CD6D1A">
            <w:pPr>
              <w:pStyle w:val="TableParagraph"/>
              <w:ind w:left="743"/>
              <w:rPr>
                <w:sz w:val="24"/>
              </w:rPr>
            </w:pPr>
            <w:r>
              <w:rPr>
                <w:sz w:val="24"/>
              </w:rPr>
              <w:t>12.5</w:t>
            </w:r>
          </w:p>
        </w:tc>
        <w:tc>
          <w:tcPr>
            <w:tcW w:w="3241" w:type="dxa"/>
          </w:tcPr>
          <w:p w:rsidR="00F45B37" w:rsidRDefault="00F45B37" w:rsidP="00CD6D1A">
            <w:pPr>
              <w:pStyle w:val="TableParagraph"/>
              <w:ind w:left="98" w:right="11"/>
              <w:jc w:val="center"/>
              <w:rPr>
                <w:sz w:val="24"/>
              </w:rPr>
            </w:pPr>
            <w:r>
              <w:rPr>
                <w:sz w:val="24"/>
              </w:rPr>
              <w:t>8.55</w:t>
            </w:r>
          </w:p>
        </w:tc>
        <w:tc>
          <w:tcPr>
            <w:tcW w:w="2718" w:type="dxa"/>
          </w:tcPr>
          <w:p w:rsidR="00F45B37" w:rsidRDefault="00F45B37" w:rsidP="00CD6D1A">
            <w:pPr>
              <w:pStyle w:val="TableParagraph"/>
              <w:ind w:left="87"/>
              <w:jc w:val="center"/>
              <w:rPr>
                <w:sz w:val="24"/>
              </w:rPr>
            </w:pPr>
            <w:r>
              <w:rPr>
                <w:sz w:val="24"/>
              </w:rPr>
              <w:t>25.6</w:t>
            </w:r>
          </w:p>
        </w:tc>
      </w:tr>
      <w:tr w:rsidR="00F45B37" w:rsidTr="00F45B37">
        <w:trPr>
          <w:trHeight w:val="412"/>
          <w:jc w:val="center"/>
        </w:trPr>
        <w:tc>
          <w:tcPr>
            <w:tcW w:w="2000" w:type="dxa"/>
          </w:tcPr>
          <w:p w:rsidR="00F45B37" w:rsidRDefault="00F45B37" w:rsidP="00CD6D1A">
            <w:pPr>
              <w:pStyle w:val="TableParagraph"/>
              <w:ind w:right="625"/>
              <w:jc w:val="right"/>
              <w:rPr>
                <w:sz w:val="24"/>
              </w:rPr>
            </w:pPr>
            <w:r>
              <w:rPr>
                <w:w w:val="95"/>
                <w:sz w:val="24"/>
              </w:rPr>
              <w:t>12.5</w:t>
            </w:r>
          </w:p>
        </w:tc>
        <w:tc>
          <w:tcPr>
            <w:tcW w:w="1801" w:type="dxa"/>
          </w:tcPr>
          <w:p w:rsidR="00F45B37" w:rsidRDefault="00F45B37" w:rsidP="00CD6D1A">
            <w:pPr>
              <w:pStyle w:val="TableParagraph"/>
              <w:ind w:left="827"/>
              <w:rPr>
                <w:sz w:val="24"/>
              </w:rPr>
            </w:pPr>
            <w:r>
              <w:rPr>
                <w:sz w:val="24"/>
              </w:rPr>
              <w:t>10</w:t>
            </w:r>
          </w:p>
        </w:tc>
        <w:tc>
          <w:tcPr>
            <w:tcW w:w="3241" w:type="dxa"/>
          </w:tcPr>
          <w:p w:rsidR="00F45B37" w:rsidRDefault="00F45B37" w:rsidP="00CD6D1A">
            <w:pPr>
              <w:pStyle w:val="TableParagraph"/>
              <w:ind w:left="98" w:right="11"/>
              <w:jc w:val="center"/>
              <w:rPr>
                <w:sz w:val="24"/>
              </w:rPr>
            </w:pPr>
            <w:r>
              <w:rPr>
                <w:sz w:val="24"/>
              </w:rPr>
              <w:t>6.75</w:t>
            </w:r>
          </w:p>
        </w:tc>
        <w:tc>
          <w:tcPr>
            <w:tcW w:w="2718" w:type="dxa"/>
          </w:tcPr>
          <w:p w:rsidR="00F45B37" w:rsidRDefault="00F45B37" w:rsidP="00CD6D1A">
            <w:pPr>
              <w:pStyle w:val="TableParagraph"/>
              <w:ind w:left="87"/>
              <w:jc w:val="center"/>
              <w:rPr>
                <w:sz w:val="24"/>
              </w:rPr>
            </w:pPr>
            <w:r>
              <w:rPr>
                <w:sz w:val="24"/>
              </w:rPr>
              <w:t>20.2</w:t>
            </w:r>
          </w:p>
        </w:tc>
      </w:tr>
      <w:tr w:rsidR="00F45B37" w:rsidTr="00F45B37">
        <w:trPr>
          <w:trHeight w:val="414"/>
          <w:jc w:val="center"/>
        </w:trPr>
        <w:tc>
          <w:tcPr>
            <w:tcW w:w="2000" w:type="dxa"/>
          </w:tcPr>
          <w:p w:rsidR="00F45B37" w:rsidRDefault="00F45B37" w:rsidP="00CD6D1A">
            <w:pPr>
              <w:pStyle w:val="TableParagraph"/>
              <w:ind w:right="712"/>
              <w:jc w:val="right"/>
              <w:rPr>
                <w:sz w:val="24"/>
              </w:rPr>
            </w:pPr>
            <w:r>
              <w:rPr>
                <w:sz w:val="24"/>
              </w:rPr>
              <w:t>10</w:t>
            </w:r>
          </w:p>
        </w:tc>
        <w:tc>
          <w:tcPr>
            <w:tcW w:w="1801" w:type="dxa"/>
          </w:tcPr>
          <w:p w:rsidR="00F45B37" w:rsidRDefault="00F45B37" w:rsidP="00CD6D1A">
            <w:pPr>
              <w:pStyle w:val="TableParagraph"/>
              <w:ind w:left="796"/>
              <w:rPr>
                <w:sz w:val="24"/>
              </w:rPr>
            </w:pPr>
            <w:r>
              <w:rPr>
                <w:sz w:val="24"/>
              </w:rPr>
              <w:t>6.3</w:t>
            </w:r>
          </w:p>
        </w:tc>
        <w:tc>
          <w:tcPr>
            <w:tcW w:w="3241" w:type="dxa"/>
          </w:tcPr>
          <w:p w:rsidR="00F45B37" w:rsidRDefault="00F45B37" w:rsidP="00CD6D1A">
            <w:pPr>
              <w:pStyle w:val="TableParagraph"/>
              <w:ind w:left="98" w:right="11"/>
              <w:jc w:val="center"/>
              <w:rPr>
                <w:sz w:val="24"/>
              </w:rPr>
            </w:pPr>
            <w:r>
              <w:rPr>
                <w:sz w:val="24"/>
              </w:rPr>
              <w:t>4.89</w:t>
            </w:r>
          </w:p>
        </w:tc>
        <w:tc>
          <w:tcPr>
            <w:tcW w:w="2718" w:type="dxa"/>
          </w:tcPr>
          <w:p w:rsidR="00F45B37" w:rsidRDefault="00F45B37" w:rsidP="00CD6D1A">
            <w:pPr>
              <w:pStyle w:val="TableParagraph"/>
              <w:ind w:left="87"/>
              <w:jc w:val="center"/>
              <w:rPr>
                <w:sz w:val="24"/>
              </w:rPr>
            </w:pPr>
            <w:r>
              <w:rPr>
                <w:sz w:val="24"/>
              </w:rPr>
              <w:t>14.7</w:t>
            </w:r>
          </w:p>
        </w:tc>
      </w:tr>
    </w:tbl>
    <w:p w:rsidR="00F45B37" w:rsidRDefault="00F45B37" w:rsidP="00F45B37">
      <w:pPr>
        <w:pStyle w:val="BodyText"/>
        <w:spacing w:before="9"/>
        <w:rPr>
          <w:b w:val="0"/>
          <w:sz w:val="27"/>
        </w:rPr>
      </w:pPr>
    </w:p>
    <w:p w:rsidR="00F45B37" w:rsidRPr="00F45B37" w:rsidRDefault="00F45B37" w:rsidP="00F45B37">
      <w:pPr>
        <w:pStyle w:val="BodyText"/>
        <w:spacing w:before="90" w:line="360" w:lineRule="auto"/>
        <w:ind w:left="220" w:right="335"/>
        <w:rPr>
          <w:b w:val="0"/>
          <w:sz w:val="24"/>
        </w:rPr>
      </w:pPr>
      <w:r w:rsidRPr="00F45B37">
        <w:rPr>
          <w:b w:val="0"/>
          <w:noProof/>
          <w:sz w:val="24"/>
          <w:lang w:val="en-IN" w:eastAsia="en-IN"/>
        </w:rPr>
        <w:drawing>
          <wp:anchor distT="0" distB="0" distL="0" distR="0" simplePos="0" relativeHeight="251671552" behindDoc="0" locked="0" layoutInCell="1" allowOverlap="1">
            <wp:simplePos x="0" y="0"/>
            <wp:positionH relativeFrom="page">
              <wp:posOffset>1619250</wp:posOffset>
            </wp:positionH>
            <wp:positionV relativeFrom="paragraph">
              <wp:posOffset>652959</wp:posOffset>
            </wp:positionV>
            <wp:extent cx="4259898" cy="2795016"/>
            <wp:effectExtent l="0" t="0" r="0" b="0"/>
            <wp:wrapTopAndBottom/>
            <wp:docPr id="3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9" cstate="print"/>
                    <a:stretch>
                      <a:fillRect/>
                    </a:stretch>
                  </pic:blipFill>
                  <pic:spPr>
                    <a:xfrm>
                      <a:off x="0" y="0"/>
                      <a:ext cx="4259898" cy="2795016"/>
                    </a:xfrm>
                    <a:prstGeom prst="rect">
                      <a:avLst/>
                    </a:prstGeom>
                  </pic:spPr>
                </pic:pic>
              </a:graphicData>
            </a:graphic>
          </wp:anchor>
        </w:drawing>
      </w:r>
      <w:r w:rsidRPr="00F45B37">
        <w:rPr>
          <w:b w:val="0"/>
          <w:sz w:val="24"/>
        </w:rPr>
        <w:t>*This dimension is equal to 0.6 times the mean sieve size. This</w:t>
      </w:r>
      <w:r w:rsidRPr="00F45B37">
        <w:rPr>
          <w:sz w:val="24"/>
        </w:rPr>
        <w:t xml:space="preserve"> </w:t>
      </w:r>
      <w:r w:rsidRPr="00F45B37">
        <w:rPr>
          <w:b w:val="0"/>
          <w:sz w:val="24"/>
        </w:rPr>
        <w:t>dimension is equal to 1.8 times the mean sieve size.</w:t>
      </w:r>
    </w:p>
    <w:p w:rsidR="00F45B37" w:rsidRPr="00F45B37" w:rsidRDefault="00F45B37" w:rsidP="00F45B37">
      <w:pPr>
        <w:pStyle w:val="Heading2"/>
        <w:spacing w:before="17"/>
        <w:ind w:left="1353" w:right="1521"/>
        <w:jc w:val="center"/>
        <w:rPr>
          <w:color w:val="auto"/>
        </w:rPr>
      </w:pPr>
      <w:r w:rsidRPr="00F45B37">
        <w:rPr>
          <w:color w:val="auto"/>
        </w:rPr>
        <w:t>Fig 1. THICKNESS GAUG</w:t>
      </w:r>
    </w:p>
    <w:p w:rsidR="00F45B37" w:rsidRPr="00F45B37" w:rsidRDefault="00F45B37" w:rsidP="00383B31">
      <w:pPr>
        <w:tabs>
          <w:tab w:val="left" w:pos="5710"/>
        </w:tabs>
        <w:rPr>
          <w:rFonts w:ascii="Times New Roman" w:hAnsi="Times New Roman" w:cs="Times New Roman"/>
          <w:sz w:val="24"/>
          <w:szCs w:val="24"/>
        </w:rPr>
      </w:pPr>
    </w:p>
    <w:p w:rsidR="00F45B37" w:rsidRDefault="00B43D3A">
      <w:pPr>
        <w:tabs>
          <w:tab w:val="left" w:pos="5710"/>
        </w:tabs>
        <w:rPr>
          <w:rFonts w:ascii="Times New Roman" w:hAnsi="Times New Roman" w:cs="Times New Roman"/>
          <w:sz w:val="24"/>
          <w:szCs w:val="24"/>
        </w:rPr>
      </w:pPr>
      <w:r>
        <w:rPr>
          <w:rFonts w:ascii="Times New Roman" w:hAnsi="Times New Roman" w:cs="Times New Roman"/>
          <w:sz w:val="24"/>
          <w:szCs w:val="24"/>
        </w:rPr>
        <w:t>\</w:t>
      </w:r>
    </w:p>
    <w:p w:rsidR="00B43D3A" w:rsidRPr="00B43D3A" w:rsidRDefault="00B43D3A" w:rsidP="00B43D3A">
      <w:pPr>
        <w:spacing w:before="90"/>
        <w:ind w:left="220"/>
        <w:rPr>
          <w:rFonts w:ascii="Times New Roman" w:hAnsi="Times New Roman" w:cs="Times New Roman"/>
          <w:b/>
          <w:sz w:val="24"/>
          <w:szCs w:val="24"/>
        </w:rPr>
      </w:pPr>
      <w:r w:rsidRPr="00B43D3A">
        <w:rPr>
          <w:rFonts w:ascii="Times New Roman" w:hAnsi="Times New Roman" w:cs="Times New Roman"/>
          <w:b/>
          <w:sz w:val="24"/>
          <w:szCs w:val="24"/>
        </w:rPr>
        <w:lastRenderedPageBreak/>
        <w:t>CALCULATION</w:t>
      </w:r>
    </w:p>
    <w:p w:rsidR="00B43D3A" w:rsidRPr="00B43D3A" w:rsidRDefault="00B43D3A" w:rsidP="00B43D3A">
      <w:pPr>
        <w:pStyle w:val="BodyText"/>
        <w:spacing w:before="134"/>
        <w:ind w:left="220"/>
        <w:rPr>
          <w:b w:val="0"/>
          <w:sz w:val="24"/>
          <w:szCs w:val="24"/>
        </w:rPr>
      </w:pPr>
      <w:r w:rsidRPr="00B43D3A">
        <w:rPr>
          <w:b w:val="0"/>
          <w:sz w:val="24"/>
          <w:szCs w:val="24"/>
        </w:rPr>
        <w:t>Flakiness index =w/W* 100 %</w:t>
      </w:r>
    </w:p>
    <w:p w:rsidR="00B43D3A" w:rsidRPr="00B43D3A" w:rsidRDefault="00B43D3A" w:rsidP="00B43D3A">
      <w:pPr>
        <w:pStyle w:val="BodyText"/>
        <w:spacing w:before="137" w:line="360" w:lineRule="auto"/>
        <w:ind w:left="227" w:right="335"/>
        <w:rPr>
          <w:b w:val="0"/>
          <w:sz w:val="24"/>
          <w:szCs w:val="24"/>
        </w:rPr>
      </w:pPr>
      <w:r w:rsidRPr="00B43D3A">
        <w:rPr>
          <w:b w:val="0"/>
          <w:sz w:val="24"/>
          <w:szCs w:val="24"/>
        </w:rPr>
        <w:t xml:space="preserve">Where, </w:t>
      </w:r>
      <w:r w:rsidRPr="00B43D3A">
        <w:rPr>
          <w:b w:val="0"/>
          <w:i/>
          <w:sz w:val="24"/>
          <w:szCs w:val="24"/>
        </w:rPr>
        <w:t xml:space="preserve">w </w:t>
      </w:r>
      <w:r w:rsidRPr="00B43D3A">
        <w:rPr>
          <w:b w:val="0"/>
          <w:sz w:val="24"/>
          <w:szCs w:val="24"/>
        </w:rPr>
        <w:t>is the weights of material passing the various thickness gauges and W is the total weights of aggregate passing and retained on the specified sieves.</w:t>
      </w:r>
    </w:p>
    <w:p w:rsidR="00B43D3A" w:rsidRPr="00B43D3A" w:rsidRDefault="00B43D3A" w:rsidP="00B43D3A">
      <w:pPr>
        <w:pStyle w:val="BodyText"/>
        <w:spacing w:before="6"/>
        <w:rPr>
          <w:b w:val="0"/>
          <w:sz w:val="24"/>
          <w:szCs w:val="24"/>
        </w:rPr>
      </w:pPr>
    </w:p>
    <w:p w:rsidR="00B43D3A" w:rsidRPr="00B43D3A" w:rsidRDefault="00B43D3A" w:rsidP="00B43D3A">
      <w:pPr>
        <w:pStyle w:val="Heading2"/>
        <w:ind w:left="227"/>
        <w:rPr>
          <w:rFonts w:ascii="Times New Roman" w:hAnsi="Times New Roman" w:cs="Times New Roman"/>
          <w:color w:val="auto"/>
          <w:sz w:val="24"/>
          <w:szCs w:val="24"/>
        </w:rPr>
      </w:pPr>
      <w:r w:rsidRPr="00B43D3A">
        <w:rPr>
          <w:rFonts w:ascii="Times New Roman" w:hAnsi="Times New Roman" w:cs="Times New Roman"/>
          <w:color w:val="auto"/>
          <w:sz w:val="24"/>
          <w:szCs w:val="24"/>
        </w:rPr>
        <w:t>REPORTING OF RESULTS</w:t>
      </w:r>
    </w:p>
    <w:p w:rsidR="00B43D3A" w:rsidRPr="00B43D3A" w:rsidRDefault="00B43D3A" w:rsidP="00B43D3A">
      <w:pPr>
        <w:pStyle w:val="BodyText"/>
        <w:spacing w:before="132" w:line="362" w:lineRule="auto"/>
        <w:ind w:left="227" w:right="335"/>
        <w:rPr>
          <w:b w:val="0"/>
          <w:sz w:val="24"/>
          <w:szCs w:val="24"/>
        </w:rPr>
      </w:pPr>
      <w:r w:rsidRPr="00B43D3A">
        <w:rPr>
          <w:b w:val="0"/>
          <w:sz w:val="24"/>
          <w:szCs w:val="24"/>
        </w:rPr>
        <w:t>The flakiness index is the total weight of the material passing the various thickness gauges, expressed as the percentage of the total weight of the sample gauged.</w:t>
      </w:r>
    </w:p>
    <w:p w:rsidR="00B43D3A" w:rsidRPr="00B43D3A" w:rsidRDefault="00B43D3A" w:rsidP="00B43D3A">
      <w:pPr>
        <w:pStyle w:val="BodyText"/>
        <w:spacing w:before="1"/>
        <w:rPr>
          <w:b w:val="0"/>
          <w:sz w:val="24"/>
          <w:szCs w:val="24"/>
        </w:rPr>
      </w:pPr>
    </w:p>
    <w:p w:rsidR="00B43D3A" w:rsidRPr="00B43D3A" w:rsidRDefault="00B43D3A" w:rsidP="00B43D3A">
      <w:pPr>
        <w:pStyle w:val="Heading2"/>
        <w:ind w:left="220"/>
        <w:rPr>
          <w:rFonts w:ascii="Times New Roman" w:hAnsi="Times New Roman" w:cs="Times New Roman"/>
          <w:color w:val="auto"/>
          <w:sz w:val="24"/>
          <w:szCs w:val="24"/>
        </w:rPr>
      </w:pPr>
      <w:r w:rsidRPr="00B43D3A">
        <w:rPr>
          <w:rFonts w:ascii="Times New Roman" w:hAnsi="Times New Roman" w:cs="Times New Roman"/>
          <w:color w:val="auto"/>
          <w:sz w:val="24"/>
          <w:szCs w:val="24"/>
        </w:rPr>
        <w:t>RESULT</w:t>
      </w:r>
    </w:p>
    <w:p w:rsidR="00B43D3A" w:rsidRPr="00B43D3A" w:rsidRDefault="00B43D3A" w:rsidP="00B43D3A">
      <w:pPr>
        <w:pStyle w:val="BodyText"/>
        <w:spacing w:before="132"/>
        <w:ind w:left="227"/>
        <w:rPr>
          <w:b w:val="0"/>
          <w:sz w:val="24"/>
          <w:szCs w:val="24"/>
        </w:rPr>
      </w:pPr>
      <w:r w:rsidRPr="00B43D3A">
        <w:rPr>
          <w:b w:val="0"/>
          <w:sz w:val="24"/>
          <w:szCs w:val="24"/>
        </w:rPr>
        <w:t>Flakiness index =</w:t>
      </w:r>
    </w:p>
    <w:p w:rsidR="00B43D3A" w:rsidRDefault="00B43D3A">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Pr="0041439E" w:rsidRDefault="00F61C08">
      <w:pPr>
        <w:tabs>
          <w:tab w:val="left" w:pos="5710"/>
        </w:tabs>
        <w:rPr>
          <w:rFonts w:ascii="Times New Roman" w:hAnsi="Times New Roman" w:cs="Times New Roman"/>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Default="00F61C08">
      <w:pPr>
        <w:tabs>
          <w:tab w:val="left" w:pos="5710"/>
        </w:tabs>
        <w:rPr>
          <w:rFonts w:ascii="Times New Roman" w:hAnsi="Times New Roman" w:cs="Times New Roman"/>
          <w:sz w:val="24"/>
          <w:szCs w:val="24"/>
        </w:rPr>
      </w:pPr>
    </w:p>
    <w:p w:rsidR="00F61C08" w:rsidRPr="00F61C08" w:rsidRDefault="00F61C08" w:rsidP="00F61C08">
      <w:pPr>
        <w:pStyle w:val="Heading2"/>
        <w:keepNext w:val="0"/>
        <w:keepLines w:val="0"/>
        <w:widowControl w:val="0"/>
        <w:numPr>
          <w:ilvl w:val="0"/>
          <w:numId w:val="42"/>
        </w:numPr>
        <w:tabs>
          <w:tab w:val="left" w:pos="588"/>
        </w:tabs>
        <w:autoSpaceDE w:val="0"/>
        <w:autoSpaceDN w:val="0"/>
        <w:spacing w:before="89" w:line="240" w:lineRule="auto"/>
        <w:rPr>
          <w:rFonts w:ascii="Times New Roman" w:hAnsi="Times New Roman" w:cs="Times New Roman"/>
          <w:color w:val="auto"/>
          <w:sz w:val="24"/>
          <w:szCs w:val="24"/>
        </w:rPr>
      </w:pPr>
      <w:r w:rsidRPr="00F61C08">
        <w:rPr>
          <w:rFonts w:ascii="Times New Roman" w:hAnsi="Times New Roman" w:cs="Times New Roman"/>
          <w:color w:val="auto"/>
          <w:sz w:val="24"/>
          <w:szCs w:val="24"/>
        </w:rPr>
        <w:lastRenderedPageBreak/>
        <w:t>ELONGATION</w:t>
      </w:r>
      <w:r w:rsidRPr="00F61C08">
        <w:rPr>
          <w:rFonts w:ascii="Times New Roman" w:hAnsi="Times New Roman" w:cs="Times New Roman"/>
          <w:color w:val="auto"/>
          <w:spacing w:val="-1"/>
          <w:sz w:val="24"/>
          <w:szCs w:val="24"/>
        </w:rPr>
        <w:t xml:space="preserve"> </w:t>
      </w:r>
      <w:r w:rsidRPr="00F61C08">
        <w:rPr>
          <w:rFonts w:ascii="Times New Roman" w:hAnsi="Times New Roman" w:cs="Times New Roman"/>
          <w:color w:val="auto"/>
          <w:sz w:val="24"/>
          <w:szCs w:val="24"/>
        </w:rPr>
        <w:t>INDEX</w:t>
      </w:r>
    </w:p>
    <w:p w:rsidR="00F61C08" w:rsidRPr="00F61C08" w:rsidRDefault="00F61C08" w:rsidP="00F61C08">
      <w:pPr>
        <w:pStyle w:val="BodyText"/>
        <w:rPr>
          <w:b w:val="0"/>
          <w:sz w:val="24"/>
          <w:szCs w:val="24"/>
        </w:rPr>
      </w:pPr>
    </w:p>
    <w:p w:rsidR="00F61C08" w:rsidRPr="00F61C08" w:rsidRDefault="00F61C08" w:rsidP="00F61C08">
      <w:pPr>
        <w:spacing w:before="225"/>
        <w:ind w:left="227"/>
        <w:rPr>
          <w:rFonts w:ascii="Times New Roman" w:hAnsi="Times New Roman" w:cs="Times New Roman"/>
          <w:b/>
          <w:sz w:val="24"/>
          <w:szCs w:val="24"/>
        </w:rPr>
      </w:pPr>
      <w:r w:rsidRPr="00F61C08">
        <w:rPr>
          <w:rFonts w:ascii="Times New Roman" w:hAnsi="Times New Roman" w:cs="Times New Roman"/>
          <w:b/>
          <w:sz w:val="24"/>
          <w:szCs w:val="24"/>
        </w:rPr>
        <w:t>OBJECTIVE</w:t>
      </w:r>
    </w:p>
    <w:p w:rsidR="00F61C08" w:rsidRPr="00F61C08" w:rsidRDefault="00F61C08" w:rsidP="00F61C08">
      <w:pPr>
        <w:pStyle w:val="BodyText"/>
        <w:spacing w:before="135" w:line="360" w:lineRule="auto"/>
        <w:ind w:left="227" w:right="481"/>
        <w:jc w:val="both"/>
        <w:rPr>
          <w:b w:val="0"/>
          <w:sz w:val="24"/>
          <w:szCs w:val="24"/>
        </w:rPr>
      </w:pPr>
      <w:r w:rsidRPr="00F61C08">
        <w:rPr>
          <w:b w:val="0"/>
          <w:sz w:val="24"/>
          <w:szCs w:val="24"/>
        </w:rPr>
        <w:t>This method of test lays down the procedure for determining the elongation index of the coarse aggregate.</w:t>
      </w:r>
    </w:p>
    <w:p w:rsidR="00F61C08" w:rsidRPr="00F61C08" w:rsidRDefault="00F61C08" w:rsidP="00F61C08">
      <w:pPr>
        <w:pStyle w:val="BodyText"/>
        <w:spacing w:before="3"/>
        <w:rPr>
          <w:b w:val="0"/>
          <w:sz w:val="24"/>
          <w:szCs w:val="24"/>
        </w:rPr>
      </w:pPr>
    </w:p>
    <w:p w:rsidR="00F61C08" w:rsidRPr="00F61C08" w:rsidRDefault="00F61C08" w:rsidP="00F61C08">
      <w:pPr>
        <w:pStyle w:val="Heading2"/>
        <w:ind w:left="227"/>
        <w:rPr>
          <w:rFonts w:ascii="Times New Roman" w:hAnsi="Times New Roman" w:cs="Times New Roman"/>
          <w:color w:val="auto"/>
          <w:sz w:val="24"/>
          <w:szCs w:val="24"/>
        </w:rPr>
      </w:pPr>
      <w:r w:rsidRPr="00F61C08">
        <w:rPr>
          <w:rFonts w:ascii="Times New Roman" w:hAnsi="Times New Roman" w:cs="Times New Roman"/>
          <w:color w:val="auto"/>
          <w:sz w:val="24"/>
          <w:szCs w:val="24"/>
        </w:rPr>
        <w:t>PRINCIPLE</w:t>
      </w:r>
    </w:p>
    <w:p w:rsidR="00F61C08" w:rsidRPr="00F61C08" w:rsidRDefault="00F61C08" w:rsidP="00F61C08">
      <w:pPr>
        <w:pStyle w:val="BodyText"/>
        <w:spacing w:before="135" w:line="360" w:lineRule="auto"/>
        <w:ind w:left="227" w:right="478"/>
        <w:jc w:val="both"/>
        <w:rPr>
          <w:b w:val="0"/>
          <w:sz w:val="24"/>
          <w:szCs w:val="24"/>
        </w:rPr>
      </w:pPr>
      <w:r w:rsidRPr="00F61C08">
        <w:rPr>
          <w:b w:val="0"/>
          <w:sz w:val="24"/>
          <w:szCs w:val="24"/>
        </w:rPr>
        <w:t>The elongation index of an aggregate is the percentage by weight of particles in it whose greatest dimension (thickness) is greater than one and four-fifths of their mean dimension. The test is not applicable to sizes smaller than 6.3mm.</w:t>
      </w:r>
    </w:p>
    <w:p w:rsidR="00F61C08" w:rsidRPr="00F61C08" w:rsidRDefault="00F61C08" w:rsidP="00F61C08">
      <w:pPr>
        <w:pStyle w:val="BodyText"/>
        <w:spacing w:before="3"/>
        <w:rPr>
          <w:b w:val="0"/>
          <w:sz w:val="24"/>
          <w:szCs w:val="24"/>
        </w:rPr>
      </w:pPr>
    </w:p>
    <w:p w:rsidR="00F61C08" w:rsidRPr="00F61C08" w:rsidRDefault="00F61C08" w:rsidP="00F61C08">
      <w:pPr>
        <w:pStyle w:val="Heading2"/>
        <w:ind w:left="227"/>
        <w:rPr>
          <w:rFonts w:ascii="Times New Roman" w:hAnsi="Times New Roman" w:cs="Times New Roman"/>
          <w:color w:val="auto"/>
          <w:sz w:val="24"/>
          <w:szCs w:val="24"/>
        </w:rPr>
      </w:pPr>
      <w:r w:rsidRPr="00F61C08">
        <w:rPr>
          <w:rFonts w:ascii="Times New Roman" w:hAnsi="Times New Roman" w:cs="Times New Roman"/>
          <w:color w:val="auto"/>
          <w:sz w:val="24"/>
          <w:szCs w:val="24"/>
        </w:rPr>
        <w:t>APPARATUS</w:t>
      </w:r>
    </w:p>
    <w:p w:rsidR="00F61C08" w:rsidRPr="00F61C08" w:rsidRDefault="00F61C08" w:rsidP="00F61C08">
      <w:pPr>
        <w:pStyle w:val="BodyText"/>
        <w:spacing w:before="134"/>
        <w:ind w:left="227"/>
        <w:rPr>
          <w:b w:val="0"/>
          <w:sz w:val="24"/>
          <w:szCs w:val="24"/>
        </w:rPr>
      </w:pPr>
      <w:r w:rsidRPr="00F61C08">
        <w:rPr>
          <w:b w:val="0"/>
          <w:sz w:val="24"/>
          <w:szCs w:val="24"/>
        </w:rPr>
        <w:t>The apparatus shall consist of the following:</w:t>
      </w:r>
    </w:p>
    <w:p w:rsidR="00F61C08" w:rsidRPr="00F61C08" w:rsidRDefault="00F61C08" w:rsidP="00F61C08">
      <w:pPr>
        <w:pStyle w:val="ListParagraph"/>
        <w:widowControl w:val="0"/>
        <w:numPr>
          <w:ilvl w:val="0"/>
          <w:numId w:val="43"/>
        </w:numPr>
        <w:tabs>
          <w:tab w:val="left" w:pos="940"/>
          <w:tab w:val="left" w:pos="941"/>
        </w:tabs>
        <w:autoSpaceDE w:val="0"/>
        <w:autoSpaceDN w:val="0"/>
        <w:spacing w:before="137" w:after="0" w:line="360" w:lineRule="auto"/>
        <w:ind w:right="485"/>
        <w:contextualSpacing w:val="0"/>
        <w:rPr>
          <w:rFonts w:ascii="Times New Roman" w:hAnsi="Times New Roman" w:cs="Times New Roman"/>
          <w:sz w:val="24"/>
          <w:szCs w:val="24"/>
        </w:rPr>
      </w:pPr>
      <w:r w:rsidRPr="00F61C08">
        <w:rPr>
          <w:rFonts w:ascii="Times New Roman" w:hAnsi="Times New Roman" w:cs="Times New Roman"/>
          <w:sz w:val="24"/>
          <w:szCs w:val="24"/>
        </w:rPr>
        <w:t>A balance – The balance shall be of sufficient capacity and sensitivity and shall have an accuracy of 0.1 percent of the weight of the test</w:t>
      </w:r>
      <w:r w:rsidRPr="00F61C08">
        <w:rPr>
          <w:rFonts w:ascii="Times New Roman" w:hAnsi="Times New Roman" w:cs="Times New Roman"/>
          <w:spacing w:val="-9"/>
          <w:sz w:val="24"/>
          <w:szCs w:val="24"/>
        </w:rPr>
        <w:t xml:space="preserve"> </w:t>
      </w:r>
      <w:r w:rsidRPr="00F61C08">
        <w:rPr>
          <w:rFonts w:ascii="Times New Roman" w:hAnsi="Times New Roman" w:cs="Times New Roman"/>
          <w:sz w:val="24"/>
          <w:szCs w:val="24"/>
        </w:rPr>
        <w:t>sample</w:t>
      </w:r>
    </w:p>
    <w:p w:rsidR="00F61C08" w:rsidRPr="00F61C08" w:rsidRDefault="00F61C08" w:rsidP="00F61C08">
      <w:pPr>
        <w:pStyle w:val="ListParagraph"/>
        <w:widowControl w:val="0"/>
        <w:numPr>
          <w:ilvl w:val="0"/>
          <w:numId w:val="43"/>
        </w:numPr>
        <w:tabs>
          <w:tab w:val="left" w:pos="940"/>
          <w:tab w:val="left" w:pos="941"/>
        </w:tabs>
        <w:autoSpaceDE w:val="0"/>
        <w:autoSpaceDN w:val="0"/>
        <w:spacing w:before="1" w:after="0" w:line="240" w:lineRule="auto"/>
        <w:ind w:hanging="361"/>
        <w:contextualSpacing w:val="0"/>
        <w:rPr>
          <w:rFonts w:ascii="Times New Roman" w:hAnsi="Times New Roman" w:cs="Times New Roman"/>
          <w:sz w:val="24"/>
          <w:szCs w:val="24"/>
        </w:rPr>
      </w:pPr>
      <w:r w:rsidRPr="00F61C08">
        <w:rPr>
          <w:rFonts w:ascii="Times New Roman" w:hAnsi="Times New Roman" w:cs="Times New Roman"/>
          <w:sz w:val="24"/>
          <w:szCs w:val="24"/>
        </w:rPr>
        <w:t>Metal Gauge – The metal gauge shall be of the pattern as shown in Fig</w:t>
      </w:r>
      <w:r w:rsidRPr="00F61C08">
        <w:rPr>
          <w:rFonts w:ascii="Times New Roman" w:hAnsi="Times New Roman" w:cs="Times New Roman"/>
          <w:spacing w:val="-8"/>
          <w:sz w:val="24"/>
          <w:szCs w:val="24"/>
        </w:rPr>
        <w:t xml:space="preserve"> </w:t>
      </w:r>
      <w:r w:rsidRPr="00F61C08">
        <w:rPr>
          <w:rFonts w:ascii="Times New Roman" w:hAnsi="Times New Roman" w:cs="Times New Roman"/>
          <w:sz w:val="24"/>
          <w:szCs w:val="24"/>
        </w:rPr>
        <w:t>2</w:t>
      </w:r>
    </w:p>
    <w:p w:rsidR="00F61C08" w:rsidRPr="00F61C08" w:rsidRDefault="00F61C08" w:rsidP="00F61C08">
      <w:pPr>
        <w:pStyle w:val="ListParagraph"/>
        <w:widowControl w:val="0"/>
        <w:numPr>
          <w:ilvl w:val="0"/>
          <w:numId w:val="43"/>
        </w:numPr>
        <w:tabs>
          <w:tab w:val="left" w:pos="940"/>
          <w:tab w:val="left" w:pos="941"/>
        </w:tabs>
        <w:autoSpaceDE w:val="0"/>
        <w:autoSpaceDN w:val="0"/>
        <w:spacing w:before="139" w:after="0" w:line="240" w:lineRule="auto"/>
        <w:ind w:hanging="361"/>
        <w:contextualSpacing w:val="0"/>
        <w:rPr>
          <w:rFonts w:ascii="Times New Roman" w:hAnsi="Times New Roman" w:cs="Times New Roman"/>
          <w:sz w:val="24"/>
          <w:szCs w:val="24"/>
        </w:rPr>
      </w:pPr>
      <w:r w:rsidRPr="00F61C08">
        <w:rPr>
          <w:rFonts w:ascii="Times New Roman" w:hAnsi="Times New Roman" w:cs="Times New Roman"/>
          <w:sz w:val="24"/>
          <w:szCs w:val="24"/>
        </w:rPr>
        <w:t>Sieves – The sieves of sizes as shown in Table</w:t>
      </w:r>
      <w:r w:rsidRPr="00F61C08">
        <w:rPr>
          <w:rFonts w:ascii="Times New Roman" w:hAnsi="Times New Roman" w:cs="Times New Roman"/>
          <w:spacing w:val="-3"/>
          <w:sz w:val="24"/>
          <w:szCs w:val="24"/>
        </w:rPr>
        <w:t xml:space="preserve"> </w:t>
      </w:r>
      <w:r w:rsidRPr="00F61C08">
        <w:rPr>
          <w:rFonts w:ascii="Times New Roman" w:hAnsi="Times New Roman" w:cs="Times New Roman"/>
          <w:sz w:val="24"/>
          <w:szCs w:val="24"/>
        </w:rPr>
        <w:t>1.</w:t>
      </w:r>
    </w:p>
    <w:p w:rsidR="00F61C08" w:rsidRPr="00F61C08" w:rsidRDefault="00F61C08" w:rsidP="00F61C08">
      <w:pPr>
        <w:pStyle w:val="BodyText"/>
        <w:rPr>
          <w:b w:val="0"/>
          <w:sz w:val="24"/>
          <w:szCs w:val="24"/>
        </w:rPr>
      </w:pPr>
    </w:p>
    <w:p w:rsidR="00F61C08" w:rsidRPr="00F61C08" w:rsidRDefault="00F61C08" w:rsidP="00F61C08">
      <w:pPr>
        <w:pStyle w:val="BodyText"/>
        <w:spacing w:before="5"/>
        <w:rPr>
          <w:b w:val="0"/>
          <w:sz w:val="24"/>
          <w:szCs w:val="24"/>
        </w:rPr>
      </w:pPr>
    </w:p>
    <w:p w:rsidR="00F61C08" w:rsidRPr="00F61C08" w:rsidRDefault="00F61C08" w:rsidP="00F61C08">
      <w:pPr>
        <w:pStyle w:val="Heading2"/>
        <w:ind w:left="220"/>
        <w:rPr>
          <w:rFonts w:ascii="Times New Roman" w:hAnsi="Times New Roman" w:cs="Times New Roman"/>
          <w:color w:val="auto"/>
          <w:sz w:val="24"/>
          <w:szCs w:val="24"/>
        </w:rPr>
      </w:pPr>
      <w:r w:rsidRPr="00F61C08">
        <w:rPr>
          <w:rFonts w:ascii="Times New Roman" w:hAnsi="Times New Roman" w:cs="Times New Roman"/>
          <w:color w:val="auto"/>
          <w:sz w:val="24"/>
          <w:szCs w:val="24"/>
        </w:rPr>
        <w:t>PROCEDURE</w:t>
      </w:r>
    </w:p>
    <w:p w:rsidR="00F61C08" w:rsidRPr="00F61C08" w:rsidRDefault="00F61C08" w:rsidP="00F61C08">
      <w:pPr>
        <w:pStyle w:val="ListParagraph"/>
        <w:widowControl w:val="0"/>
        <w:numPr>
          <w:ilvl w:val="0"/>
          <w:numId w:val="31"/>
        </w:numPr>
        <w:tabs>
          <w:tab w:val="left" w:pos="941"/>
        </w:tabs>
        <w:autoSpaceDE w:val="0"/>
        <w:autoSpaceDN w:val="0"/>
        <w:spacing w:before="132" w:after="0" w:line="360" w:lineRule="auto"/>
        <w:ind w:right="486"/>
        <w:contextualSpacing w:val="0"/>
        <w:jc w:val="both"/>
        <w:rPr>
          <w:rFonts w:ascii="Times New Roman" w:hAnsi="Times New Roman" w:cs="Times New Roman"/>
          <w:sz w:val="24"/>
          <w:szCs w:val="24"/>
        </w:rPr>
      </w:pPr>
      <w:r w:rsidRPr="00F61C08">
        <w:rPr>
          <w:rFonts w:ascii="Times New Roman" w:hAnsi="Times New Roman" w:cs="Times New Roman"/>
          <w:sz w:val="24"/>
          <w:szCs w:val="24"/>
        </w:rPr>
        <w:t>A quantity of aggregate shall be taken sufficient to provide the minimum number of 200 pieces of any fraction to be</w:t>
      </w:r>
      <w:r w:rsidRPr="00F61C08">
        <w:rPr>
          <w:rFonts w:ascii="Times New Roman" w:hAnsi="Times New Roman" w:cs="Times New Roman"/>
          <w:spacing w:val="-5"/>
          <w:sz w:val="24"/>
          <w:szCs w:val="24"/>
        </w:rPr>
        <w:t xml:space="preserve"> </w:t>
      </w:r>
      <w:r w:rsidRPr="00F61C08">
        <w:rPr>
          <w:rFonts w:ascii="Times New Roman" w:hAnsi="Times New Roman" w:cs="Times New Roman"/>
          <w:sz w:val="24"/>
          <w:szCs w:val="24"/>
        </w:rPr>
        <w:t>tested.</w:t>
      </w:r>
    </w:p>
    <w:p w:rsidR="00F61C08" w:rsidRPr="00F61C08" w:rsidRDefault="00F61C08" w:rsidP="00F61C08">
      <w:pPr>
        <w:pStyle w:val="ListParagraph"/>
        <w:widowControl w:val="0"/>
        <w:numPr>
          <w:ilvl w:val="0"/>
          <w:numId w:val="31"/>
        </w:numPr>
        <w:tabs>
          <w:tab w:val="left" w:pos="941"/>
        </w:tabs>
        <w:autoSpaceDE w:val="0"/>
        <w:autoSpaceDN w:val="0"/>
        <w:spacing w:after="0" w:line="240" w:lineRule="auto"/>
        <w:ind w:hanging="361"/>
        <w:contextualSpacing w:val="0"/>
        <w:jc w:val="both"/>
        <w:rPr>
          <w:rFonts w:ascii="Times New Roman" w:hAnsi="Times New Roman" w:cs="Times New Roman"/>
          <w:sz w:val="24"/>
          <w:szCs w:val="24"/>
        </w:rPr>
      </w:pPr>
      <w:r w:rsidRPr="00F61C08">
        <w:rPr>
          <w:rFonts w:ascii="Times New Roman" w:hAnsi="Times New Roman" w:cs="Times New Roman"/>
          <w:sz w:val="24"/>
          <w:szCs w:val="24"/>
        </w:rPr>
        <w:t>The sample shall be sieved with sieves specified in Table</w:t>
      </w:r>
      <w:r w:rsidRPr="00F61C08">
        <w:rPr>
          <w:rFonts w:ascii="Times New Roman" w:hAnsi="Times New Roman" w:cs="Times New Roman"/>
          <w:spacing w:val="-3"/>
          <w:sz w:val="24"/>
          <w:szCs w:val="24"/>
        </w:rPr>
        <w:t xml:space="preserve"> </w:t>
      </w:r>
      <w:r w:rsidRPr="00F61C08">
        <w:rPr>
          <w:rFonts w:ascii="Times New Roman" w:hAnsi="Times New Roman" w:cs="Times New Roman"/>
          <w:sz w:val="24"/>
          <w:szCs w:val="24"/>
        </w:rPr>
        <w:t>1.</w:t>
      </w:r>
    </w:p>
    <w:p w:rsidR="00F61C08" w:rsidRPr="00F61C08" w:rsidRDefault="00F61C08" w:rsidP="00F61C08">
      <w:pPr>
        <w:pStyle w:val="ListParagraph"/>
        <w:widowControl w:val="0"/>
        <w:numPr>
          <w:ilvl w:val="0"/>
          <w:numId w:val="31"/>
        </w:numPr>
        <w:tabs>
          <w:tab w:val="left" w:pos="941"/>
        </w:tabs>
        <w:autoSpaceDE w:val="0"/>
        <w:autoSpaceDN w:val="0"/>
        <w:spacing w:before="139" w:after="0" w:line="360" w:lineRule="auto"/>
        <w:ind w:right="481"/>
        <w:contextualSpacing w:val="0"/>
        <w:jc w:val="both"/>
        <w:rPr>
          <w:rFonts w:ascii="Times New Roman" w:hAnsi="Times New Roman" w:cs="Times New Roman"/>
          <w:sz w:val="24"/>
          <w:szCs w:val="24"/>
        </w:rPr>
      </w:pPr>
      <w:r w:rsidRPr="00F61C08">
        <w:rPr>
          <w:rFonts w:ascii="Times New Roman" w:hAnsi="Times New Roman" w:cs="Times New Roman"/>
          <w:sz w:val="24"/>
          <w:szCs w:val="24"/>
        </w:rPr>
        <w:t>Each fraction shall be gauged in turn for length on a metal gauge of the pattern shown in Fig 2. The gauge length used shall be of the dimensions specified in column 4 of Table 6 for the appropriate size of</w:t>
      </w:r>
      <w:r w:rsidRPr="00F61C08">
        <w:rPr>
          <w:rFonts w:ascii="Times New Roman" w:hAnsi="Times New Roman" w:cs="Times New Roman"/>
          <w:spacing w:val="-4"/>
          <w:sz w:val="24"/>
          <w:szCs w:val="24"/>
        </w:rPr>
        <w:t xml:space="preserve"> </w:t>
      </w:r>
      <w:r w:rsidRPr="00F61C08">
        <w:rPr>
          <w:rFonts w:ascii="Times New Roman" w:hAnsi="Times New Roman" w:cs="Times New Roman"/>
          <w:sz w:val="24"/>
          <w:szCs w:val="24"/>
        </w:rPr>
        <w:t>material.</w:t>
      </w:r>
    </w:p>
    <w:p w:rsidR="00F61C08" w:rsidRPr="00F61C08" w:rsidRDefault="00F61C08" w:rsidP="00F61C08">
      <w:pPr>
        <w:pStyle w:val="ListParagraph"/>
        <w:widowControl w:val="0"/>
        <w:numPr>
          <w:ilvl w:val="0"/>
          <w:numId w:val="31"/>
        </w:numPr>
        <w:tabs>
          <w:tab w:val="left" w:pos="941"/>
        </w:tabs>
        <w:autoSpaceDE w:val="0"/>
        <w:autoSpaceDN w:val="0"/>
        <w:spacing w:after="0" w:line="360" w:lineRule="auto"/>
        <w:ind w:right="478"/>
        <w:contextualSpacing w:val="0"/>
        <w:jc w:val="both"/>
        <w:rPr>
          <w:rFonts w:ascii="Times New Roman" w:hAnsi="Times New Roman" w:cs="Times New Roman"/>
          <w:sz w:val="24"/>
          <w:szCs w:val="24"/>
        </w:rPr>
      </w:pPr>
      <w:r w:rsidRPr="00F61C08">
        <w:rPr>
          <w:rFonts w:ascii="Times New Roman" w:hAnsi="Times New Roman" w:cs="Times New Roman"/>
          <w:sz w:val="24"/>
          <w:szCs w:val="24"/>
        </w:rPr>
        <w:t>The total amount of aggregate retained by the length gauge shall be weighed to an accuracy of at least 0.1 percent of the weight of the test</w:t>
      </w:r>
      <w:r w:rsidRPr="00F61C08">
        <w:rPr>
          <w:rFonts w:ascii="Times New Roman" w:hAnsi="Times New Roman" w:cs="Times New Roman"/>
          <w:spacing w:val="-4"/>
          <w:sz w:val="24"/>
          <w:szCs w:val="24"/>
        </w:rPr>
        <w:t xml:space="preserve"> </w:t>
      </w:r>
      <w:r w:rsidRPr="00F61C08">
        <w:rPr>
          <w:rFonts w:ascii="Times New Roman" w:hAnsi="Times New Roman" w:cs="Times New Roman"/>
          <w:sz w:val="24"/>
          <w:szCs w:val="24"/>
        </w:rPr>
        <w:t>sample</w:t>
      </w:r>
    </w:p>
    <w:p w:rsidR="00F61C08" w:rsidRDefault="00F61C08">
      <w:pPr>
        <w:tabs>
          <w:tab w:val="left" w:pos="5710"/>
        </w:tabs>
        <w:rPr>
          <w:rFonts w:ascii="Times New Roman" w:hAnsi="Times New Roman" w:cs="Times New Roman"/>
          <w:sz w:val="24"/>
          <w:szCs w:val="24"/>
        </w:rPr>
      </w:pPr>
    </w:p>
    <w:p w:rsidR="00E671C1" w:rsidRDefault="00E671C1">
      <w:pPr>
        <w:tabs>
          <w:tab w:val="left" w:pos="5710"/>
        </w:tabs>
        <w:rPr>
          <w:rFonts w:ascii="Times New Roman" w:hAnsi="Times New Roman" w:cs="Times New Roman"/>
          <w:sz w:val="24"/>
          <w:szCs w:val="24"/>
        </w:rPr>
      </w:pPr>
    </w:p>
    <w:p w:rsidR="00E671C1" w:rsidRDefault="00E671C1" w:rsidP="00E671C1">
      <w:pPr>
        <w:pStyle w:val="BodyText"/>
        <w:rPr>
          <w:sz w:val="20"/>
        </w:rPr>
      </w:pPr>
      <w:r>
        <w:rPr>
          <w:noProof/>
          <w:lang w:val="en-IN" w:eastAsia="en-IN"/>
        </w:rPr>
        <w:lastRenderedPageBreak/>
        <w:drawing>
          <wp:inline distT="0" distB="0" distL="0" distR="0">
            <wp:extent cx="6076950" cy="4114800"/>
            <wp:effectExtent l="19050" t="0" r="0" b="0"/>
            <wp:docPr id="37" name="Picture 1" descr="Elongation Index Test For Aggregates - Civil Engineering Portal - Biggest  Civil Engineering Information Sharin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ngation Index Test For Aggregates - Civil Engineering Portal - Biggest  Civil Engineering Information Sharing Website"/>
                    <pic:cNvPicPr>
                      <a:picLocks noChangeAspect="1" noChangeArrowheads="1"/>
                    </pic:cNvPicPr>
                  </pic:nvPicPr>
                  <pic:blipFill>
                    <a:blip r:embed="rId20"/>
                    <a:srcRect/>
                    <a:stretch>
                      <a:fillRect/>
                    </a:stretch>
                  </pic:blipFill>
                  <pic:spPr bwMode="auto">
                    <a:xfrm>
                      <a:off x="0" y="0"/>
                      <a:ext cx="6076950" cy="4114800"/>
                    </a:xfrm>
                    <a:prstGeom prst="rect">
                      <a:avLst/>
                    </a:prstGeom>
                    <a:noFill/>
                    <a:ln w="9525">
                      <a:noFill/>
                      <a:miter lim="800000"/>
                      <a:headEnd/>
                      <a:tailEnd/>
                    </a:ln>
                  </pic:spPr>
                </pic:pic>
              </a:graphicData>
            </a:graphic>
          </wp:inline>
        </w:drawing>
      </w:r>
    </w:p>
    <w:p w:rsidR="00E671C1" w:rsidRDefault="00E671C1" w:rsidP="00E671C1">
      <w:pPr>
        <w:pStyle w:val="BodyText"/>
        <w:rPr>
          <w:sz w:val="20"/>
        </w:rPr>
      </w:pPr>
    </w:p>
    <w:p w:rsidR="00E671C1" w:rsidRDefault="00E671C1" w:rsidP="00E671C1">
      <w:pPr>
        <w:pStyle w:val="BodyText"/>
        <w:rPr>
          <w:sz w:val="20"/>
        </w:rPr>
      </w:pPr>
    </w:p>
    <w:p w:rsidR="00E671C1" w:rsidRPr="003F5450" w:rsidRDefault="00E671C1" w:rsidP="003F5450">
      <w:pPr>
        <w:pStyle w:val="BodyText"/>
        <w:spacing w:before="9"/>
        <w:jc w:val="center"/>
        <w:rPr>
          <w:sz w:val="20"/>
        </w:rPr>
      </w:pPr>
      <w:r w:rsidRPr="003F5450">
        <w:rPr>
          <w:sz w:val="24"/>
        </w:rPr>
        <w:t>Fig 2. LENGTH GAUGE</w:t>
      </w:r>
    </w:p>
    <w:p w:rsidR="00E671C1" w:rsidRDefault="00E671C1" w:rsidP="00E671C1">
      <w:pPr>
        <w:pStyle w:val="BodyText"/>
        <w:rPr>
          <w:b w:val="0"/>
          <w:sz w:val="26"/>
        </w:rPr>
      </w:pPr>
    </w:p>
    <w:p w:rsidR="00E671C1" w:rsidRDefault="00E671C1" w:rsidP="00E671C1">
      <w:pPr>
        <w:pStyle w:val="BodyText"/>
        <w:rPr>
          <w:b w:val="0"/>
          <w:sz w:val="22"/>
        </w:rPr>
      </w:pPr>
    </w:p>
    <w:p w:rsidR="00E671C1" w:rsidRPr="003F5450" w:rsidRDefault="00E671C1" w:rsidP="00E671C1">
      <w:pPr>
        <w:ind w:left="220"/>
        <w:rPr>
          <w:rFonts w:ascii="Times New Roman" w:hAnsi="Times New Roman" w:cs="Times New Roman"/>
          <w:b/>
          <w:sz w:val="24"/>
          <w:szCs w:val="24"/>
        </w:rPr>
      </w:pPr>
      <w:r w:rsidRPr="003F5450">
        <w:rPr>
          <w:rFonts w:ascii="Times New Roman" w:hAnsi="Times New Roman" w:cs="Times New Roman"/>
          <w:b/>
          <w:sz w:val="24"/>
          <w:szCs w:val="24"/>
        </w:rPr>
        <w:t>CALCULATION</w:t>
      </w:r>
    </w:p>
    <w:p w:rsidR="00E671C1" w:rsidRPr="003F5450" w:rsidRDefault="00E671C1" w:rsidP="00E671C1">
      <w:pPr>
        <w:pStyle w:val="BodyText"/>
        <w:spacing w:before="132"/>
        <w:ind w:left="220"/>
        <w:rPr>
          <w:b w:val="0"/>
          <w:sz w:val="24"/>
          <w:szCs w:val="24"/>
        </w:rPr>
      </w:pPr>
      <w:r w:rsidRPr="003F5450">
        <w:rPr>
          <w:b w:val="0"/>
          <w:sz w:val="24"/>
          <w:szCs w:val="24"/>
        </w:rPr>
        <w:t>Elongation index = x/w * 100</w:t>
      </w:r>
      <w:r w:rsidRPr="003F5450">
        <w:rPr>
          <w:b w:val="0"/>
          <w:spacing w:val="56"/>
          <w:sz w:val="24"/>
          <w:szCs w:val="24"/>
        </w:rPr>
        <w:t xml:space="preserve"> </w:t>
      </w:r>
      <w:r w:rsidRPr="003F5450">
        <w:rPr>
          <w:b w:val="0"/>
          <w:sz w:val="24"/>
          <w:szCs w:val="24"/>
        </w:rPr>
        <w:t>%</w:t>
      </w:r>
    </w:p>
    <w:p w:rsidR="00E671C1" w:rsidRPr="003F5450" w:rsidRDefault="00E671C1" w:rsidP="00E671C1">
      <w:pPr>
        <w:pStyle w:val="BodyText"/>
        <w:spacing w:before="140"/>
        <w:ind w:left="220"/>
        <w:rPr>
          <w:b w:val="0"/>
          <w:sz w:val="24"/>
          <w:szCs w:val="24"/>
        </w:rPr>
      </w:pPr>
      <w:r w:rsidRPr="003F5450">
        <w:rPr>
          <w:b w:val="0"/>
          <w:sz w:val="24"/>
          <w:szCs w:val="24"/>
        </w:rPr>
        <w:t xml:space="preserve">Where, </w:t>
      </w:r>
      <w:r w:rsidRPr="003F5450">
        <w:rPr>
          <w:b w:val="0"/>
          <w:i/>
          <w:sz w:val="24"/>
          <w:szCs w:val="24"/>
        </w:rPr>
        <w:t xml:space="preserve">x </w:t>
      </w:r>
      <w:r w:rsidRPr="003F5450">
        <w:rPr>
          <w:b w:val="0"/>
          <w:sz w:val="24"/>
          <w:szCs w:val="24"/>
        </w:rPr>
        <w:t>is the weight of</w:t>
      </w:r>
      <w:r w:rsidRPr="003F5450">
        <w:rPr>
          <w:b w:val="0"/>
          <w:sz w:val="24"/>
          <w:szCs w:val="24"/>
          <w:u w:val="single"/>
        </w:rPr>
        <w:t xml:space="preserve"> m</w:t>
      </w:r>
      <w:r w:rsidRPr="003F5450">
        <w:rPr>
          <w:b w:val="0"/>
          <w:sz w:val="24"/>
          <w:szCs w:val="24"/>
        </w:rPr>
        <w:t>aterials retained on specified gauges</w:t>
      </w:r>
    </w:p>
    <w:p w:rsidR="00E671C1" w:rsidRPr="003F5450" w:rsidRDefault="00E671C1" w:rsidP="00E671C1">
      <w:pPr>
        <w:pStyle w:val="BodyText"/>
        <w:spacing w:before="136"/>
        <w:ind w:left="220"/>
        <w:rPr>
          <w:b w:val="0"/>
          <w:sz w:val="24"/>
          <w:szCs w:val="24"/>
        </w:rPr>
      </w:pPr>
      <w:r w:rsidRPr="003F5450">
        <w:rPr>
          <w:b w:val="0"/>
          <w:sz w:val="24"/>
          <w:szCs w:val="24"/>
        </w:rPr>
        <w:t>W is the total weights of aggregate passing and retained on the specified sieves.</w:t>
      </w:r>
    </w:p>
    <w:p w:rsidR="00E671C1" w:rsidRPr="003F5450" w:rsidRDefault="00E671C1" w:rsidP="00E671C1">
      <w:pPr>
        <w:pStyle w:val="BodyText"/>
        <w:rPr>
          <w:b w:val="0"/>
          <w:sz w:val="24"/>
          <w:szCs w:val="24"/>
        </w:rPr>
      </w:pPr>
    </w:p>
    <w:p w:rsidR="00E671C1" w:rsidRPr="003F5450" w:rsidRDefault="00E671C1" w:rsidP="00E671C1">
      <w:pPr>
        <w:pStyle w:val="BodyText"/>
        <w:spacing w:before="6"/>
        <w:rPr>
          <w:b w:val="0"/>
          <w:sz w:val="24"/>
          <w:szCs w:val="24"/>
        </w:rPr>
      </w:pPr>
    </w:p>
    <w:p w:rsidR="00E671C1" w:rsidRPr="003F5450" w:rsidRDefault="00E671C1" w:rsidP="00E671C1">
      <w:pPr>
        <w:pStyle w:val="Heading2"/>
        <w:ind w:left="220"/>
        <w:rPr>
          <w:rFonts w:ascii="Times New Roman" w:hAnsi="Times New Roman" w:cs="Times New Roman"/>
          <w:color w:val="auto"/>
          <w:sz w:val="24"/>
          <w:szCs w:val="24"/>
        </w:rPr>
      </w:pPr>
      <w:r w:rsidRPr="003F5450">
        <w:rPr>
          <w:rFonts w:ascii="Times New Roman" w:hAnsi="Times New Roman" w:cs="Times New Roman"/>
          <w:color w:val="auto"/>
          <w:sz w:val="24"/>
          <w:szCs w:val="24"/>
        </w:rPr>
        <w:t>REPORTING OF RESULTS</w:t>
      </w:r>
    </w:p>
    <w:p w:rsidR="00E671C1" w:rsidRDefault="00E671C1" w:rsidP="00E671C1">
      <w:pPr>
        <w:pStyle w:val="BodyText"/>
        <w:spacing w:before="134" w:line="360" w:lineRule="auto"/>
        <w:ind w:left="227" w:right="469"/>
        <w:rPr>
          <w:b w:val="0"/>
          <w:sz w:val="24"/>
          <w:szCs w:val="24"/>
        </w:rPr>
      </w:pPr>
      <w:r w:rsidRPr="003F5450">
        <w:rPr>
          <w:b w:val="0"/>
          <w:sz w:val="24"/>
          <w:szCs w:val="24"/>
        </w:rPr>
        <w:t>The elongation index is the total weight of the material retained on various length gauges, expressed as the percentage of the total weight of the sample gauged.</w:t>
      </w:r>
    </w:p>
    <w:p w:rsidR="003F5450" w:rsidRPr="003F5450" w:rsidRDefault="003F5450" w:rsidP="003F5450">
      <w:pPr>
        <w:pStyle w:val="Heading2"/>
        <w:ind w:left="220"/>
        <w:rPr>
          <w:rFonts w:ascii="Times New Roman" w:hAnsi="Times New Roman" w:cs="Times New Roman"/>
          <w:color w:val="auto"/>
          <w:sz w:val="24"/>
          <w:szCs w:val="24"/>
        </w:rPr>
      </w:pPr>
      <w:r w:rsidRPr="003F5450">
        <w:rPr>
          <w:rFonts w:ascii="Times New Roman" w:hAnsi="Times New Roman" w:cs="Times New Roman"/>
          <w:color w:val="auto"/>
          <w:sz w:val="24"/>
          <w:szCs w:val="24"/>
        </w:rPr>
        <w:t>RESULT</w:t>
      </w:r>
    </w:p>
    <w:p w:rsidR="003F5450" w:rsidRPr="003F5450" w:rsidRDefault="003F5450" w:rsidP="003F5450">
      <w:pPr>
        <w:pStyle w:val="BodyText"/>
        <w:spacing w:before="132"/>
        <w:ind w:left="227"/>
        <w:rPr>
          <w:sz w:val="24"/>
          <w:szCs w:val="24"/>
        </w:rPr>
      </w:pPr>
      <w:r w:rsidRPr="003F5450">
        <w:rPr>
          <w:sz w:val="24"/>
          <w:szCs w:val="24"/>
        </w:rPr>
        <w:t>Elongation index = …………………..</w:t>
      </w:r>
    </w:p>
    <w:p w:rsidR="003F5450" w:rsidRPr="003F5450" w:rsidRDefault="003F5450">
      <w:pPr>
        <w:tabs>
          <w:tab w:val="left" w:pos="5710"/>
        </w:tabs>
        <w:rPr>
          <w:rFonts w:ascii="Times New Roman" w:hAnsi="Times New Roman" w:cs="Times New Roman"/>
          <w:sz w:val="24"/>
          <w:szCs w:val="24"/>
        </w:rPr>
      </w:pPr>
    </w:p>
    <w:sectPr w:rsidR="003F5450" w:rsidRPr="003F5450" w:rsidSect="00FA1CCF">
      <w:headerReference w:type="default" r:id="rId21"/>
      <w:footerReference w:type="default" r:id="rId22"/>
      <w:pgSz w:w="11900" w:h="16840"/>
      <w:pgMar w:top="1440" w:right="144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642" w:rsidRDefault="00A91642" w:rsidP="009B1A98">
      <w:pPr>
        <w:spacing w:after="0" w:line="240" w:lineRule="auto"/>
      </w:pPr>
      <w:r>
        <w:separator/>
      </w:r>
    </w:p>
  </w:endnote>
  <w:endnote w:type="continuationSeparator" w:id="1">
    <w:p w:rsidR="00A91642" w:rsidRDefault="00A91642"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77" w:rsidRDefault="00066077" w:rsidP="002465C2">
    <w:pPr>
      <w:pStyle w:val="Footer"/>
      <w:tabs>
        <w:tab w:val="left" w:pos="11700"/>
      </w:tabs>
      <w:jc w:val="right"/>
    </w:pPr>
    <w:r w:rsidRPr="00FA1CCF">
      <w:rPr>
        <w:noProof/>
        <w:lang w:val="en-IN" w:eastAsia="en-IN" w:bidi="ar-SA"/>
      </w:rPr>
      <w:drawing>
        <wp:inline distT="0" distB="0" distL="0" distR="0">
          <wp:extent cx="5282530" cy="1050877"/>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4691" cy="1057275"/>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77" w:rsidRDefault="00066077"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642" w:rsidRDefault="00A91642" w:rsidP="009B1A98">
      <w:pPr>
        <w:spacing w:after="0" w:line="240" w:lineRule="auto"/>
      </w:pPr>
      <w:r>
        <w:separator/>
      </w:r>
    </w:p>
  </w:footnote>
  <w:footnote w:type="continuationSeparator" w:id="1">
    <w:p w:rsidR="00A91642" w:rsidRDefault="00A91642"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77" w:rsidRDefault="00066077" w:rsidP="00FA1CCF">
    <w:pPr>
      <w:pStyle w:val="Header"/>
    </w:pPr>
  </w:p>
  <w:p w:rsidR="00066077" w:rsidRDefault="00066077" w:rsidP="00BB77CB">
    <w:pPr>
      <w:ind w:left="-540" w:firstLine="540"/>
    </w:pPr>
    <w:r w:rsidRPr="002E6B7F">
      <w:rPr>
        <w:noProof/>
        <w:lang w:eastAsia="en-IN"/>
      </w:rPr>
      <w:drawing>
        <wp:inline distT="0" distB="0" distL="0" distR="0">
          <wp:extent cx="3489309" cy="75184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89309" cy="75184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77" w:rsidRDefault="00066077" w:rsidP="00FB5766">
    <w:pPr>
      <w:pStyle w:val="Header"/>
      <w:ind w:left="-900"/>
      <w:jc w:val="both"/>
      <w:rPr>
        <w:noProof/>
        <w:lang w:bidi="ar-SA"/>
      </w:rPr>
    </w:pPr>
  </w:p>
  <w:p w:rsidR="00066077" w:rsidRDefault="00066077" w:rsidP="00FB5766">
    <w:pPr>
      <w:pStyle w:val="Header"/>
      <w:ind w:left="-900"/>
      <w:jc w:val="both"/>
    </w:pPr>
    <w:r w:rsidRPr="00D37FF3">
      <w:rPr>
        <w:noProof/>
        <w:lang w:val="en-IN" w:eastAsia="en-IN" w:bidi="ar-SA"/>
      </w:rPr>
      <w:drawing>
        <wp:inline distT="0" distB="0" distL="0" distR="0">
          <wp:extent cx="3489309" cy="751840"/>
          <wp:effectExtent l="38100" t="0" r="15891" b="2006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5689B"/>
    <w:multiLevelType w:val="hybridMultilevel"/>
    <w:tmpl w:val="BB2C0934"/>
    <w:lvl w:ilvl="0" w:tplc="86168A20">
      <w:start w:val="1"/>
      <w:numFmt w:val="decimal"/>
      <w:lvlText w:val="%1."/>
      <w:lvlJc w:val="left"/>
      <w:pPr>
        <w:ind w:left="940" w:hanging="360"/>
      </w:pPr>
      <w:rPr>
        <w:rFonts w:ascii="Times New Roman" w:eastAsia="Times New Roman" w:hAnsi="Times New Roman" w:cs="Times New Roman" w:hint="default"/>
        <w:spacing w:val="-5"/>
        <w:w w:val="99"/>
        <w:sz w:val="24"/>
        <w:szCs w:val="24"/>
        <w:lang w:val="en-US" w:eastAsia="en-US" w:bidi="ar-SA"/>
      </w:rPr>
    </w:lvl>
    <w:lvl w:ilvl="1" w:tplc="72209A12">
      <w:start w:val="1"/>
      <w:numFmt w:val="decimal"/>
      <w:lvlText w:val="%2."/>
      <w:lvlJc w:val="left"/>
      <w:pPr>
        <w:ind w:left="1031" w:hanging="360"/>
      </w:pPr>
      <w:rPr>
        <w:rFonts w:ascii="Times New Roman" w:eastAsia="Times New Roman" w:hAnsi="Times New Roman" w:cs="Times New Roman" w:hint="default"/>
        <w:spacing w:val="-5"/>
        <w:w w:val="99"/>
        <w:sz w:val="24"/>
        <w:szCs w:val="24"/>
        <w:lang w:val="en-US" w:eastAsia="en-US" w:bidi="ar-SA"/>
      </w:rPr>
    </w:lvl>
    <w:lvl w:ilvl="2" w:tplc="4A70FD10">
      <w:numFmt w:val="bullet"/>
      <w:lvlText w:val="•"/>
      <w:lvlJc w:val="left"/>
      <w:pPr>
        <w:ind w:left="2062" w:hanging="360"/>
      </w:pPr>
      <w:rPr>
        <w:rFonts w:hint="default"/>
        <w:lang w:val="en-US" w:eastAsia="en-US" w:bidi="ar-SA"/>
      </w:rPr>
    </w:lvl>
    <w:lvl w:ilvl="3" w:tplc="1D1AC616">
      <w:numFmt w:val="bullet"/>
      <w:lvlText w:val="•"/>
      <w:lvlJc w:val="left"/>
      <w:pPr>
        <w:ind w:left="3084" w:hanging="360"/>
      </w:pPr>
      <w:rPr>
        <w:rFonts w:hint="default"/>
        <w:lang w:val="en-US" w:eastAsia="en-US" w:bidi="ar-SA"/>
      </w:rPr>
    </w:lvl>
    <w:lvl w:ilvl="4" w:tplc="CDACC6E2">
      <w:numFmt w:val="bullet"/>
      <w:lvlText w:val="•"/>
      <w:lvlJc w:val="left"/>
      <w:pPr>
        <w:ind w:left="4106" w:hanging="360"/>
      </w:pPr>
      <w:rPr>
        <w:rFonts w:hint="default"/>
        <w:lang w:val="en-US" w:eastAsia="en-US" w:bidi="ar-SA"/>
      </w:rPr>
    </w:lvl>
    <w:lvl w:ilvl="5" w:tplc="83A0137E">
      <w:numFmt w:val="bullet"/>
      <w:lvlText w:val="•"/>
      <w:lvlJc w:val="left"/>
      <w:pPr>
        <w:ind w:left="5128" w:hanging="360"/>
      </w:pPr>
      <w:rPr>
        <w:rFonts w:hint="default"/>
        <w:lang w:val="en-US" w:eastAsia="en-US" w:bidi="ar-SA"/>
      </w:rPr>
    </w:lvl>
    <w:lvl w:ilvl="6" w:tplc="3354A19A">
      <w:numFmt w:val="bullet"/>
      <w:lvlText w:val="•"/>
      <w:lvlJc w:val="left"/>
      <w:pPr>
        <w:ind w:left="6151" w:hanging="360"/>
      </w:pPr>
      <w:rPr>
        <w:rFonts w:hint="default"/>
        <w:lang w:val="en-US" w:eastAsia="en-US" w:bidi="ar-SA"/>
      </w:rPr>
    </w:lvl>
    <w:lvl w:ilvl="7" w:tplc="0C2A10F8">
      <w:numFmt w:val="bullet"/>
      <w:lvlText w:val="•"/>
      <w:lvlJc w:val="left"/>
      <w:pPr>
        <w:ind w:left="7173" w:hanging="360"/>
      </w:pPr>
      <w:rPr>
        <w:rFonts w:hint="default"/>
        <w:lang w:val="en-US" w:eastAsia="en-US" w:bidi="ar-SA"/>
      </w:rPr>
    </w:lvl>
    <w:lvl w:ilvl="8" w:tplc="659C8040">
      <w:numFmt w:val="bullet"/>
      <w:lvlText w:val="•"/>
      <w:lvlJc w:val="left"/>
      <w:pPr>
        <w:ind w:left="8195" w:hanging="360"/>
      </w:pPr>
      <w:rPr>
        <w:rFonts w:hint="default"/>
        <w:lang w:val="en-US" w:eastAsia="en-US" w:bidi="ar-SA"/>
      </w:rPr>
    </w:lvl>
  </w:abstractNum>
  <w:abstractNum w:abstractNumId="1">
    <w:nsid w:val="065343A1"/>
    <w:multiLevelType w:val="hybridMultilevel"/>
    <w:tmpl w:val="78F4B874"/>
    <w:lvl w:ilvl="0" w:tplc="E7D68E62">
      <w:start w:val="1"/>
      <w:numFmt w:val="decimal"/>
      <w:lvlText w:val="%1)"/>
      <w:lvlJc w:val="left"/>
      <w:pPr>
        <w:ind w:left="1290" w:hanging="260"/>
      </w:pPr>
      <w:rPr>
        <w:rFonts w:ascii="Times New Roman" w:eastAsia="Times New Roman" w:hAnsi="Times New Roman" w:cs="Times New Roman" w:hint="default"/>
        <w:w w:val="99"/>
        <w:sz w:val="24"/>
        <w:szCs w:val="24"/>
        <w:lang w:val="en-US" w:eastAsia="en-US" w:bidi="ar-SA"/>
      </w:rPr>
    </w:lvl>
    <w:lvl w:ilvl="1" w:tplc="C9BE0084">
      <w:numFmt w:val="bullet"/>
      <w:lvlText w:val="•"/>
      <w:lvlJc w:val="left"/>
      <w:pPr>
        <w:ind w:left="2194" w:hanging="260"/>
      </w:pPr>
      <w:rPr>
        <w:rFonts w:hint="default"/>
        <w:lang w:val="en-US" w:eastAsia="en-US" w:bidi="ar-SA"/>
      </w:rPr>
    </w:lvl>
    <w:lvl w:ilvl="2" w:tplc="1ED4F1DC">
      <w:numFmt w:val="bullet"/>
      <w:lvlText w:val="•"/>
      <w:lvlJc w:val="left"/>
      <w:pPr>
        <w:ind w:left="3088" w:hanging="260"/>
      </w:pPr>
      <w:rPr>
        <w:rFonts w:hint="default"/>
        <w:lang w:val="en-US" w:eastAsia="en-US" w:bidi="ar-SA"/>
      </w:rPr>
    </w:lvl>
    <w:lvl w:ilvl="3" w:tplc="4F8868D4">
      <w:numFmt w:val="bullet"/>
      <w:lvlText w:val="•"/>
      <w:lvlJc w:val="left"/>
      <w:pPr>
        <w:ind w:left="3982" w:hanging="260"/>
      </w:pPr>
      <w:rPr>
        <w:rFonts w:hint="default"/>
        <w:lang w:val="en-US" w:eastAsia="en-US" w:bidi="ar-SA"/>
      </w:rPr>
    </w:lvl>
    <w:lvl w:ilvl="4" w:tplc="FDF658A0">
      <w:numFmt w:val="bullet"/>
      <w:lvlText w:val="•"/>
      <w:lvlJc w:val="left"/>
      <w:pPr>
        <w:ind w:left="4876" w:hanging="260"/>
      </w:pPr>
      <w:rPr>
        <w:rFonts w:hint="default"/>
        <w:lang w:val="en-US" w:eastAsia="en-US" w:bidi="ar-SA"/>
      </w:rPr>
    </w:lvl>
    <w:lvl w:ilvl="5" w:tplc="4C20FAEA">
      <w:numFmt w:val="bullet"/>
      <w:lvlText w:val="•"/>
      <w:lvlJc w:val="left"/>
      <w:pPr>
        <w:ind w:left="5770" w:hanging="260"/>
      </w:pPr>
      <w:rPr>
        <w:rFonts w:hint="default"/>
        <w:lang w:val="en-US" w:eastAsia="en-US" w:bidi="ar-SA"/>
      </w:rPr>
    </w:lvl>
    <w:lvl w:ilvl="6" w:tplc="7E38B050">
      <w:numFmt w:val="bullet"/>
      <w:lvlText w:val="•"/>
      <w:lvlJc w:val="left"/>
      <w:pPr>
        <w:ind w:left="6664" w:hanging="260"/>
      </w:pPr>
      <w:rPr>
        <w:rFonts w:hint="default"/>
        <w:lang w:val="en-US" w:eastAsia="en-US" w:bidi="ar-SA"/>
      </w:rPr>
    </w:lvl>
    <w:lvl w:ilvl="7" w:tplc="9516FF24">
      <w:numFmt w:val="bullet"/>
      <w:lvlText w:val="•"/>
      <w:lvlJc w:val="left"/>
      <w:pPr>
        <w:ind w:left="7558" w:hanging="260"/>
      </w:pPr>
      <w:rPr>
        <w:rFonts w:hint="default"/>
        <w:lang w:val="en-US" w:eastAsia="en-US" w:bidi="ar-SA"/>
      </w:rPr>
    </w:lvl>
    <w:lvl w:ilvl="8" w:tplc="C0DA2746">
      <w:numFmt w:val="bullet"/>
      <w:lvlText w:val="•"/>
      <w:lvlJc w:val="left"/>
      <w:pPr>
        <w:ind w:left="8452" w:hanging="260"/>
      </w:pPr>
      <w:rPr>
        <w:rFonts w:hint="default"/>
        <w:lang w:val="en-US" w:eastAsia="en-US" w:bidi="ar-SA"/>
      </w:rPr>
    </w:lvl>
  </w:abstractNum>
  <w:abstractNum w:abstractNumId="2">
    <w:nsid w:val="09A22C5F"/>
    <w:multiLevelType w:val="hybridMultilevel"/>
    <w:tmpl w:val="D8CC8876"/>
    <w:lvl w:ilvl="0" w:tplc="5F7EC516">
      <w:start w:val="1"/>
      <w:numFmt w:val="lowerRoman"/>
      <w:lvlText w:val="%1)"/>
      <w:lvlJc w:val="left"/>
      <w:pPr>
        <w:ind w:left="84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05E98"/>
    <w:multiLevelType w:val="hybridMultilevel"/>
    <w:tmpl w:val="E990D17A"/>
    <w:lvl w:ilvl="0" w:tplc="59186A5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82ECE"/>
    <w:multiLevelType w:val="hybridMultilevel"/>
    <w:tmpl w:val="ACBAF476"/>
    <w:lvl w:ilvl="0" w:tplc="19EE26BE">
      <w:start w:val="1"/>
      <w:numFmt w:val="decimal"/>
      <w:lvlText w:val="%1."/>
      <w:lvlJc w:val="left"/>
      <w:pPr>
        <w:ind w:left="851" w:hanging="360"/>
      </w:pPr>
      <w:rPr>
        <w:rFonts w:ascii="Times New Roman" w:eastAsia="Times New Roman" w:hAnsi="Times New Roman" w:cs="Times New Roman" w:hint="default"/>
        <w:spacing w:val="-2"/>
        <w:w w:val="99"/>
        <w:sz w:val="24"/>
        <w:szCs w:val="24"/>
        <w:lang w:val="en-US" w:eastAsia="en-US" w:bidi="ar-SA"/>
      </w:rPr>
    </w:lvl>
    <w:lvl w:ilvl="1" w:tplc="B9A6A09E">
      <w:start w:val="1"/>
      <w:numFmt w:val="decimal"/>
      <w:lvlText w:val="%2."/>
      <w:lvlJc w:val="left"/>
      <w:pPr>
        <w:ind w:left="1120" w:hanging="360"/>
      </w:pPr>
      <w:rPr>
        <w:rFonts w:ascii="Times New Roman" w:eastAsia="Times New Roman" w:hAnsi="Times New Roman" w:cs="Times New Roman" w:hint="default"/>
        <w:spacing w:val="-2"/>
        <w:w w:val="99"/>
        <w:sz w:val="24"/>
        <w:szCs w:val="24"/>
        <w:lang w:val="en-US" w:eastAsia="en-US" w:bidi="ar-SA"/>
      </w:rPr>
    </w:lvl>
    <w:lvl w:ilvl="2" w:tplc="52EA68FA">
      <w:numFmt w:val="bullet"/>
      <w:lvlText w:val="•"/>
      <w:lvlJc w:val="left"/>
      <w:pPr>
        <w:ind w:left="2133" w:hanging="360"/>
      </w:pPr>
      <w:rPr>
        <w:rFonts w:hint="default"/>
        <w:lang w:val="en-US" w:eastAsia="en-US" w:bidi="ar-SA"/>
      </w:rPr>
    </w:lvl>
    <w:lvl w:ilvl="3" w:tplc="D6400A3E">
      <w:numFmt w:val="bullet"/>
      <w:lvlText w:val="•"/>
      <w:lvlJc w:val="left"/>
      <w:pPr>
        <w:ind w:left="3146" w:hanging="360"/>
      </w:pPr>
      <w:rPr>
        <w:rFonts w:hint="default"/>
        <w:lang w:val="en-US" w:eastAsia="en-US" w:bidi="ar-SA"/>
      </w:rPr>
    </w:lvl>
    <w:lvl w:ilvl="4" w:tplc="43E62AEA">
      <w:numFmt w:val="bullet"/>
      <w:lvlText w:val="•"/>
      <w:lvlJc w:val="left"/>
      <w:pPr>
        <w:ind w:left="4160" w:hanging="360"/>
      </w:pPr>
      <w:rPr>
        <w:rFonts w:hint="default"/>
        <w:lang w:val="en-US" w:eastAsia="en-US" w:bidi="ar-SA"/>
      </w:rPr>
    </w:lvl>
    <w:lvl w:ilvl="5" w:tplc="AE8EFC48">
      <w:numFmt w:val="bullet"/>
      <w:lvlText w:val="•"/>
      <w:lvlJc w:val="left"/>
      <w:pPr>
        <w:ind w:left="5173" w:hanging="360"/>
      </w:pPr>
      <w:rPr>
        <w:rFonts w:hint="default"/>
        <w:lang w:val="en-US" w:eastAsia="en-US" w:bidi="ar-SA"/>
      </w:rPr>
    </w:lvl>
    <w:lvl w:ilvl="6" w:tplc="152225F2">
      <w:numFmt w:val="bullet"/>
      <w:lvlText w:val="•"/>
      <w:lvlJc w:val="left"/>
      <w:pPr>
        <w:ind w:left="6186" w:hanging="360"/>
      </w:pPr>
      <w:rPr>
        <w:rFonts w:hint="default"/>
        <w:lang w:val="en-US" w:eastAsia="en-US" w:bidi="ar-SA"/>
      </w:rPr>
    </w:lvl>
    <w:lvl w:ilvl="7" w:tplc="FA4E149E">
      <w:numFmt w:val="bullet"/>
      <w:lvlText w:val="•"/>
      <w:lvlJc w:val="left"/>
      <w:pPr>
        <w:ind w:left="7200" w:hanging="360"/>
      </w:pPr>
      <w:rPr>
        <w:rFonts w:hint="default"/>
        <w:lang w:val="en-US" w:eastAsia="en-US" w:bidi="ar-SA"/>
      </w:rPr>
    </w:lvl>
    <w:lvl w:ilvl="8" w:tplc="3258D14E">
      <w:numFmt w:val="bullet"/>
      <w:lvlText w:val="•"/>
      <w:lvlJc w:val="left"/>
      <w:pPr>
        <w:ind w:left="8213" w:hanging="360"/>
      </w:pPr>
      <w:rPr>
        <w:rFonts w:hint="default"/>
        <w:lang w:val="en-US" w:eastAsia="en-US" w:bidi="ar-SA"/>
      </w:rPr>
    </w:lvl>
  </w:abstractNum>
  <w:abstractNum w:abstractNumId="5">
    <w:nsid w:val="0ED81784"/>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6">
    <w:nsid w:val="11D67E44"/>
    <w:multiLevelType w:val="hybridMultilevel"/>
    <w:tmpl w:val="80B4EACA"/>
    <w:lvl w:ilvl="0" w:tplc="0DCA5F9C">
      <w:start w:val="14"/>
      <w:numFmt w:val="upperLetter"/>
      <w:lvlText w:val="%1"/>
      <w:lvlJc w:val="left"/>
      <w:pPr>
        <w:ind w:left="631" w:hanging="512"/>
      </w:pPr>
      <w:rPr>
        <w:rFonts w:hint="default"/>
        <w:lang w:val="en-US" w:eastAsia="en-US" w:bidi="ar-SA"/>
      </w:rPr>
    </w:lvl>
    <w:lvl w:ilvl="1" w:tplc="5F7EC516">
      <w:start w:val="1"/>
      <w:numFmt w:val="lowerRoman"/>
      <w:lvlText w:val="%2)"/>
      <w:lvlJc w:val="left"/>
      <w:pPr>
        <w:ind w:left="840" w:hanging="360"/>
      </w:pPr>
      <w:rPr>
        <w:rFonts w:ascii="Times New Roman" w:eastAsia="Times New Roman" w:hAnsi="Times New Roman" w:cs="Times New Roman" w:hint="default"/>
        <w:w w:val="99"/>
        <w:sz w:val="24"/>
        <w:szCs w:val="24"/>
        <w:lang w:val="en-US" w:eastAsia="en-US" w:bidi="ar-SA"/>
      </w:rPr>
    </w:lvl>
    <w:lvl w:ilvl="2" w:tplc="86A03B24">
      <w:numFmt w:val="bullet"/>
      <w:lvlText w:val="•"/>
      <w:lvlJc w:val="left"/>
      <w:pPr>
        <w:ind w:left="1935" w:hanging="360"/>
      </w:pPr>
      <w:rPr>
        <w:rFonts w:hint="default"/>
        <w:lang w:val="en-US" w:eastAsia="en-US" w:bidi="ar-SA"/>
      </w:rPr>
    </w:lvl>
    <w:lvl w:ilvl="3" w:tplc="4D9CA95E">
      <w:numFmt w:val="bullet"/>
      <w:lvlText w:val="•"/>
      <w:lvlJc w:val="left"/>
      <w:pPr>
        <w:ind w:left="3031" w:hanging="360"/>
      </w:pPr>
      <w:rPr>
        <w:rFonts w:hint="default"/>
        <w:lang w:val="en-US" w:eastAsia="en-US" w:bidi="ar-SA"/>
      </w:rPr>
    </w:lvl>
    <w:lvl w:ilvl="4" w:tplc="055E4C0A">
      <w:numFmt w:val="bullet"/>
      <w:lvlText w:val="•"/>
      <w:lvlJc w:val="left"/>
      <w:pPr>
        <w:ind w:left="4126" w:hanging="360"/>
      </w:pPr>
      <w:rPr>
        <w:rFonts w:hint="default"/>
        <w:lang w:val="en-US" w:eastAsia="en-US" w:bidi="ar-SA"/>
      </w:rPr>
    </w:lvl>
    <w:lvl w:ilvl="5" w:tplc="831E7394">
      <w:numFmt w:val="bullet"/>
      <w:lvlText w:val="•"/>
      <w:lvlJc w:val="left"/>
      <w:pPr>
        <w:ind w:left="5222" w:hanging="360"/>
      </w:pPr>
      <w:rPr>
        <w:rFonts w:hint="default"/>
        <w:lang w:val="en-US" w:eastAsia="en-US" w:bidi="ar-SA"/>
      </w:rPr>
    </w:lvl>
    <w:lvl w:ilvl="6" w:tplc="97E0D3D4">
      <w:numFmt w:val="bullet"/>
      <w:lvlText w:val="•"/>
      <w:lvlJc w:val="left"/>
      <w:pPr>
        <w:ind w:left="6317" w:hanging="360"/>
      </w:pPr>
      <w:rPr>
        <w:rFonts w:hint="default"/>
        <w:lang w:val="en-US" w:eastAsia="en-US" w:bidi="ar-SA"/>
      </w:rPr>
    </w:lvl>
    <w:lvl w:ilvl="7" w:tplc="FD66E0BE">
      <w:numFmt w:val="bullet"/>
      <w:lvlText w:val="•"/>
      <w:lvlJc w:val="left"/>
      <w:pPr>
        <w:ind w:left="7413" w:hanging="360"/>
      </w:pPr>
      <w:rPr>
        <w:rFonts w:hint="default"/>
        <w:lang w:val="en-US" w:eastAsia="en-US" w:bidi="ar-SA"/>
      </w:rPr>
    </w:lvl>
    <w:lvl w:ilvl="8" w:tplc="8B78F9CC">
      <w:numFmt w:val="bullet"/>
      <w:lvlText w:val="•"/>
      <w:lvlJc w:val="left"/>
      <w:pPr>
        <w:ind w:left="8508" w:hanging="360"/>
      </w:pPr>
      <w:rPr>
        <w:rFonts w:hint="default"/>
        <w:lang w:val="en-US" w:eastAsia="en-US" w:bidi="ar-SA"/>
      </w:rPr>
    </w:lvl>
  </w:abstractNum>
  <w:abstractNum w:abstractNumId="7">
    <w:nsid w:val="14CD2876"/>
    <w:multiLevelType w:val="hybridMultilevel"/>
    <w:tmpl w:val="90C42E1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041B5"/>
    <w:multiLevelType w:val="hybridMultilevel"/>
    <w:tmpl w:val="33103A5E"/>
    <w:lvl w:ilvl="0" w:tplc="BE881D2C">
      <w:start w:val="1"/>
      <w:numFmt w:val="decimal"/>
      <w:lvlText w:val="%1."/>
      <w:lvlJc w:val="left"/>
      <w:pPr>
        <w:ind w:left="820" w:hanging="360"/>
      </w:pPr>
      <w:rPr>
        <w:rFonts w:ascii="Times New Roman" w:eastAsia="Times New Roman" w:hAnsi="Times New Roman" w:cs="Times New Roman" w:hint="default"/>
        <w:spacing w:val="-2"/>
        <w:w w:val="99"/>
        <w:sz w:val="24"/>
        <w:szCs w:val="24"/>
        <w:lang w:val="en-US" w:eastAsia="en-US" w:bidi="ar-SA"/>
      </w:rPr>
    </w:lvl>
    <w:lvl w:ilvl="1" w:tplc="7DB64574">
      <w:numFmt w:val="bullet"/>
      <w:lvlText w:val="•"/>
      <w:lvlJc w:val="left"/>
      <w:pPr>
        <w:ind w:left="1712" w:hanging="360"/>
      </w:pPr>
      <w:rPr>
        <w:rFonts w:hint="default"/>
        <w:lang w:val="en-US" w:eastAsia="en-US" w:bidi="ar-SA"/>
      </w:rPr>
    </w:lvl>
    <w:lvl w:ilvl="2" w:tplc="E2F0A788">
      <w:numFmt w:val="bullet"/>
      <w:lvlText w:val="•"/>
      <w:lvlJc w:val="left"/>
      <w:pPr>
        <w:ind w:left="2604" w:hanging="360"/>
      </w:pPr>
      <w:rPr>
        <w:rFonts w:hint="default"/>
        <w:lang w:val="en-US" w:eastAsia="en-US" w:bidi="ar-SA"/>
      </w:rPr>
    </w:lvl>
    <w:lvl w:ilvl="3" w:tplc="A9DE3FC6">
      <w:numFmt w:val="bullet"/>
      <w:lvlText w:val="•"/>
      <w:lvlJc w:val="left"/>
      <w:pPr>
        <w:ind w:left="3496" w:hanging="360"/>
      </w:pPr>
      <w:rPr>
        <w:rFonts w:hint="default"/>
        <w:lang w:val="en-US" w:eastAsia="en-US" w:bidi="ar-SA"/>
      </w:rPr>
    </w:lvl>
    <w:lvl w:ilvl="4" w:tplc="EE0CCD5C">
      <w:numFmt w:val="bullet"/>
      <w:lvlText w:val="•"/>
      <w:lvlJc w:val="left"/>
      <w:pPr>
        <w:ind w:left="4388" w:hanging="360"/>
      </w:pPr>
      <w:rPr>
        <w:rFonts w:hint="default"/>
        <w:lang w:val="en-US" w:eastAsia="en-US" w:bidi="ar-SA"/>
      </w:rPr>
    </w:lvl>
    <w:lvl w:ilvl="5" w:tplc="C3841AD8">
      <w:numFmt w:val="bullet"/>
      <w:lvlText w:val="•"/>
      <w:lvlJc w:val="left"/>
      <w:pPr>
        <w:ind w:left="5280" w:hanging="360"/>
      </w:pPr>
      <w:rPr>
        <w:rFonts w:hint="default"/>
        <w:lang w:val="en-US" w:eastAsia="en-US" w:bidi="ar-SA"/>
      </w:rPr>
    </w:lvl>
    <w:lvl w:ilvl="6" w:tplc="3D5450E4">
      <w:numFmt w:val="bullet"/>
      <w:lvlText w:val="•"/>
      <w:lvlJc w:val="left"/>
      <w:pPr>
        <w:ind w:left="6172" w:hanging="360"/>
      </w:pPr>
      <w:rPr>
        <w:rFonts w:hint="default"/>
        <w:lang w:val="en-US" w:eastAsia="en-US" w:bidi="ar-SA"/>
      </w:rPr>
    </w:lvl>
    <w:lvl w:ilvl="7" w:tplc="D54C6828">
      <w:numFmt w:val="bullet"/>
      <w:lvlText w:val="•"/>
      <w:lvlJc w:val="left"/>
      <w:pPr>
        <w:ind w:left="7064" w:hanging="360"/>
      </w:pPr>
      <w:rPr>
        <w:rFonts w:hint="default"/>
        <w:lang w:val="en-US" w:eastAsia="en-US" w:bidi="ar-SA"/>
      </w:rPr>
    </w:lvl>
    <w:lvl w:ilvl="8" w:tplc="5F84AADC">
      <w:numFmt w:val="bullet"/>
      <w:lvlText w:val="•"/>
      <w:lvlJc w:val="left"/>
      <w:pPr>
        <w:ind w:left="7956" w:hanging="360"/>
      </w:pPr>
      <w:rPr>
        <w:rFonts w:hint="default"/>
        <w:lang w:val="en-US" w:eastAsia="en-US" w:bidi="ar-SA"/>
      </w:rPr>
    </w:lvl>
  </w:abstractNum>
  <w:abstractNum w:abstractNumId="9">
    <w:nsid w:val="1CFA64E4"/>
    <w:multiLevelType w:val="hybridMultilevel"/>
    <w:tmpl w:val="95AEBC3A"/>
    <w:lvl w:ilvl="0" w:tplc="77D006C0">
      <w:start w:val="1"/>
      <w:numFmt w:val="decimal"/>
      <w:lvlText w:val="%1."/>
      <w:lvlJc w:val="left"/>
      <w:pPr>
        <w:ind w:left="580" w:hanging="361"/>
      </w:pPr>
      <w:rPr>
        <w:rFonts w:ascii="Times New Roman" w:eastAsia="Times New Roman" w:hAnsi="Times New Roman" w:cs="Times New Roman" w:hint="default"/>
        <w:spacing w:val="-30"/>
        <w:w w:val="97"/>
        <w:sz w:val="24"/>
        <w:szCs w:val="24"/>
        <w:lang w:val="en-US" w:eastAsia="en-US" w:bidi="ar-SA"/>
      </w:rPr>
    </w:lvl>
    <w:lvl w:ilvl="1" w:tplc="33F211EC">
      <w:start w:val="1"/>
      <w:numFmt w:val="decimal"/>
      <w:lvlText w:val="%2."/>
      <w:lvlJc w:val="left"/>
      <w:pPr>
        <w:ind w:left="1120" w:hanging="360"/>
      </w:pPr>
      <w:rPr>
        <w:rFonts w:ascii="Times New Roman" w:eastAsia="Times New Roman" w:hAnsi="Times New Roman" w:cs="Times New Roman" w:hint="default"/>
        <w:spacing w:val="-3"/>
        <w:w w:val="99"/>
        <w:sz w:val="24"/>
        <w:szCs w:val="24"/>
        <w:lang w:val="en-US" w:eastAsia="en-US" w:bidi="ar-SA"/>
      </w:rPr>
    </w:lvl>
    <w:lvl w:ilvl="2" w:tplc="E6EC9AD4">
      <w:numFmt w:val="bullet"/>
      <w:lvlText w:val="•"/>
      <w:lvlJc w:val="left"/>
      <w:pPr>
        <w:ind w:left="2133" w:hanging="360"/>
      </w:pPr>
      <w:rPr>
        <w:rFonts w:hint="default"/>
        <w:lang w:val="en-US" w:eastAsia="en-US" w:bidi="ar-SA"/>
      </w:rPr>
    </w:lvl>
    <w:lvl w:ilvl="3" w:tplc="200CD0BC">
      <w:numFmt w:val="bullet"/>
      <w:lvlText w:val="•"/>
      <w:lvlJc w:val="left"/>
      <w:pPr>
        <w:ind w:left="3146" w:hanging="360"/>
      </w:pPr>
      <w:rPr>
        <w:rFonts w:hint="default"/>
        <w:lang w:val="en-US" w:eastAsia="en-US" w:bidi="ar-SA"/>
      </w:rPr>
    </w:lvl>
    <w:lvl w:ilvl="4" w:tplc="56C63F74">
      <w:numFmt w:val="bullet"/>
      <w:lvlText w:val="•"/>
      <w:lvlJc w:val="left"/>
      <w:pPr>
        <w:ind w:left="4160" w:hanging="360"/>
      </w:pPr>
      <w:rPr>
        <w:rFonts w:hint="default"/>
        <w:lang w:val="en-US" w:eastAsia="en-US" w:bidi="ar-SA"/>
      </w:rPr>
    </w:lvl>
    <w:lvl w:ilvl="5" w:tplc="A6D273A0">
      <w:numFmt w:val="bullet"/>
      <w:lvlText w:val="•"/>
      <w:lvlJc w:val="left"/>
      <w:pPr>
        <w:ind w:left="5173" w:hanging="360"/>
      </w:pPr>
      <w:rPr>
        <w:rFonts w:hint="default"/>
        <w:lang w:val="en-US" w:eastAsia="en-US" w:bidi="ar-SA"/>
      </w:rPr>
    </w:lvl>
    <w:lvl w:ilvl="6" w:tplc="5D283B56">
      <w:numFmt w:val="bullet"/>
      <w:lvlText w:val="•"/>
      <w:lvlJc w:val="left"/>
      <w:pPr>
        <w:ind w:left="6186" w:hanging="360"/>
      </w:pPr>
      <w:rPr>
        <w:rFonts w:hint="default"/>
        <w:lang w:val="en-US" w:eastAsia="en-US" w:bidi="ar-SA"/>
      </w:rPr>
    </w:lvl>
    <w:lvl w:ilvl="7" w:tplc="CE729492">
      <w:numFmt w:val="bullet"/>
      <w:lvlText w:val="•"/>
      <w:lvlJc w:val="left"/>
      <w:pPr>
        <w:ind w:left="7200" w:hanging="360"/>
      </w:pPr>
      <w:rPr>
        <w:rFonts w:hint="default"/>
        <w:lang w:val="en-US" w:eastAsia="en-US" w:bidi="ar-SA"/>
      </w:rPr>
    </w:lvl>
    <w:lvl w:ilvl="8" w:tplc="34CAAB48">
      <w:numFmt w:val="bullet"/>
      <w:lvlText w:val="•"/>
      <w:lvlJc w:val="left"/>
      <w:pPr>
        <w:ind w:left="8213" w:hanging="360"/>
      </w:pPr>
      <w:rPr>
        <w:rFonts w:hint="default"/>
        <w:lang w:val="en-US" w:eastAsia="en-US" w:bidi="ar-SA"/>
      </w:rPr>
    </w:lvl>
  </w:abstractNum>
  <w:abstractNum w:abstractNumId="10">
    <w:nsid w:val="21DE75A8"/>
    <w:multiLevelType w:val="hybridMultilevel"/>
    <w:tmpl w:val="1AF8FA90"/>
    <w:lvl w:ilvl="0" w:tplc="003AF2A6">
      <w:start w:val="1"/>
      <w:numFmt w:val="decimal"/>
      <w:lvlText w:val="%1."/>
      <w:lvlJc w:val="left"/>
      <w:pPr>
        <w:ind w:left="851" w:hanging="360"/>
      </w:pPr>
      <w:rPr>
        <w:rFonts w:ascii="Times New Roman" w:eastAsia="Times New Roman" w:hAnsi="Times New Roman" w:cs="Times New Roman" w:hint="default"/>
        <w:spacing w:val="-2"/>
        <w:w w:val="99"/>
        <w:sz w:val="24"/>
        <w:szCs w:val="24"/>
        <w:lang w:val="en-US" w:eastAsia="en-US" w:bidi="ar-SA"/>
      </w:rPr>
    </w:lvl>
    <w:lvl w:ilvl="1" w:tplc="801055C2">
      <w:numFmt w:val="bullet"/>
      <w:lvlText w:val="•"/>
      <w:lvlJc w:val="left"/>
      <w:pPr>
        <w:ind w:left="1798" w:hanging="360"/>
      </w:pPr>
      <w:rPr>
        <w:rFonts w:hint="default"/>
        <w:lang w:val="en-US" w:eastAsia="en-US" w:bidi="ar-SA"/>
      </w:rPr>
    </w:lvl>
    <w:lvl w:ilvl="2" w:tplc="6186EE30">
      <w:numFmt w:val="bullet"/>
      <w:lvlText w:val="•"/>
      <w:lvlJc w:val="left"/>
      <w:pPr>
        <w:ind w:left="2736" w:hanging="360"/>
      </w:pPr>
      <w:rPr>
        <w:rFonts w:hint="default"/>
        <w:lang w:val="en-US" w:eastAsia="en-US" w:bidi="ar-SA"/>
      </w:rPr>
    </w:lvl>
    <w:lvl w:ilvl="3" w:tplc="43B28408">
      <w:numFmt w:val="bullet"/>
      <w:lvlText w:val="•"/>
      <w:lvlJc w:val="left"/>
      <w:pPr>
        <w:ind w:left="3674" w:hanging="360"/>
      </w:pPr>
      <w:rPr>
        <w:rFonts w:hint="default"/>
        <w:lang w:val="en-US" w:eastAsia="en-US" w:bidi="ar-SA"/>
      </w:rPr>
    </w:lvl>
    <w:lvl w:ilvl="4" w:tplc="CC78B0F6">
      <w:numFmt w:val="bullet"/>
      <w:lvlText w:val="•"/>
      <w:lvlJc w:val="left"/>
      <w:pPr>
        <w:ind w:left="4612" w:hanging="360"/>
      </w:pPr>
      <w:rPr>
        <w:rFonts w:hint="default"/>
        <w:lang w:val="en-US" w:eastAsia="en-US" w:bidi="ar-SA"/>
      </w:rPr>
    </w:lvl>
    <w:lvl w:ilvl="5" w:tplc="3B70C2BA">
      <w:numFmt w:val="bullet"/>
      <w:lvlText w:val="•"/>
      <w:lvlJc w:val="left"/>
      <w:pPr>
        <w:ind w:left="5550" w:hanging="360"/>
      </w:pPr>
      <w:rPr>
        <w:rFonts w:hint="default"/>
        <w:lang w:val="en-US" w:eastAsia="en-US" w:bidi="ar-SA"/>
      </w:rPr>
    </w:lvl>
    <w:lvl w:ilvl="6" w:tplc="0652F4AA">
      <w:numFmt w:val="bullet"/>
      <w:lvlText w:val="•"/>
      <w:lvlJc w:val="left"/>
      <w:pPr>
        <w:ind w:left="6488" w:hanging="360"/>
      </w:pPr>
      <w:rPr>
        <w:rFonts w:hint="default"/>
        <w:lang w:val="en-US" w:eastAsia="en-US" w:bidi="ar-SA"/>
      </w:rPr>
    </w:lvl>
    <w:lvl w:ilvl="7" w:tplc="E9D2AF46">
      <w:numFmt w:val="bullet"/>
      <w:lvlText w:val="•"/>
      <w:lvlJc w:val="left"/>
      <w:pPr>
        <w:ind w:left="7426" w:hanging="360"/>
      </w:pPr>
      <w:rPr>
        <w:rFonts w:hint="default"/>
        <w:lang w:val="en-US" w:eastAsia="en-US" w:bidi="ar-SA"/>
      </w:rPr>
    </w:lvl>
    <w:lvl w:ilvl="8" w:tplc="BBF8C55C">
      <w:numFmt w:val="bullet"/>
      <w:lvlText w:val="•"/>
      <w:lvlJc w:val="left"/>
      <w:pPr>
        <w:ind w:left="8364" w:hanging="360"/>
      </w:pPr>
      <w:rPr>
        <w:rFonts w:hint="default"/>
        <w:lang w:val="en-US" w:eastAsia="en-US" w:bidi="ar-SA"/>
      </w:rPr>
    </w:lvl>
  </w:abstractNum>
  <w:abstractNum w:abstractNumId="11">
    <w:nsid w:val="24E93ED5"/>
    <w:multiLevelType w:val="hybridMultilevel"/>
    <w:tmpl w:val="81D8A850"/>
    <w:lvl w:ilvl="0" w:tplc="B478E8EA">
      <w:start w:val="1"/>
      <w:numFmt w:val="decimal"/>
      <w:lvlText w:val="%1)"/>
      <w:lvlJc w:val="left"/>
      <w:pPr>
        <w:ind w:left="998" w:hanging="262"/>
      </w:pPr>
      <w:rPr>
        <w:rFonts w:ascii="Times New Roman" w:eastAsia="Times New Roman" w:hAnsi="Times New Roman" w:cs="Times New Roman" w:hint="default"/>
        <w:w w:val="99"/>
        <w:sz w:val="24"/>
        <w:szCs w:val="24"/>
        <w:lang w:val="en-US" w:eastAsia="en-US" w:bidi="ar-SA"/>
      </w:rPr>
    </w:lvl>
    <w:lvl w:ilvl="1" w:tplc="E2742064">
      <w:numFmt w:val="bullet"/>
      <w:lvlText w:val="•"/>
      <w:lvlJc w:val="left"/>
      <w:pPr>
        <w:ind w:left="1924" w:hanging="262"/>
      </w:pPr>
      <w:rPr>
        <w:rFonts w:hint="default"/>
        <w:lang w:val="en-US" w:eastAsia="en-US" w:bidi="ar-SA"/>
      </w:rPr>
    </w:lvl>
    <w:lvl w:ilvl="2" w:tplc="1310C436">
      <w:numFmt w:val="bullet"/>
      <w:lvlText w:val="•"/>
      <w:lvlJc w:val="left"/>
      <w:pPr>
        <w:ind w:left="2848" w:hanging="262"/>
      </w:pPr>
      <w:rPr>
        <w:rFonts w:hint="default"/>
        <w:lang w:val="en-US" w:eastAsia="en-US" w:bidi="ar-SA"/>
      </w:rPr>
    </w:lvl>
    <w:lvl w:ilvl="3" w:tplc="CD40C672">
      <w:numFmt w:val="bullet"/>
      <w:lvlText w:val="•"/>
      <w:lvlJc w:val="left"/>
      <w:pPr>
        <w:ind w:left="3772" w:hanging="262"/>
      </w:pPr>
      <w:rPr>
        <w:rFonts w:hint="default"/>
        <w:lang w:val="en-US" w:eastAsia="en-US" w:bidi="ar-SA"/>
      </w:rPr>
    </w:lvl>
    <w:lvl w:ilvl="4" w:tplc="B114C5CC">
      <w:numFmt w:val="bullet"/>
      <w:lvlText w:val="•"/>
      <w:lvlJc w:val="left"/>
      <w:pPr>
        <w:ind w:left="4696" w:hanging="262"/>
      </w:pPr>
      <w:rPr>
        <w:rFonts w:hint="default"/>
        <w:lang w:val="en-US" w:eastAsia="en-US" w:bidi="ar-SA"/>
      </w:rPr>
    </w:lvl>
    <w:lvl w:ilvl="5" w:tplc="A322D2E0">
      <w:numFmt w:val="bullet"/>
      <w:lvlText w:val="•"/>
      <w:lvlJc w:val="left"/>
      <w:pPr>
        <w:ind w:left="5620" w:hanging="262"/>
      </w:pPr>
      <w:rPr>
        <w:rFonts w:hint="default"/>
        <w:lang w:val="en-US" w:eastAsia="en-US" w:bidi="ar-SA"/>
      </w:rPr>
    </w:lvl>
    <w:lvl w:ilvl="6" w:tplc="97FE6272">
      <w:numFmt w:val="bullet"/>
      <w:lvlText w:val="•"/>
      <w:lvlJc w:val="left"/>
      <w:pPr>
        <w:ind w:left="6544" w:hanging="262"/>
      </w:pPr>
      <w:rPr>
        <w:rFonts w:hint="default"/>
        <w:lang w:val="en-US" w:eastAsia="en-US" w:bidi="ar-SA"/>
      </w:rPr>
    </w:lvl>
    <w:lvl w:ilvl="7" w:tplc="2F4A9A88">
      <w:numFmt w:val="bullet"/>
      <w:lvlText w:val="•"/>
      <w:lvlJc w:val="left"/>
      <w:pPr>
        <w:ind w:left="7468" w:hanging="262"/>
      </w:pPr>
      <w:rPr>
        <w:rFonts w:hint="default"/>
        <w:lang w:val="en-US" w:eastAsia="en-US" w:bidi="ar-SA"/>
      </w:rPr>
    </w:lvl>
    <w:lvl w:ilvl="8" w:tplc="FA6CC466">
      <w:numFmt w:val="bullet"/>
      <w:lvlText w:val="•"/>
      <w:lvlJc w:val="left"/>
      <w:pPr>
        <w:ind w:left="8392" w:hanging="262"/>
      </w:pPr>
      <w:rPr>
        <w:rFonts w:hint="default"/>
        <w:lang w:val="en-US" w:eastAsia="en-US" w:bidi="ar-SA"/>
      </w:rPr>
    </w:lvl>
  </w:abstractNum>
  <w:abstractNum w:abstractNumId="12">
    <w:nsid w:val="253E7C0F"/>
    <w:multiLevelType w:val="multilevel"/>
    <w:tmpl w:val="57E2F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B372BB"/>
    <w:multiLevelType w:val="hybridMultilevel"/>
    <w:tmpl w:val="8DE05A10"/>
    <w:lvl w:ilvl="0" w:tplc="92AEA5FA">
      <w:start w:val="1"/>
      <w:numFmt w:val="lowerRoman"/>
      <w:lvlText w:val="%1)"/>
      <w:lvlJc w:val="left"/>
      <w:pPr>
        <w:ind w:left="540" w:hanging="207"/>
        <w:jc w:val="right"/>
      </w:pPr>
      <w:rPr>
        <w:rFonts w:ascii="Times New Roman" w:eastAsia="Times New Roman" w:hAnsi="Times New Roman" w:cs="Times New Roman" w:hint="default"/>
        <w:spacing w:val="-2"/>
        <w:w w:val="99"/>
        <w:sz w:val="24"/>
        <w:szCs w:val="24"/>
        <w:lang w:val="en-US" w:eastAsia="en-US" w:bidi="ar-SA"/>
      </w:rPr>
    </w:lvl>
    <w:lvl w:ilvl="1" w:tplc="F77AB388">
      <w:numFmt w:val="bullet"/>
      <w:lvlText w:val="•"/>
      <w:lvlJc w:val="left"/>
      <w:pPr>
        <w:ind w:left="968" w:hanging="207"/>
      </w:pPr>
      <w:rPr>
        <w:rFonts w:hint="default"/>
        <w:lang w:val="en-US" w:eastAsia="en-US" w:bidi="ar-SA"/>
      </w:rPr>
    </w:lvl>
    <w:lvl w:ilvl="2" w:tplc="F73A2D10">
      <w:numFmt w:val="bullet"/>
      <w:lvlText w:val="•"/>
      <w:lvlJc w:val="left"/>
      <w:pPr>
        <w:ind w:left="1396" w:hanging="207"/>
      </w:pPr>
      <w:rPr>
        <w:rFonts w:hint="default"/>
        <w:lang w:val="en-US" w:eastAsia="en-US" w:bidi="ar-SA"/>
      </w:rPr>
    </w:lvl>
    <w:lvl w:ilvl="3" w:tplc="48320BD8">
      <w:numFmt w:val="bullet"/>
      <w:lvlText w:val="•"/>
      <w:lvlJc w:val="left"/>
      <w:pPr>
        <w:ind w:left="1824" w:hanging="207"/>
      </w:pPr>
      <w:rPr>
        <w:rFonts w:hint="default"/>
        <w:lang w:val="en-US" w:eastAsia="en-US" w:bidi="ar-SA"/>
      </w:rPr>
    </w:lvl>
    <w:lvl w:ilvl="4" w:tplc="DB18E93C">
      <w:numFmt w:val="bullet"/>
      <w:lvlText w:val="•"/>
      <w:lvlJc w:val="left"/>
      <w:pPr>
        <w:ind w:left="2252" w:hanging="207"/>
      </w:pPr>
      <w:rPr>
        <w:rFonts w:hint="default"/>
        <w:lang w:val="en-US" w:eastAsia="en-US" w:bidi="ar-SA"/>
      </w:rPr>
    </w:lvl>
    <w:lvl w:ilvl="5" w:tplc="37FC3E7A">
      <w:numFmt w:val="bullet"/>
      <w:lvlText w:val="•"/>
      <w:lvlJc w:val="left"/>
      <w:pPr>
        <w:ind w:left="2681" w:hanging="207"/>
      </w:pPr>
      <w:rPr>
        <w:rFonts w:hint="default"/>
        <w:lang w:val="en-US" w:eastAsia="en-US" w:bidi="ar-SA"/>
      </w:rPr>
    </w:lvl>
    <w:lvl w:ilvl="6" w:tplc="46A6CE9A">
      <w:numFmt w:val="bullet"/>
      <w:lvlText w:val="•"/>
      <w:lvlJc w:val="left"/>
      <w:pPr>
        <w:ind w:left="3109" w:hanging="207"/>
      </w:pPr>
      <w:rPr>
        <w:rFonts w:hint="default"/>
        <w:lang w:val="en-US" w:eastAsia="en-US" w:bidi="ar-SA"/>
      </w:rPr>
    </w:lvl>
    <w:lvl w:ilvl="7" w:tplc="AAA03C7A">
      <w:numFmt w:val="bullet"/>
      <w:lvlText w:val="•"/>
      <w:lvlJc w:val="left"/>
      <w:pPr>
        <w:ind w:left="3537" w:hanging="207"/>
      </w:pPr>
      <w:rPr>
        <w:rFonts w:hint="default"/>
        <w:lang w:val="en-US" w:eastAsia="en-US" w:bidi="ar-SA"/>
      </w:rPr>
    </w:lvl>
    <w:lvl w:ilvl="8" w:tplc="9FC6E4F4">
      <w:numFmt w:val="bullet"/>
      <w:lvlText w:val="•"/>
      <w:lvlJc w:val="left"/>
      <w:pPr>
        <w:ind w:left="3965" w:hanging="207"/>
      </w:pPr>
      <w:rPr>
        <w:rFonts w:hint="default"/>
        <w:lang w:val="en-US" w:eastAsia="en-US" w:bidi="ar-SA"/>
      </w:rPr>
    </w:lvl>
  </w:abstractNum>
  <w:abstractNum w:abstractNumId="14">
    <w:nsid w:val="33AA32BA"/>
    <w:multiLevelType w:val="hybridMultilevel"/>
    <w:tmpl w:val="8B1081EA"/>
    <w:lvl w:ilvl="0" w:tplc="4D2CF0A6">
      <w:start w:val="1"/>
      <w:numFmt w:val="decimal"/>
      <w:lvlText w:val="%1)"/>
      <w:lvlJc w:val="left"/>
      <w:pPr>
        <w:ind w:left="220" w:hanging="416"/>
      </w:pPr>
      <w:rPr>
        <w:rFonts w:ascii="Times New Roman" w:eastAsia="Times New Roman" w:hAnsi="Times New Roman" w:cs="Times New Roman" w:hint="default"/>
        <w:spacing w:val="-30"/>
        <w:w w:val="99"/>
        <w:sz w:val="24"/>
        <w:szCs w:val="24"/>
        <w:lang w:val="en-US" w:eastAsia="en-US" w:bidi="ar-SA"/>
      </w:rPr>
    </w:lvl>
    <w:lvl w:ilvl="1" w:tplc="ADB211A0">
      <w:numFmt w:val="bullet"/>
      <w:lvlText w:val="•"/>
      <w:lvlJc w:val="left"/>
      <w:pPr>
        <w:ind w:left="1222" w:hanging="416"/>
      </w:pPr>
      <w:rPr>
        <w:rFonts w:hint="default"/>
        <w:lang w:val="en-US" w:eastAsia="en-US" w:bidi="ar-SA"/>
      </w:rPr>
    </w:lvl>
    <w:lvl w:ilvl="2" w:tplc="873C76D8">
      <w:numFmt w:val="bullet"/>
      <w:lvlText w:val="•"/>
      <w:lvlJc w:val="left"/>
      <w:pPr>
        <w:ind w:left="2224" w:hanging="416"/>
      </w:pPr>
      <w:rPr>
        <w:rFonts w:hint="default"/>
        <w:lang w:val="en-US" w:eastAsia="en-US" w:bidi="ar-SA"/>
      </w:rPr>
    </w:lvl>
    <w:lvl w:ilvl="3" w:tplc="C34E2C3A">
      <w:numFmt w:val="bullet"/>
      <w:lvlText w:val="•"/>
      <w:lvlJc w:val="left"/>
      <w:pPr>
        <w:ind w:left="3226" w:hanging="416"/>
      </w:pPr>
      <w:rPr>
        <w:rFonts w:hint="default"/>
        <w:lang w:val="en-US" w:eastAsia="en-US" w:bidi="ar-SA"/>
      </w:rPr>
    </w:lvl>
    <w:lvl w:ilvl="4" w:tplc="214E39C8">
      <w:numFmt w:val="bullet"/>
      <w:lvlText w:val="•"/>
      <w:lvlJc w:val="left"/>
      <w:pPr>
        <w:ind w:left="4228" w:hanging="416"/>
      </w:pPr>
      <w:rPr>
        <w:rFonts w:hint="default"/>
        <w:lang w:val="en-US" w:eastAsia="en-US" w:bidi="ar-SA"/>
      </w:rPr>
    </w:lvl>
    <w:lvl w:ilvl="5" w:tplc="19D2F8D0">
      <w:numFmt w:val="bullet"/>
      <w:lvlText w:val="•"/>
      <w:lvlJc w:val="left"/>
      <w:pPr>
        <w:ind w:left="5230" w:hanging="416"/>
      </w:pPr>
      <w:rPr>
        <w:rFonts w:hint="default"/>
        <w:lang w:val="en-US" w:eastAsia="en-US" w:bidi="ar-SA"/>
      </w:rPr>
    </w:lvl>
    <w:lvl w:ilvl="6" w:tplc="D1C4D0EE">
      <w:numFmt w:val="bullet"/>
      <w:lvlText w:val="•"/>
      <w:lvlJc w:val="left"/>
      <w:pPr>
        <w:ind w:left="6232" w:hanging="416"/>
      </w:pPr>
      <w:rPr>
        <w:rFonts w:hint="default"/>
        <w:lang w:val="en-US" w:eastAsia="en-US" w:bidi="ar-SA"/>
      </w:rPr>
    </w:lvl>
    <w:lvl w:ilvl="7" w:tplc="CA4EC918">
      <w:numFmt w:val="bullet"/>
      <w:lvlText w:val="•"/>
      <w:lvlJc w:val="left"/>
      <w:pPr>
        <w:ind w:left="7234" w:hanging="416"/>
      </w:pPr>
      <w:rPr>
        <w:rFonts w:hint="default"/>
        <w:lang w:val="en-US" w:eastAsia="en-US" w:bidi="ar-SA"/>
      </w:rPr>
    </w:lvl>
    <w:lvl w:ilvl="8" w:tplc="3A44BB58">
      <w:numFmt w:val="bullet"/>
      <w:lvlText w:val="•"/>
      <w:lvlJc w:val="left"/>
      <w:pPr>
        <w:ind w:left="8236" w:hanging="416"/>
      </w:pPr>
      <w:rPr>
        <w:rFonts w:hint="default"/>
        <w:lang w:val="en-US" w:eastAsia="en-US" w:bidi="ar-SA"/>
      </w:rPr>
    </w:lvl>
  </w:abstractNum>
  <w:abstractNum w:abstractNumId="15">
    <w:nsid w:val="39150F94"/>
    <w:multiLevelType w:val="hybridMultilevel"/>
    <w:tmpl w:val="AD2CE52E"/>
    <w:lvl w:ilvl="0" w:tplc="B2FE69A8">
      <w:start w:val="1"/>
      <w:numFmt w:val="decimal"/>
      <w:lvlText w:val="%1)"/>
      <w:lvlJc w:val="left"/>
      <w:pPr>
        <w:ind w:left="906" w:hanging="348"/>
        <w:jc w:val="left"/>
      </w:pPr>
      <w:rPr>
        <w:rFonts w:ascii="Times New Roman" w:eastAsia="Times New Roman" w:hAnsi="Times New Roman" w:cs="Times New Roman" w:hint="default"/>
        <w:spacing w:val="-28"/>
        <w:w w:val="99"/>
        <w:sz w:val="24"/>
        <w:szCs w:val="24"/>
        <w:lang w:val="en-US" w:eastAsia="en-US" w:bidi="ar-SA"/>
      </w:rPr>
    </w:lvl>
    <w:lvl w:ilvl="1" w:tplc="C4BCDB4E">
      <w:numFmt w:val="bullet"/>
      <w:lvlText w:val="•"/>
      <w:lvlJc w:val="left"/>
      <w:pPr>
        <w:ind w:left="1834" w:hanging="348"/>
      </w:pPr>
      <w:rPr>
        <w:rFonts w:hint="default"/>
        <w:lang w:val="en-US" w:eastAsia="en-US" w:bidi="ar-SA"/>
      </w:rPr>
    </w:lvl>
    <w:lvl w:ilvl="2" w:tplc="CD0CD0DC">
      <w:numFmt w:val="bullet"/>
      <w:lvlText w:val="•"/>
      <w:lvlJc w:val="left"/>
      <w:pPr>
        <w:ind w:left="2768" w:hanging="348"/>
      </w:pPr>
      <w:rPr>
        <w:rFonts w:hint="default"/>
        <w:lang w:val="en-US" w:eastAsia="en-US" w:bidi="ar-SA"/>
      </w:rPr>
    </w:lvl>
    <w:lvl w:ilvl="3" w:tplc="44AC0EE0">
      <w:numFmt w:val="bullet"/>
      <w:lvlText w:val="•"/>
      <w:lvlJc w:val="left"/>
      <w:pPr>
        <w:ind w:left="3702" w:hanging="348"/>
      </w:pPr>
      <w:rPr>
        <w:rFonts w:hint="default"/>
        <w:lang w:val="en-US" w:eastAsia="en-US" w:bidi="ar-SA"/>
      </w:rPr>
    </w:lvl>
    <w:lvl w:ilvl="4" w:tplc="E42E6F46">
      <w:numFmt w:val="bullet"/>
      <w:lvlText w:val="•"/>
      <w:lvlJc w:val="left"/>
      <w:pPr>
        <w:ind w:left="4636" w:hanging="348"/>
      </w:pPr>
      <w:rPr>
        <w:rFonts w:hint="default"/>
        <w:lang w:val="en-US" w:eastAsia="en-US" w:bidi="ar-SA"/>
      </w:rPr>
    </w:lvl>
    <w:lvl w:ilvl="5" w:tplc="3BC6941C">
      <w:numFmt w:val="bullet"/>
      <w:lvlText w:val="•"/>
      <w:lvlJc w:val="left"/>
      <w:pPr>
        <w:ind w:left="5570" w:hanging="348"/>
      </w:pPr>
      <w:rPr>
        <w:rFonts w:hint="default"/>
        <w:lang w:val="en-US" w:eastAsia="en-US" w:bidi="ar-SA"/>
      </w:rPr>
    </w:lvl>
    <w:lvl w:ilvl="6" w:tplc="74D45592">
      <w:numFmt w:val="bullet"/>
      <w:lvlText w:val="•"/>
      <w:lvlJc w:val="left"/>
      <w:pPr>
        <w:ind w:left="6504" w:hanging="348"/>
      </w:pPr>
      <w:rPr>
        <w:rFonts w:hint="default"/>
        <w:lang w:val="en-US" w:eastAsia="en-US" w:bidi="ar-SA"/>
      </w:rPr>
    </w:lvl>
    <w:lvl w:ilvl="7" w:tplc="5D5ACA52">
      <w:numFmt w:val="bullet"/>
      <w:lvlText w:val="•"/>
      <w:lvlJc w:val="left"/>
      <w:pPr>
        <w:ind w:left="7438" w:hanging="348"/>
      </w:pPr>
      <w:rPr>
        <w:rFonts w:hint="default"/>
        <w:lang w:val="en-US" w:eastAsia="en-US" w:bidi="ar-SA"/>
      </w:rPr>
    </w:lvl>
    <w:lvl w:ilvl="8" w:tplc="5AE0A2B2">
      <w:numFmt w:val="bullet"/>
      <w:lvlText w:val="•"/>
      <w:lvlJc w:val="left"/>
      <w:pPr>
        <w:ind w:left="8372" w:hanging="348"/>
      </w:pPr>
      <w:rPr>
        <w:rFonts w:hint="default"/>
        <w:lang w:val="en-US" w:eastAsia="en-US" w:bidi="ar-SA"/>
      </w:rPr>
    </w:lvl>
  </w:abstractNum>
  <w:abstractNum w:abstractNumId="16">
    <w:nsid w:val="3B9C1C30"/>
    <w:multiLevelType w:val="hybridMultilevel"/>
    <w:tmpl w:val="E32EF668"/>
    <w:lvl w:ilvl="0" w:tplc="6F22F0D4">
      <w:start w:val="1"/>
      <w:numFmt w:val="decimal"/>
      <w:lvlText w:val="%1."/>
      <w:lvlJc w:val="left"/>
      <w:pPr>
        <w:ind w:left="820" w:hanging="360"/>
      </w:pPr>
      <w:rPr>
        <w:rFonts w:ascii="Times New Roman" w:eastAsia="Times New Roman" w:hAnsi="Times New Roman" w:cs="Times New Roman" w:hint="default"/>
        <w:spacing w:val="-2"/>
        <w:w w:val="99"/>
        <w:sz w:val="24"/>
        <w:szCs w:val="24"/>
        <w:lang w:val="en-US" w:eastAsia="en-US" w:bidi="ar-SA"/>
      </w:rPr>
    </w:lvl>
    <w:lvl w:ilvl="1" w:tplc="926A734A">
      <w:numFmt w:val="bullet"/>
      <w:lvlText w:val="•"/>
      <w:lvlJc w:val="left"/>
      <w:pPr>
        <w:ind w:left="1696" w:hanging="360"/>
      </w:pPr>
      <w:rPr>
        <w:rFonts w:hint="default"/>
        <w:lang w:val="en-US" w:eastAsia="en-US" w:bidi="ar-SA"/>
      </w:rPr>
    </w:lvl>
    <w:lvl w:ilvl="2" w:tplc="48C635E2">
      <w:numFmt w:val="bullet"/>
      <w:lvlText w:val="•"/>
      <w:lvlJc w:val="left"/>
      <w:pPr>
        <w:ind w:left="2572" w:hanging="360"/>
      </w:pPr>
      <w:rPr>
        <w:rFonts w:hint="default"/>
        <w:lang w:val="en-US" w:eastAsia="en-US" w:bidi="ar-SA"/>
      </w:rPr>
    </w:lvl>
    <w:lvl w:ilvl="3" w:tplc="B156A210">
      <w:numFmt w:val="bullet"/>
      <w:lvlText w:val="•"/>
      <w:lvlJc w:val="left"/>
      <w:pPr>
        <w:ind w:left="3448" w:hanging="360"/>
      </w:pPr>
      <w:rPr>
        <w:rFonts w:hint="default"/>
        <w:lang w:val="en-US" w:eastAsia="en-US" w:bidi="ar-SA"/>
      </w:rPr>
    </w:lvl>
    <w:lvl w:ilvl="4" w:tplc="E79278E2">
      <w:numFmt w:val="bullet"/>
      <w:lvlText w:val="•"/>
      <w:lvlJc w:val="left"/>
      <w:pPr>
        <w:ind w:left="4324" w:hanging="360"/>
      </w:pPr>
      <w:rPr>
        <w:rFonts w:hint="default"/>
        <w:lang w:val="en-US" w:eastAsia="en-US" w:bidi="ar-SA"/>
      </w:rPr>
    </w:lvl>
    <w:lvl w:ilvl="5" w:tplc="E88E40A2">
      <w:numFmt w:val="bullet"/>
      <w:lvlText w:val="•"/>
      <w:lvlJc w:val="left"/>
      <w:pPr>
        <w:ind w:left="5200" w:hanging="360"/>
      </w:pPr>
      <w:rPr>
        <w:rFonts w:hint="default"/>
        <w:lang w:val="en-US" w:eastAsia="en-US" w:bidi="ar-SA"/>
      </w:rPr>
    </w:lvl>
    <w:lvl w:ilvl="6" w:tplc="F90A82CA">
      <w:numFmt w:val="bullet"/>
      <w:lvlText w:val="•"/>
      <w:lvlJc w:val="left"/>
      <w:pPr>
        <w:ind w:left="6076" w:hanging="360"/>
      </w:pPr>
      <w:rPr>
        <w:rFonts w:hint="default"/>
        <w:lang w:val="en-US" w:eastAsia="en-US" w:bidi="ar-SA"/>
      </w:rPr>
    </w:lvl>
    <w:lvl w:ilvl="7" w:tplc="025AAB64">
      <w:numFmt w:val="bullet"/>
      <w:lvlText w:val="•"/>
      <w:lvlJc w:val="left"/>
      <w:pPr>
        <w:ind w:left="6952" w:hanging="360"/>
      </w:pPr>
      <w:rPr>
        <w:rFonts w:hint="default"/>
        <w:lang w:val="en-US" w:eastAsia="en-US" w:bidi="ar-SA"/>
      </w:rPr>
    </w:lvl>
    <w:lvl w:ilvl="8" w:tplc="CEFE7B68">
      <w:numFmt w:val="bullet"/>
      <w:lvlText w:val="•"/>
      <w:lvlJc w:val="left"/>
      <w:pPr>
        <w:ind w:left="7828" w:hanging="360"/>
      </w:pPr>
      <w:rPr>
        <w:rFonts w:hint="default"/>
        <w:lang w:val="en-US" w:eastAsia="en-US" w:bidi="ar-SA"/>
      </w:rPr>
    </w:lvl>
  </w:abstractNum>
  <w:abstractNum w:abstractNumId="17">
    <w:nsid w:val="3CFF312A"/>
    <w:multiLevelType w:val="hybridMultilevel"/>
    <w:tmpl w:val="A204F380"/>
    <w:lvl w:ilvl="0" w:tplc="11C8A9E4">
      <w:start w:val="1"/>
      <w:numFmt w:val="lowerRoman"/>
      <w:lvlText w:val="%1)"/>
      <w:lvlJc w:val="left"/>
      <w:pPr>
        <w:ind w:left="1526" w:hanging="1325"/>
        <w:jc w:val="right"/>
      </w:pPr>
      <w:rPr>
        <w:rFonts w:ascii="Times New Roman" w:eastAsia="Times New Roman" w:hAnsi="Times New Roman" w:cs="Times New Roman" w:hint="default"/>
        <w:spacing w:val="-2"/>
        <w:w w:val="99"/>
        <w:sz w:val="24"/>
        <w:szCs w:val="24"/>
        <w:lang w:val="en-US" w:eastAsia="en-US" w:bidi="ar-SA"/>
      </w:rPr>
    </w:lvl>
    <w:lvl w:ilvl="1" w:tplc="343407C0">
      <w:numFmt w:val="bullet"/>
      <w:lvlText w:val="•"/>
      <w:lvlJc w:val="left"/>
      <w:pPr>
        <w:ind w:left="1850" w:hanging="1325"/>
      </w:pPr>
      <w:rPr>
        <w:rFonts w:hint="default"/>
        <w:lang w:val="en-US" w:eastAsia="en-US" w:bidi="ar-SA"/>
      </w:rPr>
    </w:lvl>
    <w:lvl w:ilvl="2" w:tplc="894E1358">
      <w:numFmt w:val="bullet"/>
      <w:lvlText w:val="•"/>
      <w:lvlJc w:val="left"/>
      <w:pPr>
        <w:ind w:left="2180" w:hanging="1325"/>
      </w:pPr>
      <w:rPr>
        <w:rFonts w:hint="default"/>
        <w:lang w:val="en-US" w:eastAsia="en-US" w:bidi="ar-SA"/>
      </w:rPr>
    </w:lvl>
    <w:lvl w:ilvl="3" w:tplc="81D67FFC">
      <w:numFmt w:val="bullet"/>
      <w:lvlText w:val="•"/>
      <w:lvlJc w:val="left"/>
      <w:pPr>
        <w:ind w:left="2510" w:hanging="1325"/>
      </w:pPr>
      <w:rPr>
        <w:rFonts w:hint="default"/>
        <w:lang w:val="en-US" w:eastAsia="en-US" w:bidi="ar-SA"/>
      </w:rPr>
    </w:lvl>
    <w:lvl w:ilvl="4" w:tplc="818A1810">
      <w:numFmt w:val="bullet"/>
      <w:lvlText w:val="•"/>
      <w:lvlJc w:val="left"/>
      <w:pPr>
        <w:ind w:left="2840" w:hanging="1325"/>
      </w:pPr>
      <w:rPr>
        <w:rFonts w:hint="default"/>
        <w:lang w:val="en-US" w:eastAsia="en-US" w:bidi="ar-SA"/>
      </w:rPr>
    </w:lvl>
    <w:lvl w:ilvl="5" w:tplc="A3020FE0">
      <w:numFmt w:val="bullet"/>
      <w:lvlText w:val="•"/>
      <w:lvlJc w:val="left"/>
      <w:pPr>
        <w:ind w:left="3171" w:hanging="1325"/>
      </w:pPr>
      <w:rPr>
        <w:rFonts w:hint="default"/>
        <w:lang w:val="en-US" w:eastAsia="en-US" w:bidi="ar-SA"/>
      </w:rPr>
    </w:lvl>
    <w:lvl w:ilvl="6" w:tplc="5374F40E">
      <w:numFmt w:val="bullet"/>
      <w:lvlText w:val="•"/>
      <w:lvlJc w:val="left"/>
      <w:pPr>
        <w:ind w:left="3501" w:hanging="1325"/>
      </w:pPr>
      <w:rPr>
        <w:rFonts w:hint="default"/>
        <w:lang w:val="en-US" w:eastAsia="en-US" w:bidi="ar-SA"/>
      </w:rPr>
    </w:lvl>
    <w:lvl w:ilvl="7" w:tplc="7CB6EB3C">
      <w:numFmt w:val="bullet"/>
      <w:lvlText w:val="•"/>
      <w:lvlJc w:val="left"/>
      <w:pPr>
        <w:ind w:left="3831" w:hanging="1325"/>
      </w:pPr>
      <w:rPr>
        <w:rFonts w:hint="default"/>
        <w:lang w:val="en-US" w:eastAsia="en-US" w:bidi="ar-SA"/>
      </w:rPr>
    </w:lvl>
    <w:lvl w:ilvl="8" w:tplc="1E2CC496">
      <w:numFmt w:val="bullet"/>
      <w:lvlText w:val="•"/>
      <w:lvlJc w:val="left"/>
      <w:pPr>
        <w:ind w:left="4161" w:hanging="1325"/>
      </w:pPr>
      <w:rPr>
        <w:rFonts w:hint="default"/>
        <w:lang w:val="en-US" w:eastAsia="en-US" w:bidi="ar-SA"/>
      </w:rPr>
    </w:lvl>
  </w:abstractNum>
  <w:abstractNum w:abstractNumId="18">
    <w:nsid w:val="3D3443D7"/>
    <w:multiLevelType w:val="hybridMultilevel"/>
    <w:tmpl w:val="A4501E34"/>
    <w:lvl w:ilvl="0" w:tplc="2744ACE4">
      <w:start w:val="1"/>
      <w:numFmt w:val="decimal"/>
      <w:lvlText w:val="%1"/>
      <w:lvlJc w:val="left"/>
      <w:pPr>
        <w:ind w:left="940" w:hanging="360"/>
        <w:jc w:val="left"/>
      </w:pPr>
      <w:rPr>
        <w:rFonts w:ascii="Times New Roman" w:eastAsia="Times New Roman" w:hAnsi="Times New Roman" w:cs="Times New Roman" w:hint="default"/>
        <w:spacing w:val="-5"/>
        <w:w w:val="99"/>
        <w:sz w:val="24"/>
        <w:szCs w:val="24"/>
        <w:lang w:val="en-US" w:eastAsia="en-US" w:bidi="ar-SA"/>
      </w:rPr>
    </w:lvl>
    <w:lvl w:ilvl="1" w:tplc="45A64C56">
      <w:numFmt w:val="bullet"/>
      <w:lvlText w:val="•"/>
      <w:lvlJc w:val="left"/>
      <w:pPr>
        <w:ind w:left="1870" w:hanging="360"/>
      </w:pPr>
      <w:rPr>
        <w:rFonts w:hint="default"/>
        <w:lang w:val="en-US" w:eastAsia="en-US" w:bidi="ar-SA"/>
      </w:rPr>
    </w:lvl>
    <w:lvl w:ilvl="2" w:tplc="D53E3730">
      <w:numFmt w:val="bullet"/>
      <w:lvlText w:val="•"/>
      <w:lvlJc w:val="left"/>
      <w:pPr>
        <w:ind w:left="2800" w:hanging="360"/>
      </w:pPr>
      <w:rPr>
        <w:rFonts w:hint="default"/>
        <w:lang w:val="en-US" w:eastAsia="en-US" w:bidi="ar-SA"/>
      </w:rPr>
    </w:lvl>
    <w:lvl w:ilvl="3" w:tplc="B4F0FD56">
      <w:numFmt w:val="bullet"/>
      <w:lvlText w:val="•"/>
      <w:lvlJc w:val="left"/>
      <w:pPr>
        <w:ind w:left="3730" w:hanging="360"/>
      </w:pPr>
      <w:rPr>
        <w:rFonts w:hint="default"/>
        <w:lang w:val="en-US" w:eastAsia="en-US" w:bidi="ar-SA"/>
      </w:rPr>
    </w:lvl>
    <w:lvl w:ilvl="4" w:tplc="743CA756">
      <w:numFmt w:val="bullet"/>
      <w:lvlText w:val="•"/>
      <w:lvlJc w:val="left"/>
      <w:pPr>
        <w:ind w:left="4660" w:hanging="360"/>
      </w:pPr>
      <w:rPr>
        <w:rFonts w:hint="default"/>
        <w:lang w:val="en-US" w:eastAsia="en-US" w:bidi="ar-SA"/>
      </w:rPr>
    </w:lvl>
    <w:lvl w:ilvl="5" w:tplc="2F1C9192">
      <w:numFmt w:val="bullet"/>
      <w:lvlText w:val="•"/>
      <w:lvlJc w:val="left"/>
      <w:pPr>
        <w:ind w:left="5590" w:hanging="360"/>
      </w:pPr>
      <w:rPr>
        <w:rFonts w:hint="default"/>
        <w:lang w:val="en-US" w:eastAsia="en-US" w:bidi="ar-SA"/>
      </w:rPr>
    </w:lvl>
    <w:lvl w:ilvl="6" w:tplc="26AA89D0">
      <w:numFmt w:val="bullet"/>
      <w:lvlText w:val="•"/>
      <w:lvlJc w:val="left"/>
      <w:pPr>
        <w:ind w:left="6520" w:hanging="360"/>
      </w:pPr>
      <w:rPr>
        <w:rFonts w:hint="default"/>
        <w:lang w:val="en-US" w:eastAsia="en-US" w:bidi="ar-SA"/>
      </w:rPr>
    </w:lvl>
    <w:lvl w:ilvl="7" w:tplc="821AB7F8">
      <w:numFmt w:val="bullet"/>
      <w:lvlText w:val="•"/>
      <w:lvlJc w:val="left"/>
      <w:pPr>
        <w:ind w:left="7450" w:hanging="360"/>
      </w:pPr>
      <w:rPr>
        <w:rFonts w:hint="default"/>
        <w:lang w:val="en-US" w:eastAsia="en-US" w:bidi="ar-SA"/>
      </w:rPr>
    </w:lvl>
    <w:lvl w:ilvl="8" w:tplc="4C502D76">
      <w:numFmt w:val="bullet"/>
      <w:lvlText w:val="•"/>
      <w:lvlJc w:val="left"/>
      <w:pPr>
        <w:ind w:left="8380" w:hanging="360"/>
      </w:pPr>
      <w:rPr>
        <w:rFonts w:hint="default"/>
        <w:lang w:val="en-US" w:eastAsia="en-US" w:bidi="ar-SA"/>
      </w:rPr>
    </w:lvl>
  </w:abstractNum>
  <w:abstractNum w:abstractNumId="19">
    <w:nsid w:val="3E1161C6"/>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20">
    <w:nsid w:val="3EE339E7"/>
    <w:multiLevelType w:val="hybridMultilevel"/>
    <w:tmpl w:val="42145378"/>
    <w:lvl w:ilvl="0" w:tplc="7674C27E">
      <w:start w:val="1"/>
      <w:numFmt w:val="decimal"/>
      <w:lvlText w:val="%1)"/>
      <w:lvlJc w:val="left"/>
      <w:pPr>
        <w:ind w:left="1086" w:hanging="348"/>
      </w:pPr>
      <w:rPr>
        <w:rFonts w:ascii="Times New Roman" w:eastAsia="Times New Roman" w:hAnsi="Times New Roman" w:cs="Times New Roman" w:hint="default"/>
        <w:spacing w:val="-3"/>
        <w:w w:val="99"/>
        <w:sz w:val="24"/>
        <w:szCs w:val="24"/>
        <w:lang w:val="en-US" w:eastAsia="en-US" w:bidi="ar-SA"/>
      </w:rPr>
    </w:lvl>
    <w:lvl w:ilvl="1" w:tplc="0B30A37E">
      <w:numFmt w:val="bullet"/>
      <w:lvlText w:val="•"/>
      <w:lvlJc w:val="left"/>
      <w:pPr>
        <w:ind w:left="1996" w:hanging="348"/>
      </w:pPr>
      <w:rPr>
        <w:rFonts w:hint="default"/>
        <w:lang w:val="en-US" w:eastAsia="en-US" w:bidi="ar-SA"/>
      </w:rPr>
    </w:lvl>
    <w:lvl w:ilvl="2" w:tplc="875C7DBA">
      <w:numFmt w:val="bullet"/>
      <w:lvlText w:val="•"/>
      <w:lvlJc w:val="left"/>
      <w:pPr>
        <w:ind w:left="2912" w:hanging="348"/>
      </w:pPr>
      <w:rPr>
        <w:rFonts w:hint="default"/>
        <w:lang w:val="en-US" w:eastAsia="en-US" w:bidi="ar-SA"/>
      </w:rPr>
    </w:lvl>
    <w:lvl w:ilvl="3" w:tplc="AACA9AF4">
      <w:numFmt w:val="bullet"/>
      <w:lvlText w:val="•"/>
      <w:lvlJc w:val="left"/>
      <w:pPr>
        <w:ind w:left="3828" w:hanging="348"/>
      </w:pPr>
      <w:rPr>
        <w:rFonts w:hint="default"/>
        <w:lang w:val="en-US" w:eastAsia="en-US" w:bidi="ar-SA"/>
      </w:rPr>
    </w:lvl>
    <w:lvl w:ilvl="4" w:tplc="0A6AFB3E">
      <w:numFmt w:val="bullet"/>
      <w:lvlText w:val="•"/>
      <w:lvlJc w:val="left"/>
      <w:pPr>
        <w:ind w:left="4744" w:hanging="348"/>
      </w:pPr>
      <w:rPr>
        <w:rFonts w:hint="default"/>
        <w:lang w:val="en-US" w:eastAsia="en-US" w:bidi="ar-SA"/>
      </w:rPr>
    </w:lvl>
    <w:lvl w:ilvl="5" w:tplc="2AAA09B4">
      <w:numFmt w:val="bullet"/>
      <w:lvlText w:val="•"/>
      <w:lvlJc w:val="left"/>
      <w:pPr>
        <w:ind w:left="5660" w:hanging="348"/>
      </w:pPr>
      <w:rPr>
        <w:rFonts w:hint="default"/>
        <w:lang w:val="en-US" w:eastAsia="en-US" w:bidi="ar-SA"/>
      </w:rPr>
    </w:lvl>
    <w:lvl w:ilvl="6" w:tplc="7E32BFD4">
      <w:numFmt w:val="bullet"/>
      <w:lvlText w:val="•"/>
      <w:lvlJc w:val="left"/>
      <w:pPr>
        <w:ind w:left="6576" w:hanging="348"/>
      </w:pPr>
      <w:rPr>
        <w:rFonts w:hint="default"/>
        <w:lang w:val="en-US" w:eastAsia="en-US" w:bidi="ar-SA"/>
      </w:rPr>
    </w:lvl>
    <w:lvl w:ilvl="7" w:tplc="BCFEEFAC">
      <w:numFmt w:val="bullet"/>
      <w:lvlText w:val="•"/>
      <w:lvlJc w:val="left"/>
      <w:pPr>
        <w:ind w:left="7492" w:hanging="348"/>
      </w:pPr>
      <w:rPr>
        <w:rFonts w:hint="default"/>
        <w:lang w:val="en-US" w:eastAsia="en-US" w:bidi="ar-SA"/>
      </w:rPr>
    </w:lvl>
    <w:lvl w:ilvl="8" w:tplc="4E50BD04">
      <w:numFmt w:val="bullet"/>
      <w:lvlText w:val="•"/>
      <w:lvlJc w:val="left"/>
      <w:pPr>
        <w:ind w:left="8408" w:hanging="348"/>
      </w:pPr>
      <w:rPr>
        <w:rFonts w:hint="default"/>
        <w:lang w:val="en-US" w:eastAsia="en-US" w:bidi="ar-SA"/>
      </w:rPr>
    </w:lvl>
  </w:abstractNum>
  <w:abstractNum w:abstractNumId="21">
    <w:nsid w:val="41227F8A"/>
    <w:multiLevelType w:val="hybridMultilevel"/>
    <w:tmpl w:val="8F9E33FA"/>
    <w:lvl w:ilvl="0" w:tplc="A1E420D8">
      <w:start w:val="1"/>
      <w:numFmt w:val="decimal"/>
      <w:lvlText w:val="%1."/>
      <w:lvlJc w:val="left"/>
      <w:pPr>
        <w:ind w:left="820" w:hanging="360"/>
      </w:pPr>
      <w:rPr>
        <w:rFonts w:ascii="Times New Roman" w:eastAsia="Times New Roman" w:hAnsi="Times New Roman" w:cs="Times New Roman" w:hint="default"/>
        <w:spacing w:val="-5"/>
        <w:w w:val="99"/>
        <w:sz w:val="24"/>
        <w:szCs w:val="24"/>
        <w:lang w:val="en-US" w:eastAsia="en-US" w:bidi="ar-SA"/>
      </w:rPr>
    </w:lvl>
    <w:lvl w:ilvl="1" w:tplc="81ECA84A">
      <w:numFmt w:val="bullet"/>
      <w:lvlText w:val="•"/>
      <w:lvlJc w:val="left"/>
      <w:pPr>
        <w:ind w:left="1696" w:hanging="360"/>
      </w:pPr>
      <w:rPr>
        <w:rFonts w:hint="default"/>
        <w:lang w:val="en-US" w:eastAsia="en-US" w:bidi="ar-SA"/>
      </w:rPr>
    </w:lvl>
    <w:lvl w:ilvl="2" w:tplc="9ADA0730">
      <w:numFmt w:val="bullet"/>
      <w:lvlText w:val="•"/>
      <w:lvlJc w:val="left"/>
      <w:pPr>
        <w:ind w:left="2572" w:hanging="360"/>
      </w:pPr>
      <w:rPr>
        <w:rFonts w:hint="default"/>
        <w:lang w:val="en-US" w:eastAsia="en-US" w:bidi="ar-SA"/>
      </w:rPr>
    </w:lvl>
    <w:lvl w:ilvl="3" w:tplc="054A4E52">
      <w:numFmt w:val="bullet"/>
      <w:lvlText w:val="•"/>
      <w:lvlJc w:val="left"/>
      <w:pPr>
        <w:ind w:left="3448" w:hanging="360"/>
      </w:pPr>
      <w:rPr>
        <w:rFonts w:hint="default"/>
        <w:lang w:val="en-US" w:eastAsia="en-US" w:bidi="ar-SA"/>
      </w:rPr>
    </w:lvl>
    <w:lvl w:ilvl="4" w:tplc="36AE3062">
      <w:numFmt w:val="bullet"/>
      <w:lvlText w:val="•"/>
      <w:lvlJc w:val="left"/>
      <w:pPr>
        <w:ind w:left="4324" w:hanging="360"/>
      </w:pPr>
      <w:rPr>
        <w:rFonts w:hint="default"/>
        <w:lang w:val="en-US" w:eastAsia="en-US" w:bidi="ar-SA"/>
      </w:rPr>
    </w:lvl>
    <w:lvl w:ilvl="5" w:tplc="820A3CEE">
      <w:numFmt w:val="bullet"/>
      <w:lvlText w:val="•"/>
      <w:lvlJc w:val="left"/>
      <w:pPr>
        <w:ind w:left="5200" w:hanging="360"/>
      </w:pPr>
      <w:rPr>
        <w:rFonts w:hint="default"/>
        <w:lang w:val="en-US" w:eastAsia="en-US" w:bidi="ar-SA"/>
      </w:rPr>
    </w:lvl>
    <w:lvl w:ilvl="6" w:tplc="DACEB166">
      <w:numFmt w:val="bullet"/>
      <w:lvlText w:val="•"/>
      <w:lvlJc w:val="left"/>
      <w:pPr>
        <w:ind w:left="6076" w:hanging="360"/>
      </w:pPr>
      <w:rPr>
        <w:rFonts w:hint="default"/>
        <w:lang w:val="en-US" w:eastAsia="en-US" w:bidi="ar-SA"/>
      </w:rPr>
    </w:lvl>
    <w:lvl w:ilvl="7" w:tplc="43300550">
      <w:numFmt w:val="bullet"/>
      <w:lvlText w:val="•"/>
      <w:lvlJc w:val="left"/>
      <w:pPr>
        <w:ind w:left="6952" w:hanging="360"/>
      </w:pPr>
      <w:rPr>
        <w:rFonts w:hint="default"/>
        <w:lang w:val="en-US" w:eastAsia="en-US" w:bidi="ar-SA"/>
      </w:rPr>
    </w:lvl>
    <w:lvl w:ilvl="8" w:tplc="3E2A5EEE">
      <w:numFmt w:val="bullet"/>
      <w:lvlText w:val="•"/>
      <w:lvlJc w:val="left"/>
      <w:pPr>
        <w:ind w:left="7828" w:hanging="360"/>
      </w:pPr>
      <w:rPr>
        <w:rFonts w:hint="default"/>
        <w:lang w:val="en-US" w:eastAsia="en-US" w:bidi="ar-SA"/>
      </w:rPr>
    </w:lvl>
  </w:abstractNum>
  <w:abstractNum w:abstractNumId="22">
    <w:nsid w:val="42950197"/>
    <w:multiLevelType w:val="hybridMultilevel"/>
    <w:tmpl w:val="B1CEAE8A"/>
    <w:lvl w:ilvl="0" w:tplc="70CE0A78">
      <w:start w:val="1"/>
      <w:numFmt w:val="decimal"/>
      <w:lvlText w:val="%1)"/>
      <w:lvlJc w:val="left"/>
      <w:pPr>
        <w:ind w:left="1079" w:hanging="346"/>
      </w:pPr>
      <w:rPr>
        <w:rFonts w:ascii="Times New Roman" w:eastAsia="Times New Roman" w:hAnsi="Times New Roman" w:cs="Times New Roman" w:hint="default"/>
        <w:spacing w:val="-7"/>
        <w:w w:val="99"/>
        <w:sz w:val="24"/>
        <w:szCs w:val="24"/>
        <w:lang w:val="en-US" w:eastAsia="en-US" w:bidi="ar-SA"/>
      </w:rPr>
    </w:lvl>
    <w:lvl w:ilvl="1" w:tplc="D71CFA62">
      <w:numFmt w:val="bullet"/>
      <w:lvlText w:val="•"/>
      <w:lvlJc w:val="left"/>
      <w:pPr>
        <w:ind w:left="1996" w:hanging="346"/>
      </w:pPr>
      <w:rPr>
        <w:rFonts w:hint="default"/>
        <w:lang w:val="en-US" w:eastAsia="en-US" w:bidi="ar-SA"/>
      </w:rPr>
    </w:lvl>
    <w:lvl w:ilvl="2" w:tplc="11BA5126">
      <w:numFmt w:val="bullet"/>
      <w:lvlText w:val="•"/>
      <w:lvlJc w:val="left"/>
      <w:pPr>
        <w:ind w:left="2912" w:hanging="346"/>
      </w:pPr>
      <w:rPr>
        <w:rFonts w:hint="default"/>
        <w:lang w:val="en-US" w:eastAsia="en-US" w:bidi="ar-SA"/>
      </w:rPr>
    </w:lvl>
    <w:lvl w:ilvl="3" w:tplc="86444D0C">
      <w:numFmt w:val="bullet"/>
      <w:lvlText w:val="•"/>
      <w:lvlJc w:val="left"/>
      <w:pPr>
        <w:ind w:left="3828" w:hanging="346"/>
      </w:pPr>
      <w:rPr>
        <w:rFonts w:hint="default"/>
        <w:lang w:val="en-US" w:eastAsia="en-US" w:bidi="ar-SA"/>
      </w:rPr>
    </w:lvl>
    <w:lvl w:ilvl="4" w:tplc="2C1ECA28">
      <w:numFmt w:val="bullet"/>
      <w:lvlText w:val="•"/>
      <w:lvlJc w:val="left"/>
      <w:pPr>
        <w:ind w:left="4744" w:hanging="346"/>
      </w:pPr>
      <w:rPr>
        <w:rFonts w:hint="default"/>
        <w:lang w:val="en-US" w:eastAsia="en-US" w:bidi="ar-SA"/>
      </w:rPr>
    </w:lvl>
    <w:lvl w:ilvl="5" w:tplc="03CE4E9E">
      <w:numFmt w:val="bullet"/>
      <w:lvlText w:val="•"/>
      <w:lvlJc w:val="left"/>
      <w:pPr>
        <w:ind w:left="5660" w:hanging="346"/>
      </w:pPr>
      <w:rPr>
        <w:rFonts w:hint="default"/>
        <w:lang w:val="en-US" w:eastAsia="en-US" w:bidi="ar-SA"/>
      </w:rPr>
    </w:lvl>
    <w:lvl w:ilvl="6" w:tplc="581EF83E">
      <w:numFmt w:val="bullet"/>
      <w:lvlText w:val="•"/>
      <w:lvlJc w:val="left"/>
      <w:pPr>
        <w:ind w:left="6576" w:hanging="346"/>
      </w:pPr>
      <w:rPr>
        <w:rFonts w:hint="default"/>
        <w:lang w:val="en-US" w:eastAsia="en-US" w:bidi="ar-SA"/>
      </w:rPr>
    </w:lvl>
    <w:lvl w:ilvl="7" w:tplc="F566FA1E">
      <w:numFmt w:val="bullet"/>
      <w:lvlText w:val="•"/>
      <w:lvlJc w:val="left"/>
      <w:pPr>
        <w:ind w:left="7492" w:hanging="346"/>
      </w:pPr>
      <w:rPr>
        <w:rFonts w:hint="default"/>
        <w:lang w:val="en-US" w:eastAsia="en-US" w:bidi="ar-SA"/>
      </w:rPr>
    </w:lvl>
    <w:lvl w:ilvl="8" w:tplc="1AB0308A">
      <w:numFmt w:val="bullet"/>
      <w:lvlText w:val="•"/>
      <w:lvlJc w:val="left"/>
      <w:pPr>
        <w:ind w:left="8408" w:hanging="346"/>
      </w:pPr>
      <w:rPr>
        <w:rFonts w:hint="default"/>
        <w:lang w:val="en-US" w:eastAsia="en-US" w:bidi="ar-SA"/>
      </w:rPr>
    </w:lvl>
  </w:abstractNum>
  <w:abstractNum w:abstractNumId="23">
    <w:nsid w:val="43DA31A4"/>
    <w:multiLevelType w:val="hybridMultilevel"/>
    <w:tmpl w:val="39886578"/>
    <w:lvl w:ilvl="0" w:tplc="3D74DF3E">
      <w:start w:val="1"/>
      <w:numFmt w:val="decimal"/>
      <w:lvlText w:val="%1."/>
      <w:lvlJc w:val="left"/>
      <w:pPr>
        <w:ind w:left="580" w:hanging="361"/>
      </w:pPr>
      <w:rPr>
        <w:rFonts w:ascii="Times New Roman" w:eastAsia="Times New Roman" w:hAnsi="Times New Roman" w:cs="Times New Roman" w:hint="default"/>
        <w:spacing w:val="-4"/>
        <w:w w:val="99"/>
        <w:sz w:val="24"/>
        <w:szCs w:val="24"/>
        <w:lang w:val="en-US" w:eastAsia="en-US" w:bidi="ar-SA"/>
      </w:rPr>
    </w:lvl>
    <w:lvl w:ilvl="1" w:tplc="FA8EAED8">
      <w:numFmt w:val="bullet"/>
      <w:lvlText w:val="•"/>
      <w:lvlJc w:val="left"/>
      <w:pPr>
        <w:ind w:left="1546" w:hanging="361"/>
      </w:pPr>
      <w:rPr>
        <w:rFonts w:hint="default"/>
        <w:lang w:val="en-US" w:eastAsia="en-US" w:bidi="ar-SA"/>
      </w:rPr>
    </w:lvl>
    <w:lvl w:ilvl="2" w:tplc="0F4C1B9A">
      <w:numFmt w:val="bullet"/>
      <w:lvlText w:val="•"/>
      <w:lvlJc w:val="left"/>
      <w:pPr>
        <w:ind w:left="2512" w:hanging="361"/>
      </w:pPr>
      <w:rPr>
        <w:rFonts w:hint="default"/>
        <w:lang w:val="en-US" w:eastAsia="en-US" w:bidi="ar-SA"/>
      </w:rPr>
    </w:lvl>
    <w:lvl w:ilvl="3" w:tplc="61B274A6">
      <w:numFmt w:val="bullet"/>
      <w:lvlText w:val="•"/>
      <w:lvlJc w:val="left"/>
      <w:pPr>
        <w:ind w:left="3478" w:hanging="361"/>
      </w:pPr>
      <w:rPr>
        <w:rFonts w:hint="default"/>
        <w:lang w:val="en-US" w:eastAsia="en-US" w:bidi="ar-SA"/>
      </w:rPr>
    </w:lvl>
    <w:lvl w:ilvl="4" w:tplc="6E06698C">
      <w:numFmt w:val="bullet"/>
      <w:lvlText w:val="•"/>
      <w:lvlJc w:val="left"/>
      <w:pPr>
        <w:ind w:left="4444" w:hanging="361"/>
      </w:pPr>
      <w:rPr>
        <w:rFonts w:hint="default"/>
        <w:lang w:val="en-US" w:eastAsia="en-US" w:bidi="ar-SA"/>
      </w:rPr>
    </w:lvl>
    <w:lvl w:ilvl="5" w:tplc="8F648B52">
      <w:numFmt w:val="bullet"/>
      <w:lvlText w:val="•"/>
      <w:lvlJc w:val="left"/>
      <w:pPr>
        <w:ind w:left="5410" w:hanging="361"/>
      </w:pPr>
      <w:rPr>
        <w:rFonts w:hint="default"/>
        <w:lang w:val="en-US" w:eastAsia="en-US" w:bidi="ar-SA"/>
      </w:rPr>
    </w:lvl>
    <w:lvl w:ilvl="6" w:tplc="4DD8B64A">
      <w:numFmt w:val="bullet"/>
      <w:lvlText w:val="•"/>
      <w:lvlJc w:val="left"/>
      <w:pPr>
        <w:ind w:left="6376" w:hanging="361"/>
      </w:pPr>
      <w:rPr>
        <w:rFonts w:hint="default"/>
        <w:lang w:val="en-US" w:eastAsia="en-US" w:bidi="ar-SA"/>
      </w:rPr>
    </w:lvl>
    <w:lvl w:ilvl="7" w:tplc="BAA00044">
      <w:numFmt w:val="bullet"/>
      <w:lvlText w:val="•"/>
      <w:lvlJc w:val="left"/>
      <w:pPr>
        <w:ind w:left="7342" w:hanging="361"/>
      </w:pPr>
      <w:rPr>
        <w:rFonts w:hint="default"/>
        <w:lang w:val="en-US" w:eastAsia="en-US" w:bidi="ar-SA"/>
      </w:rPr>
    </w:lvl>
    <w:lvl w:ilvl="8" w:tplc="871843E4">
      <w:numFmt w:val="bullet"/>
      <w:lvlText w:val="•"/>
      <w:lvlJc w:val="left"/>
      <w:pPr>
        <w:ind w:left="8308" w:hanging="361"/>
      </w:pPr>
      <w:rPr>
        <w:rFonts w:hint="default"/>
        <w:lang w:val="en-US" w:eastAsia="en-US" w:bidi="ar-SA"/>
      </w:rPr>
    </w:lvl>
  </w:abstractNum>
  <w:abstractNum w:abstractNumId="24">
    <w:nsid w:val="43F97AE3"/>
    <w:multiLevelType w:val="hybridMultilevel"/>
    <w:tmpl w:val="6F6621EC"/>
    <w:lvl w:ilvl="0" w:tplc="D2E06EB0">
      <w:start w:val="1"/>
      <w:numFmt w:val="decimal"/>
      <w:lvlText w:val="%1."/>
      <w:lvlJc w:val="left"/>
      <w:pPr>
        <w:ind w:left="1086" w:hanging="348"/>
      </w:pPr>
      <w:rPr>
        <w:rFonts w:ascii="Times New Roman" w:eastAsia="Times New Roman" w:hAnsi="Times New Roman" w:cs="Times New Roman" w:hint="default"/>
        <w:spacing w:val="-13"/>
        <w:w w:val="97"/>
        <w:sz w:val="24"/>
        <w:szCs w:val="24"/>
        <w:lang w:val="en-US" w:eastAsia="en-US" w:bidi="ar-SA"/>
      </w:rPr>
    </w:lvl>
    <w:lvl w:ilvl="1" w:tplc="C99ACBEC">
      <w:numFmt w:val="bullet"/>
      <w:lvlText w:val="•"/>
      <w:lvlJc w:val="left"/>
      <w:pPr>
        <w:ind w:left="1996" w:hanging="348"/>
      </w:pPr>
      <w:rPr>
        <w:rFonts w:hint="default"/>
        <w:lang w:val="en-US" w:eastAsia="en-US" w:bidi="ar-SA"/>
      </w:rPr>
    </w:lvl>
    <w:lvl w:ilvl="2" w:tplc="92F07964">
      <w:numFmt w:val="bullet"/>
      <w:lvlText w:val="•"/>
      <w:lvlJc w:val="left"/>
      <w:pPr>
        <w:ind w:left="2912" w:hanging="348"/>
      </w:pPr>
      <w:rPr>
        <w:rFonts w:hint="default"/>
        <w:lang w:val="en-US" w:eastAsia="en-US" w:bidi="ar-SA"/>
      </w:rPr>
    </w:lvl>
    <w:lvl w:ilvl="3" w:tplc="71042DF4">
      <w:numFmt w:val="bullet"/>
      <w:lvlText w:val="•"/>
      <w:lvlJc w:val="left"/>
      <w:pPr>
        <w:ind w:left="3828" w:hanging="348"/>
      </w:pPr>
      <w:rPr>
        <w:rFonts w:hint="default"/>
        <w:lang w:val="en-US" w:eastAsia="en-US" w:bidi="ar-SA"/>
      </w:rPr>
    </w:lvl>
    <w:lvl w:ilvl="4" w:tplc="6CFA474C">
      <w:numFmt w:val="bullet"/>
      <w:lvlText w:val="•"/>
      <w:lvlJc w:val="left"/>
      <w:pPr>
        <w:ind w:left="4744" w:hanging="348"/>
      </w:pPr>
      <w:rPr>
        <w:rFonts w:hint="default"/>
        <w:lang w:val="en-US" w:eastAsia="en-US" w:bidi="ar-SA"/>
      </w:rPr>
    </w:lvl>
    <w:lvl w:ilvl="5" w:tplc="855225BA">
      <w:numFmt w:val="bullet"/>
      <w:lvlText w:val="•"/>
      <w:lvlJc w:val="left"/>
      <w:pPr>
        <w:ind w:left="5660" w:hanging="348"/>
      </w:pPr>
      <w:rPr>
        <w:rFonts w:hint="default"/>
        <w:lang w:val="en-US" w:eastAsia="en-US" w:bidi="ar-SA"/>
      </w:rPr>
    </w:lvl>
    <w:lvl w:ilvl="6" w:tplc="9BC20EE6">
      <w:numFmt w:val="bullet"/>
      <w:lvlText w:val="•"/>
      <w:lvlJc w:val="left"/>
      <w:pPr>
        <w:ind w:left="6576" w:hanging="348"/>
      </w:pPr>
      <w:rPr>
        <w:rFonts w:hint="default"/>
        <w:lang w:val="en-US" w:eastAsia="en-US" w:bidi="ar-SA"/>
      </w:rPr>
    </w:lvl>
    <w:lvl w:ilvl="7" w:tplc="CABC1708">
      <w:numFmt w:val="bullet"/>
      <w:lvlText w:val="•"/>
      <w:lvlJc w:val="left"/>
      <w:pPr>
        <w:ind w:left="7492" w:hanging="348"/>
      </w:pPr>
      <w:rPr>
        <w:rFonts w:hint="default"/>
        <w:lang w:val="en-US" w:eastAsia="en-US" w:bidi="ar-SA"/>
      </w:rPr>
    </w:lvl>
    <w:lvl w:ilvl="8" w:tplc="E0F008C4">
      <w:numFmt w:val="bullet"/>
      <w:lvlText w:val="•"/>
      <w:lvlJc w:val="left"/>
      <w:pPr>
        <w:ind w:left="8408" w:hanging="348"/>
      </w:pPr>
      <w:rPr>
        <w:rFonts w:hint="default"/>
        <w:lang w:val="en-US" w:eastAsia="en-US" w:bidi="ar-SA"/>
      </w:rPr>
    </w:lvl>
  </w:abstractNum>
  <w:abstractNum w:abstractNumId="25">
    <w:nsid w:val="46015D85"/>
    <w:multiLevelType w:val="hybridMultilevel"/>
    <w:tmpl w:val="06926AAC"/>
    <w:lvl w:ilvl="0" w:tplc="B87040A6">
      <w:start w:val="1"/>
      <w:numFmt w:val="lowerLetter"/>
      <w:lvlText w:val="%1)"/>
      <w:lvlJc w:val="left"/>
      <w:pPr>
        <w:ind w:left="840" w:hanging="360"/>
      </w:pPr>
      <w:rPr>
        <w:rFonts w:ascii="Times New Roman" w:eastAsia="Times New Roman" w:hAnsi="Times New Roman" w:cs="Times New Roman" w:hint="default"/>
        <w:spacing w:val="-1"/>
        <w:w w:val="99"/>
        <w:sz w:val="24"/>
        <w:szCs w:val="24"/>
        <w:lang w:val="en-US" w:eastAsia="en-US" w:bidi="ar-SA"/>
      </w:rPr>
    </w:lvl>
    <w:lvl w:ilvl="1" w:tplc="8C2E59E6">
      <w:numFmt w:val="bullet"/>
      <w:lvlText w:val="•"/>
      <w:lvlJc w:val="left"/>
      <w:pPr>
        <w:ind w:left="840" w:hanging="360"/>
      </w:pPr>
      <w:rPr>
        <w:rFonts w:hint="default"/>
        <w:lang w:val="en-US" w:eastAsia="en-US" w:bidi="ar-SA"/>
      </w:rPr>
    </w:lvl>
    <w:lvl w:ilvl="2" w:tplc="314EE484">
      <w:numFmt w:val="bullet"/>
      <w:lvlText w:val="•"/>
      <w:lvlJc w:val="left"/>
      <w:pPr>
        <w:ind w:left="1935" w:hanging="360"/>
      </w:pPr>
      <w:rPr>
        <w:rFonts w:hint="default"/>
        <w:lang w:val="en-US" w:eastAsia="en-US" w:bidi="ar-SA"/>
      </w:rPr>
    </w:lvl>
    <w:lvl w:ilvl="3" w:tplc="4C165AB4">
      <w:numFmt w:val="bullet"/>
      <w:lvlText w:val="•"/>
      <w:lvlJc w:val="left"/>
      <w:pPr>
        <w:ind w:left="3031" w:hanging="360"/>
      </w:pPr>
      <w:rPr>
        <w:rFonts w:hint="default"/>
        <w:lang w:val="en-US" w:eastAsia="en-US" w:bidi="ar-SA"/>
      </w:rPr>
    </w:lvl>
    <w:lvl w:ilvl="4" w:tplc="2A963B3C">
      <w:numFmt w:val="bullet"/>
      <w:lvlText w:val="•"/>
      <w:lvlJc w:val="left"/>
      <w:pPr>
        <w:ind w:left="4126" w:hanging="360"/>
      </w:pPr>
      <w:rPr>
        <w:rFonts w:hint="default"/>
        <w:lang w:val="en-US" w:eastAsia="en-US" w:bidi="ar-SA"/>
      </w:rPr>
    </w:lvl>
    <w:lvl w:ilvl="5" w:tplc="C4C43FF2">
      <w:numFmt w:val="bullet"/>
      <w:lvlText w:val="•"/>
      <w:lvlJc w:val="left"/>
      <w:pPr>
        <w:ind w:left="5222" w:hanging="360"/>
      </w:pPr>
      <w:rPr>
        <w:rFonts w:hint="default"/>
        <w:lang w:val="en-US" w:eastAsia="en-US" w:bidi="ar-SA"/>
      </w:rPr>
    </w:lvl>
    <w:lvl w:ilvl="6" w:tplc="7A1CF34E">
      <w:numFmt w:val="bullet"/>
      <w:lvlText w:val="•"/>
      <w:lvlJc w:val="left"/>
      <w:pPr>
        <w:ind w:left="6317" w:hanging="360"/>
      </w:pPr>
      <w:rPr>
        <w:rFonts w:hint="default"/>
        <w:lang w:val="en-US" w:eastAsia="en-US" w:bidi="ar-SA"/>
      </w:rPr>
    </w:lvl>
    <w:lvl w:ilvl="7" w:tplc="81B0E268">
      <w:numFmt w:val="bullet"/>
      <w:lvlText w:val="•"/>
      <w:lvlJc w:val="left"/>
      <w:pPr>
        <w:ind w:left="7413" w:hanging="360"/>
      </w:pPr>
      <w:rPr>
        <w:rFonts w:hint="default"/>
        <w:lang w:val="en-US" w:eastAsia="en-US" w:bidi="ar-SA"/>
      </w:rPr>
    </w:lvl>
    <w:lvl w:ilvl="8" w:tplc="3A3EC4A2">
      <w:numFmt w:val="bullet"/>
      <w:lvlText w:val="•"/>
      <w:lvlJc w:val="left"/>
      <w:pPr>
        <w:ind w:left="8508" w:hanging="360"/>
      </w:pPr>
      <w:rPr>
        <w:rFonts w:hint="default"/>
        <w:lang w:val="en-US" w:eastAsia="en-US" w:bidi="ar-SA"/>
      </w:rPr>
    </w:lvl>
  </w:abstractNum>
  <w:abstractNum w:abstractNumId="26">
    <w:nsid w:val="465E59F7"/>
    <w:multiLevelType w:val="hybridMultilevel"/>
    <w:tmpl w:val="301E5394"/>
    <w:lvl w:ilvl="0" w:tplc="A75E3782">
      <w:start w:val="1"/>
      <w:numFmt w:val="decimal"/>
      <w:lvlText w:val="%1)"/>
      <w:lvlJc w:val="left"/>
      <w:pPr>
        <w:ind w:left="1086" w:hanging="348"/>
      </w:pPr>
      <w:rPr>
        <w:rFonts w:ascii="Times New Roman" w:eastAsia="Times New Roman" w:hAnsi="Times New Roman" w:cs="Times New Roman" w:hint="default"/>
        <w:spacing w:val="-5"/>
        <w:w w:val="99"/>
        <w:sz w:val="24"/>
        <w:szCs w:val="24"/>
        <w:lang w:val="en-US" w:eastAsia="en-US" w:bidi="ar-SA"/>
      </w:rPr>
    </w:lvl>
    <w:lvl w:ilvl="1" w:tplc="DB3AD5C8">
      <w:numFmt w:val="bullet"/>
      <w:lvlText w:val="•"/>
      <w:lvlJc w:val="left"/>
      <w:pPr>
        <w:ind w:left="1996" w:hanging="348"/>
      </w:pPr>
      <w:rPr>
        <w:rFonts w:hint="default"/>
        <w:lang w:val="en-US" w:eastAsia="en-US" w:bidi="ar-SA"/>
      </w:rPr>
    </w:lvl>
    <w:lvl w:ilvl="2" w:tplc="D7A67F4A">
      <w:numFmt w:val="bullet"/>
      <w:lvlText w:val="•"/>
      <w:lvlJc w:val="left"/>
      <w:pPr>
        <w:ind w:left="2912" w:hanging="348"/>
      </w:pPr>
      <w:rPr>
        <w:rFonts w:hint="default"/>
        <w:lang w:val="en-US" w:eastAsia="en-US" w:bidi="ar-SA"/>
      </w:rPr>
    </w:lvl>
    <w:lvl w:ilvl="3" w:tplc="96827FD0">
      <w:numFmt w:val="bullet"/>
      <w:lvlText w:val="•"/>
      <w:lvlJc w:val="left"/>
      <w:pPr>
        <w:ind w:left="3828" w:hanging="348"/>
      </w:pPr>
      <w:rPr>
        <w:rFonts w:hint="default"/>
        <w:lang w:val="en-US" w:eastAsia="en-US" w:bidi="ar-SA"/>
      </w:rPr>
    </w:lvl>
    <w:lvl w:ilvl="4" w:tplc="DE5E5362">
      <w:numFmt w:val="bullet"/>
      <w:lvlText w:val="•"/>
      <w:lvlJc w:val="left"/>
      <w:pPr>
        <w:ind w:left="4744" w:hanging="348"/>
      </w:pPr>
      <w:rPr>
        <w:rFonts w:hint="default"/>
        <w:lang w:val="en-US" w:eastAsia="en-US" w:bidi="ar-SA"/>
      </w:rPr>
    </w:lvl>
    <w:lvl w:ilvl="5" w:tplc="36DC17FE">
      <w:numFmt w:val="bullet"/>
      <w:lvlText w:val="•"/>
      <w:lvlJc w:val="left"/>
      <w:pPr>
        <w:ind w:left="5660" w:hanging="348"/>
      </w:pPr>
      <w:rPr>
        <w:rFonts w:hint="default"/>
        <w:lang w:val="en-US" w:eastAsia="en-US" w:bidi="ar-SA"/>
      </w:rPr>
    </w:lvl>
    <w:lvl w:ilvl="6" w:tplc="E8F48596">
      <w:numFmt w:val="bullet"/>
      <w:lvlText w:val="•"/>
      <w:lvlJc w:val="left"/>
      <w:pPr>
        <w:ind w:left="6576" w:hanging="348"/>
      </w:pPr>
      <w:rPr>
        <w:rFonts w:hint="default"/>
        <w:lang w:val="en-US" w:eastAsia="en-US" w:bidi="ar-SA"/>
      </w:rPr>
    </w:lvl>
    <w:lvl w:ilvl="7" w:tplc="312E140C">
      <w:numFmt w:val="bullet"/>
      <w:lvlText w:val="•"/>
      <w:lvlJc w:val="left"/>
      <w:pPr>
        <w:ind w:left="7492" w:hanging="348"/>
      </w:pPr>
      <w:rPr>
        <w:rFonts w:hint="default"/>
        <w:lang w:val="en-US" w:eastAsia="en-US" w:bidi="ar-SA"/>
      </w:rPr>
    </w:lvl>
    <w:lvl w:ilvl="8" w:tplc="72FA48DC">
      <w:numFmt w:val="bullet"/>
      <w:lvlText w:val="•"/>
      <w:lvlJc w:val="left"/>
      <w:pPr>
        <w:ind w:left="8408" w:hanging="348"/>
      </w:pPr>
      <w:rPr>
        <w:rFonts w:hint="default"/>
        <w:lang w:val="en-US" w:eastAsia="en-US" w:bidi="ar-SA"/>
      </w:rPr>
    </w:lvl>
  </w:abstractNum>
  <w:abstractNum w:abstractNumId="27">
    <w:nsid w:val="47FD7F99"/>
    <w:multiLevelType w:val="hybridMultilevel"/>
    <w:tmpl w:val="B3625850"/>
    <w:lvl w:ilvl="0" w:tplc="13D67D34">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95B6F526">
      <w:numFmt w:val="bullet"/>
      <w:lvlText w:val="•"/>
      <w:lvlJc w:val="left"/>
      <w:pPr>
        <w:ind w:left="1816" w:hanging="360"/>
      </w:pPr>
      <w:rPr>
        <w:rFonts w:hint="default"/>
        <w:lang w:val="en-US" w:eastAsia="en-US" w:bidi="ar-SA"/>
      </w:rPr>
    </w:lvl>
    <w:lvl w:ilvl="2" w:tplc="760E958A">
      <w:numFmt w:val="bullet"/>
      <w:lvlText w:val="•"/>
      <w:lvlJc w:val="left"/>
      <w:pPr>
        <w:ind w:left="2692" w:hanging="360"/>
      </w:pPr>
      <w:rPr>
        <w:rFonts w:hint="default"/>
        <w:lang w:val="en-US" w:eastAsia="en-US" w:bidi="ar-SA"/>
      </w:rPr>
    </w:lvl>
    <w:lvl w:ilvl="3" w:tplc="6B8AF850">
      <w:numFmt w:val="bullet"/>
      <w:lvlText w:val="•"/>
      <w:lvlJc w:val="left"/>
      <w:pPr>
        <w:ind w:left="3568" w:hanging="360"/>
      </w:pPr>
      <w:rPr>
        <w:rFonts w:hint="default"/>
        <w:lang w:val="en-US" w:eastAsia="en-US" w:bidi="ar-SA"/>
      </w:rPr>
    </w:lvl>
    <w:lvl w:ilvl="4" w:tplc="C898224A">
      <w:numFmt w:val="bullet"/>
      <w:lvlText w:val="•"/>
      <w:lvlJc w:val="left"/>
      <w:pPr>
        <w:ind w:left="4444" w:hanging="360"/>
      </w:pPr>
      <w:rPr>
        <w:rFonts w:hint="default"/>
        <w:lang w:val="en-US" w:eastAsia="en-US" w:bidi="ar-SA"/>
      </w:rPr>
    </w:lvl>
    <w:lvl w:ilvl="5" w:tplc="E6060452">
      <w:numFmt w:val="bullet"/>
      <w:lvlText w:val="•"/>
      <w:lvlJc w:val="left"/>
      <w:pPr>
        <w:ind w:left="5320" w:hanging="360"/>
      </w:pPr>
      <w:rPr>
        <w:rFonts w:hint="default"/>
        <w:lang w:val="en-US" w:eastAsia="en-US" w:bidi="ar-SA"/>
      </w:rPr>
    </w:lvl>
    <w:lvl w:ilvl="6" w:tplc="FFDC6A48">
      <w:numFmt w:val="bullet"/>
      <w:lvlText w:val="•"/>
      <w:lvlJc w:val="left"/>
      <w:pPr>
        <w:ind w:left="6196" w:hanging="360"/>
      </w:pPr>
      <w:rPr>
        <w:rFonts w:hint="default"/>
        <w:lang w:val="en-US" w:eastAsia="en-US" w:bidi="ar-SA"/>
      </w:rPr>
    </w:lvl>
    <w:lvl w:ilvl="7" w:tplc="DD92E088">
      <w:numFmt w:val="bullet"/>
      <w:lvlText w:val="•"/>
      <w:lvlJc w:val="left"/>
      <w:pPr>
        <w:ind w:left="7072" w:hanging="360"/>
      </w:pPr>
      <w:rPr>
        <w:rFonts w:hint="default"/>
        <w:lang w:val="en-US" w:eastAsia="en-US" w:bidi="ar-SA"/>
      </w:rPr>
    </w:lvl>
    <w:lvl w:ilvl="8" w:tplc="80EE91A8">
      <w:numFmt w:val="bullet"/>
      <w:lvlText w:val="•"/>
      <w:lvlJc w:val="left"/>
      <w:pPr>
        <w:ind w:left="7948" w:hanging="360"/>
      </w:pPr>
      <w:rPr>
        <w:rFonts w:hint="default"/>
        <w:lang w:val="en-US" w:eastAsia="en-US" w:bidi="ar-SA"/>
      </w:rPr>
    </w:lvl>
  </w:abstractNum>
  <w:abstractNum w:abstractNumId="28">
    <w:nsid w:val="517132F3"/>
    <w:multiLevelType w:val="hybridMultilevel"/>
    <w:tmpl w:val="8F205852"/>
    <w:lvl w:ilvl="0" w:tplc="AB7AE760">
      <w:start w:val="1"/>
      <w:numFmt w:val="decimal"/>
      <w:lvlText w:val="%1)"/>
      <w:lvlJc w:val="left"/>
      <w:pPr>
        <w:ind w:left="906" w:hanging="416"/>
      </w:pPr>
      <w:rPr>
        <w:rFonts w:ascii="Times New Roman" w:eastAsia="Times New Roman" w:hAnsi="Times New Roman" w:cs="Times New Roman" w:hint="default"/>
        <w:spacing w:val="-25"/>
        <w:w w:val="99"/>
        <w:sz w:val="24"/>
        <w:szCs w:val="24"/>
        <w:lang w:val="en-US" w:eastAsia="en-US" w:bidi="ar-SA"/>
      </w:rPr>
    </w:lvl>
    <w:lvl w:ilvl="1" w:tplc="E9C83790">
      <w:numFmt w:val="bullet"/>
      <w:lvlText w:val="•"/>
      <w:lvlJc w:val="left"/>
      <w:pPr>
        <w:ind w:left="1834" w:hanging="416"/>
      </w:pPr>
      <w:rPr>
        <w:rFonts w:hint="default"/>
        <w:lang w:val="en-US" w:eastAsia="en-US" w:bidi="ar-SA"/>
      </w:rPr>
    </w:lvl>
    <w:lvl w:ilvl="2" w:tplc="029C825A">
      <w:numFmt w:val="bullet"/>
      <w:lvlText w:val="•"/>
      <w:lvlJc w:val="left"/>
      <w:pPr>
        <w:ind w:left="2768" w:hanging="416"/>
      </w:pPr>
      <w:rPr>
        <w:rFonts w:hint="default"/>
        <w:lang w:val="en-US" w:eastAsia="en-US" w:bidi="ar-SA"/>
      </w:rPr>
    </w:lvl>
    <w:lvl w:ilvl="3" w:tplc="4EB4A1CE">
      <w:numFmt w:val="bullet"/>
      <w:lvlText w:val="•"/>
      <w:lvlJc w:val="left"/>
      <w:pPr>
        <w:ind w:left="3702" w:hanging="416"/>
      </w:pPr>
      <w:rPr>
        <w:rFonts w:hint="default"/>
        <w:lang w:val="en-US" w:eastAsia="en-US" w:bidi="ar-SA"/>
      </w:rPr>
    </w:lvl>
    <w:lvl w:ilvl="4" w:tplc="E61EB32A">
      <w:numFmt w:val="bullet"/>
      <w:lvlText w:val="•"/>
      <w:lvlJc w:val="left"/>
      <w:pPr>
        <w:ind w:left="4636" w:hanging="416"/>
      </w:pPr>
      <w:rPr>
        <w:rFonts w:hint="default"/>
        <w:lang w:val="en-US" w:eastAsia="en-US" w:bidi="ar-SA"/>
      </w:rPr>
    </w:lvl>
    <w:lvl w:ilvl="5" w:tplc="CAB89E70">
      <w:numFmt w:val="bullet"/>
      <w:lvlText w:val="•"/>
      <w:lvlJc w:val="left"/>
      <w:pPr>
        <w:ind w:left="5570" w:hanging="416"/>
      </w:pPr>
      <w:rPr>
        <w:rFonts w:hint="default"/>
        <w:lang w:val="en-US" w:eastAsia="en-US" w:bidi="ar-SA"/>
      </w:rPr>
    </w:lvl>
    <w:lvl w:ilvl="6" w:tplc="D0FE42EC">
      <w:numFmt w:val="bullet"/>
      <w:lvlText w:val="•"/>
      <w:lvlJc w:val="left"/>
      <w:pPr>
        <w:ind w:left="6504" w:hanging="416"/>
      </w:pPr>
      <w:rPr>
        <w:rFonts w:hint="default"/>
        <w:lang w:val="en-US" w:eastAsia="en-US" w:bidi="ar-SA"/>
      </w:rPr>
    </w:lvl>
    <w:lvl w:ilvl="7" w:tplc="D1CADA08">
      <w:numFmt w:val="bullet"/>
      <w:lvlText w:val="•"/>
      <w:lvlJc w:val="left"/>
      <w:pPr>
        <w:ind w:left="7438" w:hanging="416"/>
      </w:pPr>
      <w:rPr>
        <w:rFonts w:hint="default"/>
        <w:lang w:val="en-US" w:eastAsia="en-US" w:bidi="ar-SA"/>
      </w:rPr>
    </w:lvl>
    <w:lvl w:ilvl="8" w:tplc="29064868">
      <w:numFmt w:val="bullet"/>
      <w:lvlText w:val="•"/>
      <w:lvlJc w:val="left"/>
      <w:pPr>
        <w:ind w:left="8372" w:hanging="416"/>
      </w:pPr>
      <w:rPr>
        <w:rFonts w:hint="default"/>
        <w:lang w:val="en-US" w:eastAsia="en-US" w:bidi="ar-SA"/>
      </w:rPr>
    </w:lvl>
  </w:abstractNum>
  <w:abstractNum w:abstractNumId="29">
    <w:nsid w:val="55A56E7A"/>
    <w:multiLevelType w:val="hybridMultilevel"/>
    <w:tmpl w:val="2E7EE5C8"/>
    <w:lvl w:ilvl="0" w:tplc="EA926198">
      <w:start w:val="1"/>
      <w:numFmt w:val="decimal"/>
      <w:lvlText w:val="%1."/>
      <w:lvlJc w:val="left"/>
      <w:pPr>
        <w:ind w:left="1086" w:hanging="348"/>
      </w:pPr>
      <w:rPr>
        <w:rFonts w:ascii="Times New Roman" w:eastAsia="Times New Roman" w:hAnsi="Times New Roman" w:cs="Times New Roman" w:hint="default"/>
        <w:spacing w:val="-13"/>
        <w:w w:val="99"/>
        <w:sz w:val="24"/>
        <w:szCs w:val="24"/>
        <w:lang w:val="en-US" w:eastAsia="en-US" w:bidi="ar-SA"/>
      </w:rPr>
    </w:lvl>
    <w:lvl w:ilvl="1" w:tplc="9086FDFE">
      <w:numFmt w:val="bullet"/>
      <w:lvlText w:val="•"/>
      <w:lvlJc w:val="left"/>
      <w:pPr>
        <w:ind w:left="1996" w:hanging="348"/>
      </w:pPr>
      <w:rPr>
        <w:rFonts w:hint="default"/>
        <w:lang w:val="en-US" w:eastAsia="en-US" w:bidi="ar-SA"/>
      </w:rPr>
    </w:lvl>
    <w:lvl w:ilvl="2" w:tplc="B5864994">
      <w:numFmt w:val="bullet"/>
      <w:lvlText w:val="•"/>
      <w:lvlJc w:val="left"/>
      <w:pPr>
        <w:ind w:left="2912" w:hanging="348"/>
      </w:pPr>
      <w:rPr>
        <w:rFonts w:hint="default"/>
        <w:lang w:val="en-US" w:eastAsia="en-US" w:bidi="ar-SA"/>
      </w:rPr>
    </w:lvl>
    <w:lvl w:ilvl="3" w:tplc="2E7A6820">
      <w:numFmt w:val="bullet"/>
      <w:lvlText w:val="•"/>
      <w:lvlJc w:val="left"/>
      <w:pPr>
        <w:ind w:left="3828" w:hanging="348"/>
      </w:pPr>
      <w:rPr>
        <w:rFonts w:hint="default"/>
        <w:lang w:val="en-US" w:eastAsia="en-US" w:bidi="ar-SA"/>
      </w:rPr>
    </w:lvl>
    <w:lvl w:ilvl="4" w:tplc="FFEA70E2">
      <w:numFmt w:val="bullet"/>
      <w:lvlText w:val="•"/>
      <w:lvlJc w:val="left"/>
      <w:pPr>
        <w:ind w:left="4744" w:hanging="348"/>
      </w:pPr>
      <w:rPr>
        <w:rFonts w:hint="default"/>
        <w:lang w:val="en-US" w:eastAsia="en-US" w:bidi="ar-SA"/>
      </w:rPr>
    </w:lvl>
    <w:lvl w:ilvl="5" w:tplc="FA18EDF6">
      <w:numFmt w:val="bullet"/>
      <w:lvlText w:val="•"/>
      <w:lvlJc w:val="left"/>
      <w:pPr>
        <w:ind w:left="5660" w:hanging="348"/>
      </w:pPr>
      <w:rPr>
        <w:rFonts w:hint="default"/>
        <w:lang w:val="en-US" w:eastAsia="en-US" w:bidi="ar-SA"/>
      </w:rPr>
    </w:lvl>
    <w:lvl w:ilvl="6" w:tplc="896EBD8C">
      <w:numFmt w:val="bullet"/>
      <w:lvlText w:val="•"/>
      <w:lvlJc w:val="left"/>
      <w:pPr>
        <w:ind w:left="6576" w:hanging="348"/>
      </w:pPr>
      <w:rPr>
        <w:rFonts w:hint="default"/>
        <w:lang w:val="en-US" w:eastAsia="en-US" w:bidi="ar-SA"/>
      </w:rPr>
    </w:lvl>
    <w:lvl w:ilvl="7" w:tplc="46129042">
      <w:numFmt w:val="bullet"/>
      <w:lvlText w:val="•"/>
      <w:lvlJc w:val="left"/>
      <w:pPr>
        <w:ind w:left="7492" w:hanging="348"/>
      </w:pPr>
      <w:rPr>
        <w:rFonts w:hint="default"/>
        <w:lang w:val="en-US" w:eastAsia="en-US" w:bidi="ar-SA"/>
      </w:rPr>
    </w:lvl>
    <w:lvl w:ilvl="8" w:tplc="BFE0AE36">
      <w:numFmt w:val="bullet"/>
      <w:lvlText w:val="•"/>
      <w:lvlJc w:val="left"/>
      <w:pPr>
        <w:ind w:left="8408" w:hanging="348"/>
      </w:pPr>
      <w:rPr>
        <w:rFonts w:hint="default"/>
        <w:lang w:val="en-US" w:eastAsia="en-US" w:bidi="ar-SA"/>
      </w:rPr>
    </w:lvl>
  </w:abstractNum>
  <w:abstractNum w:abstractNumId="30">
    <w:nsid w:val="56972C7B"/>
    <w:multiLevelType w:val="hybridMultilevel"/>
    <w:tmpl w:val="B3625850"/>
    <w:lvl w:ilvl="0" w:tplc="13D67D34">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95B6F526">
      <w:numFmt w:val="bullet"/>
      <w:lvlText w:val="•"/>
      <w:lvlJc w:val="left"/>
      <w:pPr>
        <w:ind w:left="1816" w:hanging="360"/>
      </w:pPr>
      <w:rPr>
        <w:rFonts w:hint="default"/>
        <w:lang w:val="en-US" w:eastAsia="en-US" w:bidi="ar-SA"/>
      </w:rPr>
    </w:lvl>
    <w:lvl w:ilvl="2" w:tplc="760E958A">
      <w:numFmt w:val="bullet"/>
      <w:lvlText w:val="•"/>
      <w:lvlJc w:val="left"/>
      <w:pPr>
        <w:ind w:left="2692" w:hanging="360"/>
      </w:pPr>
      <w:rPr>
        <w:rFonts w:hint="default"/>
        <w:lang w:val="en-US" w:eastAsia="en-US" w:bidi="ar-SA"/>
      </w:rPr>
    </w:lvl>
    <w:lvl w:ilvl="3" w:tplc="6B8AF850">
      <w:numFmt w:val="bullet"/>
      <w:lvlText w:val="•"/>
      <w:lvlJc w:val="left"/>
      <w:pPr>
        <w:ind w:left="3568" w:hanging="360"/>
      </w:pPr>
      <w:rPr>
        <w:rFonts w:hint="default"/>
        <w:lang w:val="en-US" w:eastAsia="en-US" w:bidi="ar-SA"/>
      </w:rPr>
    </w:lvl>
    <w:lvl w:ilvl="4" w:tplc="C898224A">
      <w:numFmt w:val="bullet"/>
      <w:lvlText w:val="•"/>
      <w:lvlJc w:val="left"/>
      <w:pPr>
        <w:ind w:left="4444" w:hanging="360"/>
      </w:pPr>
      <w:rPr>
        <w:rFonts w:hint="default"/>
        <w:lang w:val="en-US" w:eastAsia="en-US" w:bidi="ar-SA"/>
      </w:rPr>
    </w:lvl>
    <w:lvl w:ilvl="5" w:tplc="E6060452">
      <w:numFmt w:val="bullet"/>
      <w:lvlText w:val="•"/>
      <w:lvlJc w:val="left"/>
      <w:pPr>
        <w:ind w:left="5320" w:hanging="360"/>
      </w:pPr>
      <w:rPr>
        <w:rFonts w:hint="default"/>
        <w:lang w:val="en-US" w:eastAsia="en-US" w:bidi="ar-SA"/>
      </w:rPr>
    </w:lvl>
    <w:lvl w:ilvl="6" w:tplc="FFDC6A48">
      <w:numFmt w:val="bullet"/>
      <w:lvlText w:val="•"/>
      <w:lvlJc w:val="left"/>
      <w:pPr>
        <w:ind w:left="6196" w:hanging="360"/>
      </w:pPr>
      <w:rPr>
        <w:rFonts w:hint="default"/>
        <w:lang w:val="en-US" w:eastAsia="en-US" w:bidi="ar-SA"/>
      </w:rPr>
    </w:lvl>
    <w:lvl w:ilvl="7" w:tplc="DD92E088">
      <w:numFmt w:val="bullet"/>
      <w:lvlText w:val="•"/>
      <w:lvlJc w:val="left"/>
      <w:pPr>
        <w:ind w:left="7072" w:hanging="360"/>
      </w:pPr>
      <w:rPr>
        <w:rFonts w:hint="default"/>
        <w:lang w:val="en-US" w:eastAsia="en-US" w:bidi="ar-SA"/>
      </w:rPr>
    </w:lvl>
    <w:lvl w:ilvl="8" w:tplc="80EE91A8">
      <w:numFmt w:val="bullet"/>
      <w:lvlText w:val="•"/>
      <w:lvlJc w:val="left"/>
      <w:pPr>
        <w:ind w:left="7948" w:hanging="360"/>
      </w:pPr>
      <w:rPr>
        <w:rFonts w:hint="default"/>
        <w:lang w:val="en-US" w:eastAsia="en-US" w:bidi="ar-SA"/>
      </w:rPr>
    </w:lvl>
  </w:abstractNum>
  <w:abstractNum w:abstractNumId="31">
    <w:nsid w:val="5DD050F9"/>
    <w:multiLevelType w:val="hybridMultilevel"/>
    <w:tmpl w:val="6214FD72"/>
    <w:lvl w:ilvl="0" w:tplc="C726777A">
      <w:start w:val="1"/>
      <w:numFmt w:val="lowerRoman"/>
      <w:lvlText w:val="%1)"/>
      <w:lvlJc w:val="left"/>
      <w:pPr>
        <w:ind w:left="672" w:hanging="401"/>
      </w:pPr>
      <w:rPr>
        <w:rFonts w:ascii="Times New Roman" w:eastAsia="Times New Roman" w:hAnsi="Times New Roman" w:cs="Times New Roman" w:hint="default"/>
        <w:spacing w:val="-2"/>
        <w:w w:val="99"/>
        <w:sz w:val="24"/>
        <w:szCs w:val="24"/>
        <w:lang w:val="en-US" w:eastAsia="en-US" w:bidi="ar-SA"/>
      </w:rPr>
    </w:lvl>
    <w:lvl w:ilvl="1" w:tplc="055AC488">
      <w:numFmt w:val="bullet"/>
      <w:lvlText w:val="•"/>
      <w:lvlJc w:val="left"/>
      <w:pPr>
        <w:ind w:left="1198" w:hanging="401"/>
      </w:pPr>
      <w:rPr>
        <w:rFonts w:hint="default"/>
        <w:lang w:val="en-US" w:eastAsia="en-US" w:bidi="ar-SA"/>
      </w:rPr>
    </w:lvl>
    <w:lvl w:ilvl="2" w:tplc="0B6C7D7C">
      <w:numFmt w:val="bullet"/>
      <w:lvlText w:val="•"/>
      <w:lvlJc w:val="left"/>
      <w:pPr>
        <w:ind w:left="1716" w:hanging="401"/>
      </w:pPr>
      <w:rPr>
        <w:rFonts w:hint="default"/>
        <w:lang w:val="en-US" w:eastAsia="en-US" w:bidi="ar-SA"/>
      </w:rPr>
    </w:lvl>
    <w:lvl w:ilvl="3" w:tplc="8BEE9BB8">
      <w:numFmt w:val="bullet"/>
      <w:lvlText w:val="•"/>
      <w:lvlJc w:val="left"/>
      <w:pPr>
        <w:ind w:left="2234" w:hanging="401"/>
      </w:pPr>
      <w:rPr>
        <w:rFonts w:hint="default"/>
        <w:lang w:val="en-US" w:eastAsia="en-US" w:bidi="ar-SA"/>
      </w:rPr>
    </w:lvl>
    <w:lvl w:ilvl="4" w:tplc="7602BD7C">
      <w:numFmt w:val="bullet"/>
      <w:lvlText w:val="•"/>
      <w:lvlJc w:val="left"/>
      <w:pPr>
        <w:ind w:left="2752" w:hanging="401"/>
      </w:pPr>
      <w:rPr>
        <w:rFonts w:hint="default"/>
        <w:lang w:val="en-US" w:eastAsia="en-US" w:bidi="ar-SA"/>
      </w:rPr>
    </w:lvl>
    <w:lvl w:ilvl="5" w:tplc="EAA8C65C">
      <w:numFmt w:val="bullet"/>
      <w:lvlText w:val="•"/>
      <w:lvlJc w:val="left"/>
      <w:pPr>
        <w:ind w:left="3270" w:hanging="401"/>
      </w:pPr>
      <w:rPr>
        <w:rFonts w:hint="default"/>
        <w:lang w:val="en-US" w:eastAsia="en-US" w:bidi="ar-SA"/>
      </w:rPr>
    </w:lvl>
    <w:lvl w:ilvl="6" w:tplc="64A2346E">
      <w:numFmt w:val="bullet"/>
      <w:lvlText w:val="•"/>
      <w:lvlJc w:val="left"/>
      <w:pPr>
        <w:ind w:left="3788" w:hanging="401"/>
      </w:pPr>
      <w:rPr>
        <w:rFonts w:hint="default"/>
        <w:lang w:val="en-US" w:eastAsia="en-US" w:bidi="ar-SA"/>
      </w:rPr>
    </w:lvl>
    <w:lvl w:ilvl="7" w:tplc="B0F2B964">
      <w:numFmt w:val="bullet"/>
      <w:lvlText w:val="•"/>
      <w:lvlJc w:val="left"/>
      <w:pPr>
        <w:ind w:left="4306" w:hanging="401"/>
      </w:pPr>
      <w:rPr>
        <w:rFonts w:hint="default"/>
        <w:lang w:val="en-US" w:eastAsia="en-US" w:bidi="ar-SA"/>
      </w:rPr>
    </w:lvl>
    <w:lvl w:ilvl="8" w:tplc="AE928898">
      <w:numFmt w:val="bullet"/>
      <w:lvlText w:val="•"/>
      <w:lvlJc w:val="left"/>
      <w:pPr>
        <w:ind w:left="4824" w:hanging="401"/>
      </w:pPr>
      <w:rPr>
        <w:rFonts w:hint="default"/>
        <w:lang w:val="en-US" w:eastAsia="en-US" w:bidi="ar-SA"/>
      </w:rPr>
    </w:lvl>
  </w:abstractNum>
  <w:abstractNum w:abstractNumId="32">
    <w:nsid w:val="65EB3FE5"/>
    <w:multiLevelType w:val="hybridMultilevel"/>
    <w:tmpl w:val="F1109BBA"/>
    <w:lvl w:ilvl="0" w:tplc="C54C6AF8">
      <w:start w:val="1"/>
      <w:numFmt w:val="decimal"/>
      <w:lvlText w:val="%1."/>
      <w:lvlJc w:val="left"/>
      <w:pPr>
        <w:ind w:left="840" w:hanging="360"/>
      </w:pPr>
      <w:rPr>
        <w:rFonts w:ascii="Times New Roman" w:eastAsia="Times New Roman" w:hAnsi="Times New Roman" w:cs="Times New Roman" w:hint="default"/>
        <w:w w:val="100"/>
        <w:sz w:val="24"/>
        <w:szCs w:val="24"/>
        <w:lang w:val="en-US" w:eastAsia="en-US" w:bidi="ar-SA"/>
      </w:rPr>
    </w:lvl>
    <w:lvl w:ilvl="1" w:tplc="0CF2F9A8">
      <w:numFmt w:val="bullet"/>
      <w:lvlText w:val="•"/>
      <w:lvlJc w:val="left"/>
      <w:pPr>
        <w:ind w:left="1826" w:hanging="360"/>
      </w:pPr>
      <w:rPr>
        <w:rFonts w:hint="default"/>
        <w:lang w:val="en-US" w:eastAsia="en-US" w:bidi="ar-SA"/>
      </w:rPr>
    </w:lvl>
    <w:lvl w:ilvl="2" w:tplc="44A86822">
      <w:numFmt w:val="bullet"/>
      <w:lvlText w:val="•"/>
      <w:lvlJc w:val="left"/>
      <w:pPr>
        <w:ind w:left="2812" w:hanging="360"/>
      </w:pPr>
      <w:rPr>
        <w:rFonts w:hint="default"/>
        <w:lang w:val="en-US" w:eastAsia="en-US" w:bidi="ar-SA"/>
      </w:rPr>
    </w:lvl>
    <w:lvl w:ilvl="3" w:tplc="62667BBA">
      <w:numFmt w:val="bullet"/>
      <w:lvlText w:val="•"/>
      <w:lvlJc w:val="left"/>
      <w:pPr>
        <w:ind w:left="3798" w:hanging="360"/>
      </w:pPr>
      <w:rPr>
        <w:rFonts w:hint="default"/>
        <w:lang w:val="en-US" w:eastAsia="en-US" w:bidi="ar-SA"/>
      </w:rPr>
    </w:lvl>
    <w:lvl w:ilvl="4" w:tplc="1A9672EE">
      <w:numFmt w:val="bullet"/>
      <w:lvlText w:val="•"/>
      <w:lvlJc w:val="left"/>
      <w:pPr>
        <w:ind w:left="4784" w:hanging="360"/>
      </w:pPr>
      <w:rPr>
        <w:rFonts w:hint="default"/>
        <w:lang w:val="en-US" w:eastAsia="en-US" w:bidi="ar-SA"/>
      </w:rPr>
    </w:lvl>
    <w:lvl w:ilvl="5" w:tplc="90626636">
      <w:numFmt w:val="bullet"/>
      <w:lvlText w:val="•"/>
      <w:lvlJc w:val="left"/>
      <w:pPr>
        <w:ind w:left="5770" w:hanging="360"/>
      </w:pPr>
      <w:rPr>
        <w:rFonts w:hint="default"/>
        <w:lang w:val="en-US" w:eastAsia="en-US" w:bidi="ar-SA"/>
      </w:rPr>
    </w:lvl>
    <w:lvl w:ilvl="6" w:tplc="A2CAA6BC">
      <w:numFmt w:val="bullet"/>
      <w:lvlText w:val="•"/>
      <w:lvlJc w:val="left"/>
      <w:pPr>
        <w:ind w:left="6756" w:hanging="360"/>
      </w:pPr>
      <w:rPr>
        <w:rFonts w:hint="default"/>
        <w:lang w:val="en-US" w:eastAsia="en-US" w:bidi="ar-SA"/>
      </w:rPr>
    </w:lvl>
    <w:lvl w:ilvl="7" w:tplc="EC4828C4">
      <w:numFmt w:val="bullet"/>
      <w:lvlText w:val="•"/>
      <w:lvlJc w:val="left"/>
      <w:pPr>
        <w:ind w:left="7742" w:hanging="360"/>
      </w:pPr>
      <w:rPr>
        <w:rFonts w:hint="default"/>
        <w:lang w:val="en-US" w:eastAsia="en-US" w:bidi="ar-SA"/>
      </w:rPr>
    </w:lvl>
    <w:lvl w:ilvl="8" w:tplc="46F21450">
      <w:numFmt w:val="bullet"/>
      <w:lvlText w:val="•"/>
      <w:lvlJc w:val="left"/>
      <w:pPr>
        <w:ind w:left="8728" w:hanging="360"/>
      </w:pPr>
      <w:rPr>
        <w:rFonts w:hint="default"/>
        <w:lang w:val="en-US" w:eastAsia="en-US" w:bidi="ar-SA"/>
      </w:rPr>
    </w:lvl>
  </w:abstractNum>
  <w:abstractNum w:abstractNumId="33">
    <w:nsid w:val="66E76FBE"/>
    <w:multiLevelType w:val="hybridMultilevel"/>
    <w:tmpl w:val="200232BA"/>
    <w:lvl w:ilvl="0" w:tplc="7B3E728A">
      <w:start w:val="1"/>
      <w:numFmt w:val="decimal"/>
      <w:lvlText w:val="%1."/>
      <w:lvlJc w:val="left"/>
      <w:pPr>
        <w:ind w:left="851" w:hanging="300"/>
      </w:pPr>
      <w:rPr>
        <w:rFonts w:ascii="Times New Roman" w:eastAsia="Times New Roman" w:hAnsi="Times New Roman" w:cs="Times New Roman" w:hint="default"/>
        <w:spacing w:val="-6"/>
        <w:w w:val="99"/>
        <w:sz w:val="24"/>
        <w:szCs w:val="24"/>
        <w:lang w:val="en-US" w:eastAsia="en-US" w:bidi="ar-SA"/>
      </w:rPr>
    </w:lvl>
    <w:lvl w:ilvl="1" w:tplc="9C5881C0">
      <w:numFmt w:val="bullet"/>
      <w:lvlText w:val="•"/>
      <w:lvlJc w:val="left"/>
      <w:pPr>
        <w:ind w:left="1798" w:hanging="300"/>
      </w:pPr>
      <w:rPr>
        <w:rFonts w:hint="default"/>
        <w:lang w:val="en-US" w:eastAsia="en-US" w:bidi="ar-SA"/>
      </w:rPr>
    </w:lvl>
    <w:lvl w:ilvl="2" w:tplc="239A1A3A">
      <w:numFmt w:val="bullet"/>
      <w:lvlText w:val="•"/>
      <w:lvlJc w:val="left"/>
      <w:pPr>
        <w:ind w:left="2736" w:hanging="300"/>
      </w:pPr>
      <w:rPr>
        <w:rFonts w:hint="default"/>
        <w:lang w:val="en-US" w:eastAsia="en-US" w:bidi="ar-SA"/>
      </w:rPr>
    </w:lvl>
    <w:lvl w:ilvl="3" w:tplc="9A3C9A38">
      <w:numFmt w:val="bullet"/>
      <w:lvlText w:val="•"/>
      <w:lvlJc w:val="left"/>
      <w:pPr>
        <w:ind w:left="3674" w:hanging="300"/>
      </w:pPr>
      <w:rPr>
        <w:rFonts w:hint="default"/>
        <w:lang w:val="en-US" w:eastAsia="en-US" w:bidi="ar-SA"/>
      </w:rPr>
    </w:lvl>
    <w:lvl w:ilvl="4" w:tplc="C8723A00">
      <w:numFmt w:val="bullet"/>
      <w:lvlText w:val="•"/>
      <w:lvlJc w:val="left"/>
      <w:pPr>
        <w:ind w:left="4612" w:hanging="300"/>
      </w:pPr>
      <w:rPr>
        <w:rFonts w:hint="default"/>
        <w:lang w:val="en-US" w:eastAsia="en-US" w:bidi="ar-SA"/>
      </w:rPr>
    </w:lvl>
    <w:lvl w:ilvl="5" w:tplc="9572A1B0">
      <w:numFmt w:val="bullet"/>
      <w:lvlText w:val="•"/>
      <w:lvlJc w:val="left"/>
      <w:pPr>
        <w:ind w:left="5550" w:hanging="300"/>
      </w:pPr>
      <w:rPr>
        <w:rFonts w:hint="default"/>
        <w:lang w:val="en-US" w:eastAsia="en-US" w:bidi="ar-SA"/>
      </w:rPr>
    </w:lvl>
    <w:lvl w:ilvl="6" w:tplc="815C036C">
      <w:numFmt w:val="bullet"/>
      <w:lvlText w:val="•"/>
      <w:lvlJc w:val="left"/>
      <w:pPr>
        <w:ind w:left="6488" w:hanging="300"/>
      </w:pPr>
      <w:rPr>
        <w:rFonts w:hint="default"/>
        <w:lang w:val="en-US" w:eastAsia="en-US" w:bidi="ar-SA"/>
      </w:rPr>
    </w:lvl>
    <w:lvl w:ilvl="7" w:tplc="82B268A4">
      <w:numFmt w:val="bullet"/>
      <w:lvlText w:val="•"/>
      <w:lvlJc w:val="left"/>
      <w:pPr>
        <w:ind w:left="7426" w:hanging="300"/>
      </w:pPr>
      <w:rPr>
        <w:rFonts w:hint="default"/>
        <w:lang w:val="en-US" w:eastAsia="en-US" w:bidi="ar-SA"/>
      </w:rPr>
    </w:lvl>
    <w:lvl w:ilvl="8" w:tplc="D0A4C698">
      <w:numFmt w:val="bullet"/>
      <w:lvlText w:val="•"/>
      <w:lvlJc w:val="left"/>
      <w:pPr>
        <w:ind w:left="8364" w:hanging="300"/>
      </w:pPr>
      <w:rPr>
        <w:rFonts w:hint="default"/>
        <w:lang w:val="en-US" w:eastAsia="en-US" w:bidi="ar-SA"/>
      </w:rPr>
    </w:lvl>
  </w:abstractNum>
  <w:abstractNum w:abstractNumId="34">
    <w:nsid w:val="6C5F45FE"/>
    <w:multiLevelType w:val="hybridMultilevel"/>
    <w:tmpl w:val="FE7204F8"/>
    <w:lvl w:ilvl="0" w:tplc="ED381684">
      <w:start w:val="11"/>
      <w:numFmt w:val="decimal"/>
      <w:lvlText w:val="%1"/>
      <w:lvlJc w:val="left"/>
      <w:pPr>
        <w:ind w:left="1225" w:hanging="720"/>
      </w:pPr>
      <w:rPr>
        <w:rFonts w:hint="default"/>
        <w:lang w:val="en-US" w:eastAsia="en-US" w:bidi="ar-SA"/>
      </w:rPr>
    </w:lvl>
    <w:lvl w:ilvl="1" w:tplc="240AF65E">
      <w:numFmt w:val="none"/>
      <w:lvlText w:val=""/>
      <w:lvlJc w:val="left"/>
      <w:pPr>
        <w:tabs>
          <w:tab w:val="num" w:pos="360"/>
        </w:tabs>
      </w:pPr>
    </w:lvl>
    <w:lvl w:ilvl="2" w:tplc="2DCC413A">
      <w:start w:val="1"/>
      <w:numFmt w:val="decimal"/>
      <w:lvlText w:val="%3."/>
      <w:lvlJc w:val="left"/>
      <w:pPr>
        <w:ind w:left="630" w:hanging="360"/>
      </w:pPr>
      <w:rPr>
        <w:rFonts w:hint="default"/>
        <w:spacing w:val="0"/>
        <w:w w:val="99"/>
        <w:lang w:val="en-US" w:eastAsia="en-US" w:bidi="ar-SA"/>
      </w:rPr>
    </w:lvl>
    <w:lvl w:ilvl="3" w:tplc="D74E7D3E">
      <w:numFmt w:val="bullet"/>
      <w:lvlText w:val="•"/>
      <w:lvlJc w:val="left"/>
      <w:pPr>
        <w:ind w:left="3914" w:hanging="360"/>
      </w:pPr>
      <w:rPr>
        <w:rFonts w:hint="default"/>
        <w:lang w:val="en-US" w:eastAsia="en-US" w:bidi="ar-SA"/>
      </w:rPr>
    </w:lvl>
    <w:lvl w:ilvl="4" w:tplc="40D218E0">
      <w:numFmt w:val="bullet"/>
      <w:lvlText w:val="•"/>
      <w:lvlJc w:val="left"/>
      <w:pPr>
        <w:ind w:left="4812" w:hanging="360"/>
      </w:pPr>
      <w:rPr>
        <w:rFonts w:hint="default"/>
        <w:lang w:val="en-US" w:eastAsia="en-US" w:bidi="ar-SA"/>
      </w:rPr>
    </w:lvl>
    <w:lvl w:ilvl="5" w:tplc="D1D0CF02">
      <w:numFmt w:val="bullet"/>
      <w:lvlText w:val="•"/>
      <w:lvlJc w:val="left"/>
      <w:pPr>
        <w:ind w:left="5710" w:hanging="360"/>
      </w:pPr>
      <w:rPr>
        <w:rFonts w:hint="default"/>
        <w:lang w:val="en-US" w:eastAsia="en-US" w:bidi="ar-SA"/>
      </w:rPr>
    </w:lvl>
    <w:lvl w:ilvl="6" w:tplc="25E8BD1E">
      <w:numFmt w:val="bullet"/>
      <w:lvlText w:val="•"/>
      <w:lvlJc w:val="left"/>
      <w:pPr>
        <w:ind w:left="6608" w:hanging="360"/>
      </w:pPr>
      <w:rPr>
        <w:rFonts w:hint="default"/>
        <w:lang w:val="en-US" w:eastAsia="en-US" w:bidi="ar-SA"/>
      </w:rPr>
    </w:lvl>
    <w:lvl w:ilvl="7" w:tplc="C90A1818">
      <w:numFmt w:val="bullet"/>
      <w:lvlText w:val="•"/>
      <w:lvlJc w:val="left"/>
      <w:pPr>
        <w:ind w:left="7506" w:hanging="360"/>
      </w:pPr>
      <w:rPr>
        <w:rFonts w:hint="default"/>
        <w:lang w:val="en-US" w:eastAsia="en-US" w:bidi="ar-SA"/>
      </w:rPr>
    </w:lvl>
    <w:lvl w:ilvl="8" w:tplc="92647C5E">
      <w:numFmt w:val="bullet"/>
      <w:lvlText w:val="•"/>
      <w:lvlJc w:val="left"/>
      <w:pPr>
        <w:ind w:left="8404" w:hanging="360"/>
      </w:pPr>
      <w:rPr>
        <w:rFonts w:hint="default"/>
        <w:lang w:val="en-US" w:eastAsia="en-US" w:bidi="ar-SA"/>
      </w:rPr>
    </w:lvl>
  </w:abstractNum>
  <w:abstractNum w:abstractNumId="35">
    <w:nsid w:val="6CC46DDC"/>
    <w:multiLevelType w:val="hybridMultilevel"/>
    <w:tmpl w:val="ACBAF476"/>
    <w:lvl w:ilvl="0" w:tplc="19EE26BE">
      <w:start w:val="1"/>
      <w:numFmt w:val="decimal"/>
      <w:lvlText w:val="%1."/>
      <w:lvlJc w:val="left"/>
      <w:pPr>
        <w:ind w:left="851" w:hanging="360"/>
      </w:pPr>
      <w:rPr>
        <w:rFonts w:ascii="Times New Roman" w:eastAsia="Times New Roman" w:hAnsi="Times New Roman" w:cs="Times New Roman" w:hint="default"/>
        <w:spacing w:val="-2"/>
        <w:w w:val="99"/>
        <w:sz w:val="24"/>
        <w:szCs w:val="24"/>
        <w:lang w:val="en-US" w:eastAsia="en-US" w:bidi="ar-SA"/>
      </w:rPr>
    </w:lvl>
    <w:lvl w:ilvl="1" w:tplc="B9A6A09E">
      <w:start w:val="1"/>
      <w:numFmt w:val="decimal"/>
      <w:lvlText w:val="%2."/>
      <w:lvlJc w:val="left"/>
      <w:pPr>
        <w:ind w:left="1120" w:hanging="360"/>
      </w:pPr>
      <w:rPr>
        <w:rFonts w:ascii="Times New Roman" w:eastAsia="Times New Roman" w:hAnsi="Times New Roman" w:cs="Times New Roman" w:hint="default"/>
        <w:spacing w:val="-2"/>
        <w:w w:val="99"/>
        <w:sz w:val="24"/>
        <w:szCs w:val="24"/>
        <w:lang w:val="en-US" w:eastAsia="en-US" w:bidi="ar-SA"/>
      </w:rPr>
    </w:lvl>
    <w:lvl w:ilvl="2" w:tplc="52EA68FA">
      <w:numFmt w:val="bullet"/>
      <w:lvlText w:val="•"/>
      <w:lvlJc w:val="left"/>
      <w:pPr>
        <w:ind w:left="2133" w:hanging="360"/>
      </w:pPr>
      <w:rPr>
        <w:rFonts w:hint="default"/>
        <w:lang w:val="en-US" w:eastAsia="en-US" w:bidi="ar-SA"/>
      </w:rPr>
    </w:lvl>
    <w:lvl w:ilvl="3" w:tplc="D6400A3E">
      <w:numFmt w:val="bullet"/>
      <w:lvlText w:val="•"/>
      <w:lvlJc w:val="left"/>
      <w:pPr>
        <w:ind w:left="3146" w:hanging="360"/>
      </w:pPr>
      <w:rPr>
        <w:rFonts w:hint="default"/>
        <w:lang w:val="en-US" w:eastAsia="en-US" w:bidi="ar-SA"/>
      </w:rPr>
    </w:lvl>
    <w:lvl w:ilvl="4" w:tplc="43E62AEA">
      <w:numFmt w:val="bullet"/>
      <w:lvlText w:val="•"/>
      <w:lvlJc w:val="left"/>
      <w:pPr>
        <w:ind w:left="4160" w:hanging="360"/>
      </w:pPr>
      <w:rPr>
        <w:rFonts w:hint="default"/>
        <w:lang w:val="en-US" w:eastAsia="en-US" w:bidi="ar-SA"/>
      </w:rPr>
    </w:lvl>
    <w:lvl w:ilvl="5" w:tplc="AE8EFC48">
      <w:numFmt w:val="bullet"/>
      <w:lvlText w:val="•"/>
      <w:lvlJc w:val="left"/>
      <w:pPr>
        <w:ind w:left="5173" w:hanging="360"/>
      </w:pPr>
      <w:rPr>
        <w:rFonts w:hint="default"/>
        <w:lang w:val="en-US" w:eastAsia="en-US" w:bidi="ar-SA"/>
      </w:rPr>
    </w:lvl>
    <w:lvl w:ilvl="6" w:tplc="152225F2">
      <w:numFmt w:val="bullet"/>
      <w:lvlText w:val="•"/>
      <w:lvlJc w:val="left"/>
      <w:pPr>
        <w:ind w:left="6186" w:hanging="360"/>
      </w:pPr>
      <w:rPr>
        <w:rFonts w:hint="default"/>
        <w:lang w:val="en-US" w:eastAsia="en-US" w:bidi="ar-SA"/>
      </w:rPr>
    </w:lvl>
    <w:lvl w:ilvl="7" w:tplc="FA4E149E">
      <w:numFmt w:val="bullet"/>
      <w:lvlText w:val="•"/>
      <w:lvlJc w:val="left"/>
      <w:pPr>
        <w:ind w:left="7200" w:hanging="360"/>
      </w:pPr>
      <w:rPr>
        <w:rFonts w:hint="default"/>
        <w:lang w:val="en-US" w:eastAsia="en-US" w:bidi="ar-SA"/>
      </w:rPr>
    </w:lvl>
    <w:lvl w:ilvl="8" w:tplc="3258D14E">
      <w:numFmt w:val="bullet"/>
      <w:lvlText w:val="•"/>
      <w:lvlJc w:val="left"/>
      <w:pPr>
        <w:ind w:left="8213" w:hanging="360"/>
      </w:pPr>
      <w:rPr>
        <w:rFonts w:hint="default"/>
        <w:lang w:val="en-US" w:eastAsia="en-US" w:bidi="ar-SA"/>
      </w:rPr>
    </w:lvl>
  </w:abstractNum>
  <w:abstractNum w:abstractNumId="36">
    <w:nsid w:val="6F27745B"/>
    <w:multiLevelType w:val="hybridMultilevel"/>
    <w:tmpl w:val="3BFCB56E"/>
    <w:lvl w:ilvl="0" w:tplc="B6649E64">
      <w:start w:val="1"/>
      <w:numFmt w:val="decimal"/>
      <w:lvlText w:val="%1."/>
      <w:lvlJc w:val="left"/>
      <w:pPr>
        <w:ind w:left="1031" w:hanging="360"/>
      </w:pPr>
      <w:rPr>
        <w:rFonts w:ascii="Times New Roman" w:eastAsia="Times New Roman" w:hAnsi="Times New Roman" w:cs="Times New Roman" w:hint="default"/>
        <w:spacing w:val="-22"/>
        <w:w w:val="99"/>
        <w:sz w:val="24"/>
        <w:szCs w:val="24"/>
        <w:lang w:val="en-US" w:eastAsia="en-US" w:bidi="ar-SA"/>
      </w:rPr>
    </w:lvl>
    <w:lvl w:ilvl="1" w:tplc="DA208E12">
      <w:numFmt w:val="bullet"/>
      <w:lvlText w:val="•"/>
      <w:lvlJc w:val="left"/>
      <w:pPr>
        <w:ind w:left="1960" w:hanging="360"/>
      </w:pPr>
      <w:rPr>
        <w:rFonts w:hint="default"/>
        <w:lang w:val="en-US" w:eastAsia="en-US" w:bidi="ar-SA"/>
      </w:rPr>
    </w:lvl>
    <w:lvl w:ilvl="2" w:tplc="D006EF36">
      <w:numFmt w:val="bullet"/>
      <w:lvlText w:val="•"/>
      <w:lvlJc w:val="left"/>
      <w:pPr>
        <w:ind w:left="2880" w:hanging="360"/>
      </w:pPr>
      <w:rPr>
        <w:rFonts w:hint="default"/>
        <w:lang w:val="en-US" w:eastAsia="en-US" w:bidi="ar-SA"/>
      </w:rPr>
    </w:lvl>
    <w:lvl w:ilvl="3" w:tplc="8D30FC46">
      <w:numFmt w:val="bullet"/>
      <w:lvlText w:val="•"/>
      <w:lvlJc w:val="left"/>
      <w:pPr>
        <w:ind w:left="3800" w:hanging="360"/>
      </w:pPr>
      <w:rPr>
        <w:rFonts w:hint="default"/>
        <w:lang w:val="en-US" w:eastAsia="en-US" w:bidi="ar-SA"/>
      </w:rPr>
    </w:lvl>
    <w:lvl w:ilvl="4" w:tplc="B8C62CFC">
      <w:numFmt w:val="bullet"/>
      <w:lvlText w:val="•"/>
      <w:lvlJc w:val="left"/>
      <w:pPr>
        <w:ind w:left="4720" w:hanging="360"/>
      </w:pPr>
      <w:rPr>
        <w:rFonts w:hint="default"/>
        <w:lang w:val="en-US" w:eastAsia="en-US" w:bidi="ar-SA"/>
      </w:rPr>
    </w:lvl>
    <w:lvl w:ilvl="5" w:tplc="0380C8C8">
      <w:numFmt w:val="bullet"/>
      <w:lvlText w:val="•"/>
      <w:lvlJc w:val="left"/>
      <w:pPr>
        <w:ind w:left="5640" w:hanging="360"/>
      </w:pPr>
      <w:rPr>
        <w:rFonts w:hint="default"/>
        <w:lang w:val="en-US" w:eastAsia="en-US" w:bidi="ar-SA"/>
      </w:rPr>
    </w:lvl>
    <w:lvl w:ilvl="6" w:tplc="3B663A30">
      <w:numFmt w:val="bullet"/>
      <w:lvlText w:val="•"/>
      <w:lvlJc w:val="left"/>
      <w:pPr>
        <w:ind w:left="6560" w:hanging="360"/>
      </w:pPr>
      <w:rPr>
        <w:rFonts w:hint="default"/>
        <w:lang w:val="en-US" w:eastAsia="en-US" w:bidi="ar-SA"/>
      </w:rPr>
    </w:lvl>
    <w:lvl w:ilvl="7" w:tplc="CD9699A6">
      <w:numFmt w:val="bullet"/>
      <w:lvlText w:val="•"/>
      <w:lvlJc w:val="left"/>
      <w:pPr>
        <w:ind w:left="7480" w:hanging="360"/>
      </w:pPr>
      <w:rPr>
        <w:rFonts w:hint="default"/>
        <w:lang w:val="en-US" w:eastAsia="en-US" w:bidi="ar-SA"/>
      </w:rPr>
    </w:lvl>
    <w:lvl w:ilvl="8" w:tplc="FE98C318">
      <w:numFmt w:val="bullet"/>
      <w:lvlText w:val="•"/>
      <w:lvlJc w:val="left"/>
      <w:pPr>
        <w:ind w:left="8400" w:hanging="360"/>
      </w:pPr>
      <w:rPr>
        <w:rFonts w:hint="default"/>
        <w:lang w:val="en-US" w:eastAsia="en-US" w:bidi="ar-SA"/>
      </w:rPr>
    </w:lvl>
  </w:abstractNum>
  <w:abstractNum w:abstractNumId="37">
    <w:nsid w:val="741D59A2"/>
    <w:multiLevelType w:val="hybridMultilevel"/>
    <w:tmpl w:val="B64AAC7A"/>
    <w:lvl w:ilvl="0" w:tplc="3C04AE3C">
      <w:start w:val="1"/>
      <w:numFmt w:val="lowerRoman"/>
      <w:lvlText w:val="%1)"/>
      <w:lvlJc w:val="left"/>
      <w:pPr>
        <w:ind w:left="840" w:hanging="360"/>
      </w:pPr>
      <w:rPr>
        <w:rFonts w:ascii="Times New Roman" w:eastAsia="Times New Roman" w:hAnsi="Times New Roman" w:cs="Times New Roman" w:hint="default"/>
        <w:w w:val="99"/>
        <w:sz w:val="24"/>
        <w:szCs w:val="24"/>
        <w:lang w:val="en-US" w:eastAsia="en-US" w:bidi="ar-SA"/>
      </w:rPr>
    </w:lvl>
    <w:lvl w:ilvl="1" w:tplc="B5889FFA">
      <w:numFmt w:val="bullet"/>
      <w:lvlText w:val="•"/>
      <w:lvlJc w:val="left"/>
      <w:pPr>
        <w:ind w:left="1826" w:hanging="360"/>
      </w:pPr>
      <w:rPr>
        <w:rFonts w:hint="default"/>
        <w:lang w:val="en-US" w:eastAsia="en-US" w:bidi="ar-SA"/>
      </w:rPr>
    </w:lvl>
    <w:lvl w:ilvl="2" w:tplc="A15CB3CC">
      <w:numFmt w:val="bullet"/>
      <w:lvlText w:val="•"/>
      <w:lvlJc w:val="left"/>
      <w:pPr>
        <w:ind w:left="2812" w:hanging="360"/>
      </w:pPr>
      <w:rPr>
        <w:rFonts w:hint="default"/>
        <w:lang w:val="en-US" w:eastAsia="en-US" w:bidi="ar-SA"/>
      </w:rPr>
    </w:lvl>
    <w:lvl w:ilvl="3" w:tplc="1D8AAB4A">
      <w:numFmt w:val="bullet"/>
      <w:lvlText w:val="•"/>
      <w:lvlJc w:val="left"/>
      <w:pPr>
        <w:ind w:left="3798" w:hanging="360"/>
      </w:pPr>
      <w:rPr>
        <w:rFonts w:hint="default"/>
        <w:lang w:val="en-US" w:eastAsia="en-US" w:bidi="ar-SA"/>
      </w:rPr>
    </w:lvl>
    <w:lvl w:ilvl="4" w:tplc="B016EEC0">
      <w:numFmt w:val="bullet"/>
      <w:lvlText w:val="•"/>
      <w:lvlJc w:val="left"/>
      <w:pPr>
        <w:ind w:left="4784" w:hanging="360"/>
      </w:pPr>
      <w:rPr>
        <w:rFonts w:hint="default"/>
        <w:lang w:val="en-US" w:eastAsia="en-US" w:bidi="ar-SA"/>
      </w:rPr>
    </w:lvl>
    <w:lvl w:ilvl="5" w:tplc="E952B06E">
      <w:numFmt w:val="bullet"/>
      <w:lvlText w:val="•"/>
      <w:lvlJc w:val="left"/>
      <w:pPr>
        <w:ind w:left="5770" w:hanging="360"/>
      </w:pPr>
      <w:rPr>
        <w:rFonts w:hint="default"/>
        <w:lang w:val="en-US" w:eastAsia="en-US" w:bidi="ar-SA"/>
      </w:rPr>
    </w:lvl>
    <w:lvl w:ilvl="6" w:tplc="19425006">
      <w:numFmt w:val="bullet"/>
      <w:lvlText w:val="•"/>
      <w:lvlJc w:val="left"/>
      <w:pPr>
        <w:ind w:left="6756" w:hanging="360"/>
      </w:pPr>
      <w:rPr>
        <w:rFonts w:hint="default"/>
        <w:lang w:val="en-US" w:eastAsia="en-US" w:bidi="ar-SA"/>
      </w:rPr>
    </w:lvl>
    <w:lvl w:ilvl="7" w:tplc="47FC1874">
      <w:numFmt w:val="bullet"/>
      <w:lvlText w:val="•"/>
      <w:lvlJc w:val="left"/>
      <w:pPr>
        <w:ind w:left="7742" w:hanging="360"/>
      </w:pPr>
      <w:rPr>
        <w:rFonts w:hint="default"/>
        <w:lang w:val="en-US" w:eastAsia="en-US" w:bidi="ar-SA"/>
      </w:rPr>
    </w:lvl>
    <w:lvl w:ilvl="8" w:tplc="57C6CEDA">
      <w:numFmt w:val="bullet"/>
      <w:lvlText w:val="•"/>
      <w:lvlJc w:val="left"/>
      <w:pPr>
        <w:ind w:left="8728" w:hanging="360"/>
      </w:pPr>
      <w:rPr>
        <w:rFonts w:hint="default"/>
        <w:lang w:val="en-US" w:eastAsia="en-US" w:bidi="ar-SA"/>
      </w:rPr>
    </w:lvl>
  </w:abstractNum>
  <w:abstractNum w:abstractNumId="38">
    <w:nsid w:val="77C63FAF"/>
    <w:multiLevelType w:val="hybridMultilevel"/>
    <w:tmpl w:val="D1FEBEFA"/>
    <w:lvl w:ilvl="0" w:tplc="1BD6558C">
      <w:start w:val="1"/>
      <w:numFmt w:val="decimal"/>
      <w:lvlText w:val="%1."/>
      <w:lvlJc w:val="left"/>
      <w:pPr>
        <w:ind w:left="840" w:hanging="420"/>
      </w:pPr>
      <w:rPr>
        <w:rFonts w:ascii="Times New Roman" w:eastAsia="Times New Roman" w:hAnsi="Times New Roman" w:cs="Times New Roman" w:hint="default"/>
        <w:w w:val="100"/>
        <w:sz w:val="24"/>
        <w:szCs w:val="24"/>
        <w:lang w:val="en-US" w:eastAsia="en-US" w:bidi="ar-SA"/>
      </w:rPr>
    </w:lvl>
    <w:lvl w:ilvl="1" w:tplc="768C3FCE">
      <w:numFmt w:val="bullet"/>
      <w:lvlText w:val="•"/>
      <w:lvlJc w:val="left"/>
      <w:pPr>
        <w:ind w:left="1826" w:hanging="420"/>
      </w:pPr>
      <w:rPr>
        <w:rFonts w:hint="default"/>
        <w:lang w:val="en-US" w:eastAsia="en-US" w:bidi="ar-SA"/>
      </w:rPr>
    </w:lvl>
    <w:lvl w:ilvl="2" w:tplc="24007620">
      <w:numFmt w:val="bullet"/>
      <w:lvlText w:val="•"/>
      <w:lvlJc w:val="left"/>
      <w:pPr>
        <w:ind w:left="2812" w:hanging="420"/>
      </w:pPr>
      <w:rPr>
        <w:rFonts w:hint="default"/>
        <w:lang w:val="en-US" w:eastAsia="en-US" w:bidi="ar-SA"/>
      </w:rPr>
    </w:lvl>
    <w:lvl w:ilvl="3" w:tplc="2D208216">
      <w:numFmt w:val="bullet"/>
      <w:lvlText w:val="•"/>
      <w:lvlJc w:val="left"/>
      <w:pPr>
        <w:ind w:left="3798" w:hanging="420"/>
      </w:pPr>
      <w:rPr>
        <w:rFonts w:hint="default"/>
        <w:lang w:val="en-US" w:eastAsia="en-US" w:bidi="ar-SA"/>
      </w:rPr>
    </w:lvl>
    <w:lvl w:ilvl="4" w:tplc="0C045B8A">
      <w:numFmt w:val="bullet"/>
      <w:lvlText w:val="•"/>
      <w:lvlJc w:val="left"/>
      <w:pPr>
        <w:ind w:left="4784" w:hanging="420"/>
      </w:pPr>
      <w:rPr>
        <w:rFonts w:hint="default"/>
        <w:lang w:val="en-US" w:eastAsia="en-US" w:bidi="ar-SA"/>
      </w:rPr>
    </w:lvl>
    <w:lvl w:ilvl="5" w:tplc="47B8CF52">
      <w:numFmt w:val="bullet"/>
      <w:lvlText w:val="•"/>
      <w:lvlJc w:val="left"/>
      <w:pPr>
        <w:ind w:left="5770" w:hanging="420"/>
      </w:pPr>
      <w:rPr>
        <w:rFonts w:hint="default"/>
        <w:lang w:val="en-US" w:eastAsia="en-US" w:bidi="ar-SA"/>
      </w:rPr>
    </w:lvl>
    <w:lvl w:ilvl="6" w:tplc="2EB0A360">
      <w:numFmt w:val="bullet"/>
      <w:lvlText w:val="•"/>
      <w:lvlJc w:val="left"/>
      <w:pPr>
        <w:ind w:left="6756" w:hanging="420"/>
      </w:pPr>
      <w:rPr>
        <w:rFonts w:hint="default"/>
        <w:lang w:val="en-US" w:eastAsia="en-US" w:bidi="ar-SA"/>
      </w:rPr>
    </w:lvl>
    <w:lvl w:ilvl="7" w:tplc="45122F80">
      <w:numFmt w:val="bullet"/>
      <w:lvlText w:val="•"/>
      <w:lvlJc w:val="left"/>
      <w:pPr>
        <w:ind w:left="7742" w:hanging="420"/>
      </w:pPr>
      <w:rPr>
        <w:rFonts w:hint="default"/>
        <w:lang w:val="en-US" w:eastAsia="en-US" w:bidi="ar-SA"/>
      </w:rPr>
    </w:lvl>
    <w:lvl w:ilvl="8" w:tplc="BF34CCBC">
      <w:numFmt w:val="bullet"/>
      <w:lvlText w:val="•"/>
      <w:lvlJc w:val="left"/>
      <w:pPr>
        <w:ind w:left="8728" w:hanging="420"/>
      </w:pPr>
      <w:rPr>
        <w:rFonts w:hint="default"/>
        <w:lang w:val="en-US" w:eastAsia="en-US" w:bidi="ar-SA"/>
      </w:rPr>
    </w:lvl>
  </w:abstractNum>
  <w:abstractNum w:abstractNumId="39">
    <w:nsid w:val="78291097"/>
    <w:multiLevelType w:val="hybridMultilevel"/>
    <w:tmpl w:val="4F248E4A"/>
    <w:lvl w:ilvl="0" w:tplc="168673CE">
      <w:start w:val="1"/>
      <w:numFmt w:val="decimal"/>
      <w:lvlText w:val="%1."/>
      <w:lvlJc w:val="left"/>
      <w:pPr>
        <w:ind w:left="587" w:hanging="361"/>
        <w:jc w:val="left"/>
      </w:pPr>
      <w:rPr>
        <w:rFonts w:ascii="Times New Roman" w:eastAsia="Times New Roman" w:hAnsi="Times New Roman" w:cs="Times New Roman" w:hint="default"/>
        <w:b/>
        <w:bCs/>
        <w:w w:val="99"/>
        <w:sz w:val="26"/>
        <w:szCs w:val="26"/>
        <w:lang w:val="en-US" w:eastAsia="en-US" w:bidi="ar-SA"/>
      </w:rPr>
    </w:lvl>
    <w:lvl w:ilvl="1" w:tplc="28F45E04">
      <w:start w:val="1"/>
      <w:numFmt w:val="decimal"/>
      <w:lvlText w:val="%2)"/>
      <w:lvlJc w:val="left"/>
      <w:pPr>
        <w:ind w:left="906" w:hanging="348"/>
        <w:jc w:val="left"/>
      </w:pPr>
      <w:rPr>
        <w:rFonts w:ascii="Times New Roman" w:eastAsia="Times New Roman" w:hAnsi="Times New Roman" w:cs="Times New Roman" w:hint="default"/>
        <w:spacing w:val="-30"/>
        <w:w w:val="99"/>
        <w:sz w:val="24"/>
        <w:szCs w:val="24"/>
        <w:lang w:val="en-US" w:eastAsia="en-US" w:bidi="ar-SA"/>
      </w:rPr>
    </w:lvl>
    <w:lvl w:ilvl="2" w:tplc="3B2A31A6">
      <w:numFmt w:val="bullet"/>
      <w:lvlText w:val="•"/>
      <w:lvlJc w:val="left"/>
      <w:pPr>
        <w:ind w:left="1937" w:hanging="348"/>
      </w:pPr>
      <w:rPr>
        <w:rFonts w:hint="default"/>
        <w:lang w:val="en-US" w:eastAsia="en-US" w:bidi="ar-SA"/>
      </w:rPr>
    </w:lvl>
    <w:lvl w:ilvl="3" w:tplc="1EECC704">
      <w:numFmt w:val="bullet"/>
      <w:lvlText w:val="•"/>
      <w:lvlJc w:val="left"/>
      <w:pPr>
        <w:ind w:left="2975" w:hanging="348"/>
      </w:pPr>
      <w:rPr>
        <w:rFonts w:hint="default"/>
        <w:lang w:val="en-US" w:eastAsia="en-US" w:bidi="ar-SA"/>
      </w:rPr>
    </w:lvl>
    <w:lvl w:ilvl="4" w:tplc="7A02203A">
      <w:numFmt w:val="bullet"/>
      <w:lvlText w:val="•"/>
      <w:lvlJc w:val="left"/>
      <w:pPr>
        <w:ind w:left="4013" w:hanging="348"/>
      </w:pPr>
      <w:rPr>
        <w:rFonts w:hint="default"/>
        <w:lang w:val="en-US" w:eastAsia="en-US" w:bidi="ar-SA"/>
      </w:rPr>
    </w:lvl>
    <w:lvl w:ilvl="5" w:tplc="AA24D97A">
      <w:numFmt w:val="bullet"/>
      <w:lvlText w:val="•"/>
      <w:lvlJc w:val="left"/>
      <w:pPr>
        <w:ind w:left="5051" w:hanging="348"/>
      </w:pPr>
      <w:rPr>
        <w:rFonts w:hint="default"/>
        <w:lang w:val="en-US" w:eastAsia="en-US" w:bidi="ar-SA"/>
      </w:rPr>
    </w:lvl>
    <w:lvl w:ilvl="6" w:tplc="DA9051BE">
      <w:numFmt w:val="bullet"/>
      <w:lvlText w:val="•"/>
      <w:lvlJc w:val="left"/>
      <w:pPr>
        <w:ind w:left="6088" w:hanging="348"/>
      </w:pPr>
      <w:rPr>
        <w:rFonts w:hint="default"/>
        <w:lang w:val="en-US" w:eastAsia="en-US" w:bidi="ar-SA"/>
      </w:rPr>
    </w:lvl>
    <w:lvl w:ilvl="7" w:tplc="5008BC1A">
      <w:numFmt w:val="bullet"/>
      <w:lvlText w:val="•"/>
      <w:lvlJc w:val="left"/>
      <w:pPr>
        <w:ind w:left="7126" w:hanging="348"/>
      </w:pPr>
      <w:rPr>
        <w:rFonts w:hint="default"/>
        <w:lang w:val="en-US" w:eastAsia="en-US" w:bidi="ar-SA"/>
      </w:rPr>
    </w:lvl>
    <w:lvl w:ilvl="8" w:tplc="A808CC40">
      <w:numFmt w:val="bullet"/>
      <w:lvlText w:val="•"/>
      <w:lvlJc w:val="left"/>
      <w:pPr>
        <w:ind w:left="8164" w:hanging="348"/>
      </w:pPr>
      <w:rPr>
        <w:rFonts w:hint="default"/>
        <w:lang w:val="en-US" w:eastAsia="en-US" w:bidi="ar-SA"/>
      </w:rPr>
    </w:lvl>
  </w:abstractNum>
  <w:abstractNum w:abstractNumId="40">
    <w:nsid w:val="79DB27B4"/>
    <w:multiLevelType w:val="hybridMultilevel"/>
    <w:tmpl w:val="A3243E84"/>
    <w:lvl w:ilvl="0" w:tplc="C3D68C3C">
      <w:start w:val="1"/>
      <w:numFmt w:val="lowerRoman"/>
      <w:lvlText w:val="%1)"/>
      <w:lvlJc w:val="left"/>
      <w:pPr>
        <w:ind w:left="672" w:hanging="401"/>
      </w:pPr>
      <w:rPr>
        <w:rFonts w:ascii="Times New Roman" w:eastAsia="Times New Roman" w:hAnsi="Times New Roman" w:cs="Times New Roman" w:hint="default"/>
        <w:spacing w:val="-2"/>
        <w:w w:val="99"/>
        <w:sz w:val="24"/>
        <w:szCs w:val="24"/>
        <w:lang w:val="en-US" w:eastAsia="en-US" w:bidi="ar-SA"/>
      </w:rPr>
    </w:lvl>
    <w:lvl w:ilvl="1" w:tplc="531E2F90">
      <w:numFmt w:val="bullet"/>
      <w:lvlText w:val="•"/>
      <w:lvlJc w:val="left"/>
      <w:pPr>
        <w:ind w:left="1198" w:hanging="401"/>
      </w:pPr>
      <w:rPr>
        <w:rFonts w:hint="default"/>
        <w:lang w:val="en-US" w:eastAsia="en-US" w:bidi="ar-SA"/>
      </w:rPr>
    </w:lvl>
    <w:lvl w:ilvl="2" w:tplc="1870C360">
      <w:numFmt w:val="bullet"/>
      <w:lvlText w:val="•"/>
      <w:lvlJc w:val="left"/>
      <w:pPr>
        <w:ind w:left="1716" w:hanging="401"/>
      </w:pPr>
      <w:rPr>
        <w:rFonts w:hint="default"/>
        <w:lang w:val="en-US" w:eastAsia="en-US" w:bidi="ar-SA"/>
      </w:rPr>
    </w:lvl>
    <w:lvl w:ilvl="3" w:tplc="F13E5A74">
      <w:numFmt w:val="bullet"/>
      <w:lvlText w:val="•"/>
      <w:lvlJc w:val="left"/>
      <w:pPr>
        <w:ind w:left="2234" w:hanging="401"/>
      </w:pPr>
      <w:rPr>
        <w:rFonts w:hint="default"/>
        <w:lang w:val="en-US" w:eastAsia="en-US" w:bidi="ar-SA"/>
      </w:rPr>
    </w:lvl>
    <w:lvl w:ilvl="4" w:tplc="75AA700C">
      <w:numFmt w:val="bullet"/>
      <w:lvlText w:val="•"/>
      <w:lvlJc w:val="left"/>
      <w:pPr>
        <w:ind w:left="2752" w:hanging="401"/>
      </w:pPr>
      <w:rPr>
        <w:rFonts w:hint="default"/>
        <w:lang w:val="en-US" w:eastAsia="en-US" w:bidi="ar-SA"/>
      </w:rPr>
    </w:lvl>
    <w:lvl w:ilvl="5" w:tplc="E1344ADA">
      <w:numFmt w:val="bullet"/>
      <w:lvlText w:val="•"/>
      <w:lvlJc w:val="left"/>
      <w:pPr>
        <w:ind w:left="3270" w:hanging="401"/>
      </w:pPr>
      <w:rPr>
        <w:rFonts w:hint="default"/>
        <w:lang w:val="en-US" w:eastAsia="en-US" w:bidi="ar-SA"/>
      </w:rPr>
    </w:lvl>
    <w:lvl w:ilvl="6" w:tplc="14EE6DE4">
      <w:numFmt w:val="bullet"/>
      <w:lvlText w:val="•"/>
      <w:lvlJc w:val="left"/>
      <w:pPr>
        <w:ind w:left="3788" w:hanging="401"/>
      </w:pPr>
      <w:rPr>
        <w:rFonts w:hint="default"/>
        <w:lang w:val="en-US" w:eastAsia="en-US" w:bidi="ar-SA"/>
      </w:rPr>
    </w:lvl>
    <w:lvl w:ilvl="7" w:tplc="4992FC5A">
      <w:numFmt w:val="bullet"/>
      <w:lvlText w:val="•"/>
      <w:lvlJc w:val="left"/>
      <w:pPr>
        <w:ind w:left="4306" w:hanging="401"/>
      </w:pPr>
      <w:rPr>
        <w:rFonts w:hint="default"/>
        <w:lang w:val="en-US" w:eastAsia="en-US" w:bidi="ar-SA"/>
      </w:rPr>
    </w:lvl>
    <w:lvl w:ilvl="8" w:tplc="AA5E5606">
      <w:numFmt w:val="bullet"/>
      <w:lvlText w:val="•"/>
      <w:lvlJc w:val="left"/>
      <w:pPr>
        <w:ind w:left="4824" w:hanging="401"/>
      </w:pPr>
      <w:rPr>
        <w:rFonts w:hint="default"/>
        <w:lang w:val="en-US" w:eastAsia="en-US" w:bidi="ar-SA"/>
      </w:rPr>
    </w:lvl>
  </w:abstractNum>
  <w:abstractNum w:abstractNumId="41">
    <w:nsid w:val="7C912C81"/>
    <w:multiLevelType w:val="hybridMultilevel"/>
    <w:tmpl w:val="B1CEAE8A"/>
    <w:lvl w:ilvl="0" w:tplc="70CE0A78">
      <w:start w:val="1"/>
      <w:numFmt w:val="decimal"/>
      <w:lvlText w:val="%1)"/>
      <w:lvlJc w:val="left"/>
      <w:pPr>
        <w:ind w:left="1079" w:hanging="346"/>
      </w:pPr>
      <w:rPr>
        <w:rFonts w:ascii="Times New Roman" w:eastAsia="Times New Roman" w:hAnsi="Times New Roman" w:cs="Times New Roman" w:hint="default"/>
        <w:spacing w:val="-7"/>
        <w:w w:val="99"/>
        <w:sz w:val="24"/>
        <w:szCs w:val="24"/>
        <w:lang w:val="en-US" w:eastAsia="en-US" w:bidi="ar-SA"/>
      </w:rPr>
    </w:lvl>
    <w:lvl w:ilvl="1" w:tplc="D71CFA62">
      <w:numFmt w:val="bullet"/>
      <w:lvlText w:val="•"/>
      <w:lvlJc w:val="left"/>
      <w:pPr>
        <w:ind w:left="1996" w:hanging="346"/>
      </w:pPr>
      <w:rPr>
        <w:rFonts w:hint="default"/>
        <w:lang w:val="en-US" w:eastAsia="en-US" w:bidi="ar-SA"/>
      </w:rPr>
    </w:lvl>
    <w:lvl w:ilvl="2" w:tplc="11BA5126">
      <w:numFmt w:val="bullet"/>
      <w:lvlText w:val="•"/>
      <w:lvlJc w:val="left"/>
      <w:pPr>
        <w:ind w:left="2912" w:hanging="346"/>
      </w:pPr>
      <w:rPr>
        <w:rFonts w:hint="default"/>
        <w:lang w:val="en-US" w:eastAsia="en-US" w:bidi="ar-SA"/>
      </w:rPr>
    </w:lvl>
    <w:lvl w:ilvl="3" w:tplc="86444D0C">
      <w:numFmt w:val="bullet"/>
      <w:lvlText w:val="•"/>
      <w:lvlJc w:val="left"/>
      <w:pPr>
        <w:ind w:left="3828" w:hanging="346"/>
      </w:pPr>
      <w:rPr>
        <w:rFonts w:hint="default"/>
        <w:lang w:val="en-US" w:eastAsia="en-US" w:bidi="ar-SA"/>
      </w:rPr>
    </w:lvl>
    <w:lvl w:ilvl="4" w:tplc="2C1ECA28">
      <w:numFmt w:val="bullet"/>
      <w:lvlText w:val="•"/>
      <w:lvlJc w:val="left"/>
      <w:pPr>
        <w:ind w:left="4744" w:hanging="346"/>
      </w:pPr>
      <w:rPr>
        <w:rFonts w:hint="default"/>
        <w:lang w:val="en-US" w:eastAsia="en-US" w:bidi="ar-SA"/>
      </w:rPr>
    </w:lvl>
    <w:lvl w:ilvl="5" w:tplc="03CE4E9E">
      <w:numFmt w:val="bullet"/>
      <w:lvlText w:val="•"/>
      <w:lvlJc w:val="left"/>
      <w:pPr>
        <w:ind w:left="5660" w:hanging="346"/>
      </w:pPr>
      <w:rPr>
        <w:rFonts w:hint="default"/>
        <w:lang w:val="en-US" w:eastAsia="en-US" w:bidi="ar-SA"/>
      </w:rPr>
    </w:lvl>
    <w:lvl w:ilvl="6" w:tplc="581EF83E">
      <w:numFmt w:val="bullet"/>
      <w:lvlText w:val="•"/>
      <w:lvlJc w:val="left"/>
      <w:pPr>
        <w:ind w:left="6576" w:hanging="346"/>
      </w:pPr>
      <w:rPr>
        <w:rFonts w:hint="default"/>
        <w:lang w:val="en-US" w:eastAsia="en-US" w:bidi="ar-SA"/>
      </w:rPr>
    </w:lvl>
    <w:lvl w:ilvl="7" w:tplc="F566FA1E">
      <w:numFmt w:val="bullet"/>
      <w:lvlText w:val="•"/>
      <w:lvlJc w:val="left"/>
      <w:pPr>
        <w:ind w:left="7492" w:hanging="346"/>
      </w:pPr>
      <w:rPr>
        <w:rFonts w:hint="default"/>
        <w:lang w:val="en-US" w:eastAsia="en-US" w:bidi="ar-SA"/>
      </w:rPr>
    </w:lvl>
    <w:lvl w:ilvl="8" w:tplc="1AB0308A">
      <w:numFmt w:val="bullet"/>
      <w:lvlText w:val="•"/>
      <w:lvlJc w:val="left"/>
      <w:pPr>
        <w:ind w:left="8408" w:hanging="346"/>
      </w:pPr>
      <w:rPr>
        <w:rFonts w:hint="default"/>
        <w:lang w:val="en-US" w:eastAsia="en-US" w:bidi="ar-SA"/>
      </w:rPr>
    </w:lvl>
  </w:abstractNum>
  <w:abstractNum w:abstractNumId="42">
    <w:nsid w:val="7F4662C1"/>
    <w:multiLevelType w:val="hybridMultilevel"/>
    <w:tmpl w:val="BF6C1FF4"/>
    <w:lvl w:ilvl="0" w:tplc="56D45CE2">
      <w:start w:val="1"/>
      <w:numFmt w:val="decimal"/>
      <w:lvlText w:val="%1."/>
      <w:lvlJc w:val="left"/>
      <w:pPr>
        <w:ind w:left="810" w:hanging="360"/>
      </w:pPr>
      <w:rPr>
        <w:rFonts w:ascii="Times New Roman" w:eastAsia="Times New Roman" w:hAnsi="Times New Roman" w:cs="Times New Roman" w:hint="default"/>
        <w:spacing w:val="-3"/>
        <w:w w:val="99"/>
        <w:sz w:val="24"/>
        <w:szCs w:val="24"/>
        <w:lang w:val="en-US" w:eastAsia="en-US" w:bidi="ar-SA"/>
      </w:rPr>
    </w:lvl>
    <w:lvl w:ilvl="1" w:tplc="D960D77A">
      <w:numFmt w:val="bullet"/>
      <w:lvlText w:val="•"/>
      <w:lvlJc w:val="left"/>
      <w:pPr>
        <w:ind w:left="1739" w:hanging="360"/>
      </w:pPr>
      <w:rPr>
        <w:rFonts w:hint="default"/>
        <w:lang w:val="en-US" w:eastAsia="en-US" w:bidi="ar-SA"/>
      </w:rPr>
    </w:lvl>
    <w:lvl w:ilvl="2" w:tplc="F7B22614">
      <w:numFmt w:val="bullet"/>
      <w:lvlText w:val="•"/>
      <w:lvlJc w:val="left"/>
      <w:pPr>
        <w:ind w:left="2659" w:hanging="360"/>
      </w:pPr>
      <w:rPr>
        <w:rFonts w:hint="default"/>
        <w:lang w:val="en-US" w:eastAsia="en-US" w:bidi="ar-SA"/>
      </w:rPr>
    </w:lvl>
    <w:lvl w:ilvl="3" w:tplc="4D1A775C">
      <w:numFmt w:val="bullet"/>
      <w:lvlText w:val="•"/>
      <w:lvlJc w:val="left"/>
      <w:pPr>
        <w:ind w:left="3579" w:hanging="360"/>
      </w:pPr>
      <w:rPr>
        <w:rFonts w:hint="default"/>
        <w:lang w:val="en-US" w:eastAsia="en-US" w:bidi="ar-SA"/>
      </w:rPr>
    </w:lvl>
    <w:lvl w:ilvl="4" w:tplc="A976B1CC">
      <w:numFmt w:val="bullet"/>
      <w:lvlText w:val="•"/>
      <w:lvlJc w:val="left"/>
      <w:pPr>
        <w:ind w:left="4499" w:hanging="360"/>
      </w:pPr>
      <w:rPr>
        <w:rFonts w:hint="default"/>
        <w:lang w:val="en-US" w:eastAsia="en-US" w:bidi="ar-SA"/>
      </w:rPr>
    </w:lvl>
    <w:lvl w:ilvl="5" w:tplc="59C4348E">
      <w:numFmt w:val="bullet"/>
      <w:lvlText w:val="•"/>
      <w:lvlJc w:val="left"/>
      <w:pPr>
        <w:ind w:left="5419" w:hanging="360"/>
      </w:pPr>
      <w:rPr>
        <w:rFonts w:hint="default"/>
        <w:lang w:val="en-US" w:eastAsia="en-US" w:bidi="ar-SA"/>
      </w:rPr>
    </w:lvl>
    <w:lvl w:ilvl="6" w:tplc="A1A26868">
      <w:numFmt w:val="bullet"/>
      <w:lvlText w:val="•"/>
      <w:lvlJc w:val="left"/>
      <w:pPr>
        <w:ind w:left="6339" w:hanging="360"/>
      </w:pPr>
      <w:rPr>
        <w:rFonts w:hint="default"/>
        <w:lang w:val="en-US" w:eastAsia="en-US" w:bidi="ar-SA"/>
      </w:rPr>
    </w:lvl>
    <w:lvl w:ilvl="7" w:tplc="E8C20054">
      <w:numFmt w:val="bullet"/>
      <w:lvlText w:val="•"/>
      <w:lvlJc w:val="left"/>
      <w:pPr>
        <w:ind w:left="7259" w:hanging="360"/>
      </w:pPr>
      <w:rPr>
        <w:rFonts w:hint="default"/>
        <w:lang w:val="en-US" w:eastAsia="en-US" w:bidi="ar-SA"/>
      </w:rPr>
    </w:lvl>
    <w:lvl w:ilvl="8" w:tplc="10943970">
      <w:numFmt w:val="bullet"/>
      <w:lvlText w:val="•"/>
      <w:lvlJc w:val="left"/>
      <w:pPr>
        <w:ind w:left="8179" w:hanging="360"/>
      </w:pPr>
      <w:rPr>
        <w:rFonts w:hint="default"/>
        <w:lang w:val="en-US" w:eastAsia="en-US" w:bidi="ar-SA"/>
      </w:rPr>
    </w:lvl>
  </w:abstractNum>
  <w:num w:numId="1">
    <w:abstractNumId w:val="7"/>
  </w:num>
  <w:num w:numId="2">
    <w:abstractNumId w:val="3"/>
  </w:num>
  <w:num w:numId="3">
    <w:abstractNumId w:val="12"/>
  </w:num>
  <w:num w:numId="4">
    <w:abstractNumId w:val="5"/>
  </w:num>
  <w:num w:numId="5">
    <w:abstractNumId w:val="19"/>
  </w:num>
  <w:num w:numId="6">
    <w:abstractNumId w:val="21"/>
  </w:num>
  <w:num w:numId="7">
    <w:abstractNumId w:val="8"/>
  </w:num>
  <w:num w:numId="8">
    <w:abstractNumId w:val="16"/>
  </w:num>
  <w:num w:numId="9">
    <w:abstractNumId w:val="27"/>
  </w:num>
  <w:num w:numId="10">
    <w:abstractNumId w:val="30"/>
  </w:num>
  <w:num w:numId="11">
    <w:abstractNumId w:val="26"/>
  </w:num>
  <w:num w:numId="12">
    <w:abstractNumId w:val="20"/>
  </w:num>
  <w:num w:numId="13">
    <w:abstractNumId w:val="22"/>
  </w:num>
  <w:num w:numId="14">
    <w:abstractNumId w:val="41"/>
  </w:num>
  <w:num w:numId="15">
    <w:abstractNumId w:val="36"/>
  </w:num>
  <w:num w:numId="16">
    <w:abstractNumId w:val="1"/>
  </w:num>
  <w:num w:numId="17">
    <w:abstractNumId w:val="42"/>
  </w:num>
  <w:num w:numId="18">
    <w:abstractNumId w:val="17"/>
  </w:num>
  <w:num w:numId="19">
    <w:abstractNumId w:val="13"/>
  </w:num>
  <w:num w:numId="20">
    <w:abstractNumId w:val="14"/>
  </w:num>
  <w:num w:numId="21">
    <w:abstractNumId w:val="28"/>
  </w:num>
  <w:num w:numId="22">
    <w:abstractNumId w:val="33"/>
  </w:num>
  <w:num w:numId="23">
    <w:abstractNumId w:val="40"/>
  </w:num>
  <w:num w:numId="24">
    <w:abstractNumId w:val="31"/>
  </w:num>
  <w:num w:numId="25">
    <w:abstractNumId w:val="32"/>
  </w:num>
  <w:num w:numId="26">
    <w:abstractNumId w:val="38"/>
  </w:num>
  <w:num w:numId="27">
    <w:abstractNumId w:val="25"/>
  </w:num>
  <w:num w:numId="28">
    <w:abstractNumId w:val="6"/>
  </w:num>
  <w:num w:numId="29">
    <w:abstractNumId w:val="2"/>
  </w:num>
  <w:num w:numId="30">
    <w:abstractNumId w:val="37"/>
  </w:num>
  <w:num w:numId="31">
    <w:abstractNumId w:val="0"/>
  </w:num>
  <w:num w:numId="32">
    <w:abstractNumId w:val="11"/>
  </w:num>
  <w:num w:numId="33">
    <w:abstractNumId w:val="29"/>
  </w:num>
  <w:num w:numId="34">
    <w:abstractNumId w:val="24"/>
  </w:num>
  <w:num w:numId="35">
    <w:abstractNumId w:val="23"/>
  </w:num>
  <w:num w:numId="36">
    <w:abstractNumId w:val="9"/>
  </w:num>
  <w:num w:numId="37">
    <w:abstractNumId w:val="35"/>
  </w:num>
  <w:num w:numId="38">
    <w:abstractNumId w:val="10"/>
  </w:num>
  <w:num w:numId="39">
    <w:abstractNumId w:val="4"/>
  </w:num>
  <w:num w:numId="40">
    <w:abstractNumId w:val="34"/>
  </w:num>
  <w:num w:numId="41">
    <w:abstractNumId w:val="15"/>
  </w:num>
  <w:num w:numId="42">
    <w:abstractNumId w:val="39"/>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0418"/>
  </w:hdrShapeDefaults>
  <w:footnotePr>
    <w:footnote w:id="0"/>
    <w:footnote w:id="1"/>
  </w:footnotePr>
  <w:endnotePr>
    <w:endnote w:id="0"/>
    <w:endnote w:id="1"/>
  </w:endnotePr>
  <w:compat/>
  <w:rsids>
    <w:rsidRoot w:val="009B1A98"/>
    <w:rsid w:val="00006124"/>
    <w:rsid w:val="00011EF9"/>
    <w:rsid w:val="00066077"/>
    <w:rsid w:val="000759DD"/>
    <w:rsid w:val="000A04C4"/>
    <w:rsid w:val="000A701D"/>
    <w:rsid w:val="000B1584"/>
    <w:rsid w:val="000E107F"/>
    <w:rsid w:val="001076E2"/>
    <w:rsid w:val="0015188B"/>
    <w:rsid w:val="001651B1"/>
    <w:rsid w:val="00172688"/>
    <w:rsid w:val="001A307A"/>
    <w:rsid w:val="001F404D"/>
    <w:rsid w:val="001F4409"/>
    <w:rsid w:val="002106D1"/>
    <w:rsid w:val="00215B18"/>
    <w:rsid w:val="0024228D"/>
    <w:rsid w:val="00242A81"/>
    <w:rsid w:val="002465C2"/>
    <w:rsid w:val="002538FF"/>
    <w:rsid w:val="002770B0"/>
    <w:rsid w:val="0028300B"/>
    <w:rsid w:val="00296680"/>
    <w:rsid w:val="002A169E"/>
    <w:rsid w:val="002D65FA"/>
    <w:rsid w:val="002E6B7F"/>
    <w:rsid w:val="00341868"/>
    <w:rsid w:val="00347A74"/>
    <w:rsid w:val="0037748B"/>
    <w:rsid w:val="00383B31"/>
    <w:rsid w:val="003D3529"/>
    <w:rsid w:val="003E1EC6"/>
    <w:rsid w:val="003F5450"/>
    <w:rsid w:val="0041439E"/>
    <w:rsid w:val="00432AE7"/>
    <w:rsid w:val="0043790A"/>
    <w:rsid w:val="0045283E"/>
    <w:rsid w:val="00461B25"/>
    <w:rsid w:val="004650FC"/>
    <w:rsid w:val="00481ED6"/>
    <w:rsid w:val="00492BE7"/>
    <w:rsid w:val="00497B70"/>
    <w:rsid w:val="004B45B5"/>
    <w:rsid w:val="004C5E80"/>
    <w:rsid w:val="004E4441"/>
    <w:rsid w:val="004F4834"/>
    <w:rsid w:val="005058C3"/>
    <w:rsid w:val="00515B21"/>
    <w:rsid w:val="00516C85"/>
    <w:rsid w:val="005253CD"/>
    <w:rsid w:val="00540B6D"/>
    <w:rsid w:val="00550FEB"/>
    <w:rsid w:val="00571788"/>
    <w:rsid w:val="00581D04"/>
    <w:rsid w:val="00594661"/>
    <w:rsid w:val="005F12C9"/>
    <w:rsid w:val="00605D97"/>
    <w:rsid w:val="0061746B"/>
    <w:rsid w:val="00676AB9"/>
    <w:rsid w:val="006934E9"/>
    <w:rsid w:val="006979C6"/>
    <w:rsid w:val="006A1870"/>
    <w:rsid w:val="006A437F"/>
    <w:rsid w:val="006C30B1"/>
    <w:rsid w:val="006C550F"/>
    <w:rsid w:val="006F3836"/>
    <w:rsid w:val="007019CC"/>
    <w:rsid w:val="00711B60"/>
    <w:rsid w:val="00725923"/>
    <w:rsid w:val="00726DE3"/>
    <w:rsid w:val="00732C62"/>
    <w:rsid w:val="00742A06"/>
    <w:rsid w:val="00744CDE"/>
    <w:rsid w:val="00754C3B"/>
    <w:rsid w:val="007A103D"/>
    <w:rsid w:val="007B7088"/>
    <w:rsid w:val="007C2D2B"/>
    <w:rsid w:val="007F4185"/>
    <w:rsid w:val="007F7051"/>
    <w:rsid w:val="007F7FEB"/>
    <w:rsid w:val="00815C51"/>
    <w:rsid w:val="00857C1C"/>
    <w:rsid w:val="008610A4"/>
    <w:rsid w:val="00871045"/>
    <w:rsid w:val="00871941"/>
    <w:rsid w:val="008A015C"/>
    <w:rsid w:val="008A15C3"/>
    <w:rsid w:val="008D18F7"/>
    <w:rsid w:val="008D5E3C"/>
    <w:rsid w:val="008F36C0"/>
    <w:rsid w:val="008F4D55"/>
    <w:rsid w:val="00931ED3"/>
    <w:rsid w:val="009525A5"/>
    <w:rsid w:val="00972D2C"/>
    <w:rsid w:val="00997C48"/>
    <w:rsid w:val="009A036C"/>
    <w:rsid w:val="009A533D"/>
    <w:rsid w:val="009B1A98"/>
    <w:rsid w:val="009C5408"/>
    <w:rsid w:val="009C555B"/>
    <w:rsid w:val="009D02E9"/>
    <w:rsid w:val="009D0821"/>
    <w:rsid w:val="009D613B"/>
    <w:rsid w:val="009E40C9"/>
    <w:rsid w:val="009F411B"/>
    <w:rsid w:val="009F5CE5"/>
    <w:rsid w:val="009F7A52"/>
    <w:rsid w:val="00A16751"/>
    <w:rsid w:val="00A55D2C"/>
    <w:rsid w:val="00A75D6F"/>
    <w:rsid w:val="00A91642"/>
    <w:rsid w:val="00AC10A3"/>
    <w:rsid w:val="00AD0330"/>
    <w:rsid w:val="00AE3E21"/>
    <w:rsid w:val="00AF3801"/>
    <w:rsid w:val="00B05AB5"/>
    <w:rsid w:val="00B33FA0"/>
    <w:rsid w:val="00B35D3F"/>
    <w:rsid w:val="00B43D3A"/>
    <w:rsid w:val="00B4739B"/>
    <w:rsid w:val="00B51BE0"/>
    <w:rsid w:val="00B63690"/>
    <w:rsid w:val="00B67403"/>
    <w:rsid w:val="00B729A0"/>
    <w:rsid w:val="00B81260"/>
    <w:rsid w:val="00B8588F"/>
    <w:rsid w:val="00B96D69"/>
    <w:rsid w:val="00BB77CB"/>
    <w:rsid w:val="00BD062F"/>
    <w:rsid w:val="00BD07D0"/>
    <w:rsid w:val="00BE3789"/>
    <w:rsid w:val="00BE7AFA"/>
    <w:rsid w:val="00BF0EA3"/>
    <w:rsid w:val="00BF6444"/>
    <w:rsid w:val="00BF6775"/>
    <w:rsid w:val="00C057E6"/>
    <w:rsid w:val="00C2083B"/>
    <w:rsid w:val="00C21107"/>
    <w:rsid w:val="00C44194"/>
    <w:rsid w:val="00C472F0"/>
    <w:rsid w:val="00C75CC1"/>
    <w:rsid w:val="00C765A7"/>
    <w:rsid w:val="00C76AE5"/>
    <w:rsid w:val="00C904B6"/>
    <w:rsid w:val="00CB4FD5"/>
    <w:rsid w:val="00CC7E4B"/>
    <w:rsid w:val="00CD6D1A"/>
    <w:rsid w:val="00CF45CC"/>
    <w:rsid w:val="00D0137A"/>
    <w:rsid w:val="00D03C2D"/>
    <w:rsid w:val="00D1006A"/>
    <w:rsid w:val="00D142C2"/>
    <w:rsid w:val="00D238F9"/>
    <w:rsid w:val="00D25341"/>
    <w:rsid w:val="00D25EA8"/>
    <w:rsid w:val="00D27167"/>
    <w:rsid w:val="00D31397"/>
    <w:rsid w:val="00D37FF3"/>
    <w:rsid w:val="00D669AE"/>
    <w:rsid w:val="00D80E65"/>
    <w:rsid w:val="00D82D29"/>
    <w:rsid w:val="00D935A1"/>
    <w:rsid w:val="00DA13C7"/>
    <w:rsid w:val="00DD622E"/>
    <w:rsid w:val="00DE3E29"/>
    <w:rsid w:val="00DF23B1"/>
    <w:rsid w:val="00DF6B36"/>
    <w:rsid w:val="00E00AFE"/>
    <w:rsid w:val="00E123C7"/>
    <w:rsid w:val="00E13EC3"/>
    <w:rsid w:val="00E2367F"/>
    <w:rsid w:val="00E3098B"/>
    <w:rsid w:val="00E4606A"/>
    <w:rsid w:val="00E57DC7"/>
    <w:rsid w:val="00E625D6"/>
    <w:rsid w:val="00E671C1"/>
    <w:rsid w:val="00E973B0"/>
    <w:rsid w:val="00EA79BB"/>
    <w:rsid w:val="00EB2CA1"/>
    <w:rsid w:val="00EB3AA5"/>
    <w:rsid w:val="00ED226A"/>
    <w:rsid w:val="00ED57D6"/>
    <w:rsid w:val="00ED7BE0"/>
    <w:rsid w:val="00EF0B0F"/>
    <w:rsid w:val="00EF0F78"/>
    <w:rsid w:val="00EF2CAE"/>
    <w:rsid w:val="00F13967"/>
    <w:rsid w:val="00F157BA"/>
    <w:rsid w:val="00F20932"/>
    <w:rsid w:val="00F45B37"/>
    <w:rsid w:val="00F470F4"/>
    <w:rsid w:val="00F50B5A"/>
    <w:rsid w:val="00F61C08"/>
    <w:rsid w:val="00F62A8E"/>
    <w:rsid w:val="00F80F05"/>
    <w:rsid w:val="00F82047"/>
    <w:rsid w:val="00F83430"/>
    <w:rsid w:val="00F86D62"/>
    <w:rsid w:val="00F92AD1"/>
    <w:rsid w:val="00FA1CCF"/>
    <w:rsid w:val="00FB371A"/>
    <w:rsid w:val="00FB48F9"/>
    <w:rsid w:val="00FB5766"/>
    <w:rsid w:val="00FB67A1"/>
    <w:rsid w:val="00FC0D12"/>
    <w:rsid w:val="00FC1524"/>
    <w:rsid w:val="00FC2420"/>
    <w:rsid w:val="00FC7108"/>
    <w:rsid w:val="00FF1C4D"/>
    <w:rsid w:val="00FF1D3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paragraph" w:styleId="Heading1">
    <w:name w:val="heading 1"/>
    <w:basedOn w:val="Normal"/>
    <w:link w:val="Heading1Char"/>
    <w:uiPriority w:val="1"/>
    <w:qFormat/>
    <w:rsid w:val="004F4834"/>
    <w:pPr>
      <w:widowControl w:val="0"/>
      <w:autoSpaceDE w:val="0"/>
      <w:autoSpaceDN w:val="0"/>
      <w:spacing w:before="156" w:after="0" w:line="240" w:lineRule="auto"/>
      <w:ind w:left="220"/>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D142C2"/>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15B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15B18"/>
    <w:rPr>
      <w:b/>
      <w:bCs/>
    </w:rPr>
  </w:style>
  <w:style w:type="character" w:styleId="Emphasis">
    <w:name w:val="Emphasis"/>
    <w:basedOn w:val="DefaultParagraphFont"/>
    <w:uiPriority w:val="20"/>
    <w:qFormat/>
    <w:rsid w:val="00215B18"/>
    <w:rPr>
      <w:i/>
      <w:iCs/>
    </w:rPr>
  </w:style>
  <w:style w:type="paragraph" w:customStyle="1" w:styleId="TableParagraph">
    <w:name w:val="Table Paragraph"/>
    <w:basedOn w:val="Normal"/>
    <w:uiPriority w:val="1"/>
    <w:qFormat/>
    <w:rsid w:val="008F4D55"/>
    <w:pPr>
      <w:widowControl w:val="0"/>
      <w:autoSpaceDE w:val="0"/>
      <w:autoSpaceDN w:val="0"/>
      <w:spacing w:after="0" w:line="240" w:lineRule="auto"/>
    </w:pPr>
    <w:rPr>
      <w:rFonts w:ascii="Times New Roman" w:eastAsia="Times New Roman" w:hAnsi="Times New Roman" w:cs="Times New Roman"/>
      <w:lang w:val="en-US"/>
    </w:rPr>
  </w:style>
  <w:style w:type="paragraph" w:styleId="ListParagraph">
    <w:name w:val="List Paragraph"/>
    <w:basedOn w:val="Normal"/>
    <w:uiPriority w:val="1"/>
    <w:qFormat/>
    <w:rsid w:val="00F82047"/>
    <w:pPr>
      <w:ind w:left="720"/>
      <w:contextualSpacing/>
    </w:pPr>
  </w:style>
  <w:style w:type="character" w:customStyle="1" w:styleId="Heading1Char">
    <w:name w:val="Heading 1 Char"/>
    <w:basedOn w:val="DefaultParagraphFont"/>
    <w:link w:val="Heading1"/>
    <w:uiPriority w:val="1"/>
    <w:rsid w:val="004F4834"/>
    <w:rPr>
      <w:rFonts w:ascii="Times New Roman" w:eastAsia="Times New Roman" w:hAnsi="Times New Roman" w:cs="Times New Roman"/>
      <w:b/>
      <w:bCs/>
      <w:szCs w:val="24"/>
      <w:lang w:bidi="ar-SA"/>
    </w:rPr>
  </w:style>
  <w:style w:type="character" w:customStyle="1" w:styleId="Heading2Char">
    <w:name w:val="Heading 2 Char"/>
    <w:basedOn w:val="DefaultParagraphFont"/>
    <w:link w:val="Heading2"/>
    <w:uiPriority w:val="9"/>
    <w:rsid w:val="00D142C2"/>
    <w:rPr>
      <w:rFonts w:asciiTheme="majorHAnsi" w:eastAsiaTheme="majorEastAsia" w:hAnsiTheme="majorHAnsi" w:cstheme="majorBidi"/>
      <w:b/>
      <w:bCs/>
      <w:color w:val="4472C4" w:themeColor="accent1"/>
      <w:sz w:val="26"/>
      <w:szCs w:val="26"/>
      <w:lang w:val="en-IN" w:bidi="ar-SA"/>
    </w:rPr>
  </w:style>
</w:styles>
</file>

<file path=word/webSettings.xml><?xml version="1.0" encoding="utf-8"?>
<w:webSettings xmlns:r="http://schemas.openxmlformats.org/officeDocument/2006/relationships" xmlns:w="http://schemas.openxmlformats.org/wordprocessingml/2006/main">
  <w:divs>
    <w:div w:id="574366372">
      <w:bodyDiv w:val="1"/>
      <w:marLeft w:val="0"/>
      <w:marRight w:val="0"/>
      <w:marTop w:val="0"/>
      <w:marBottom w:val="0"/>
      <w:divBdr>
        <w:top w:val="none" w:sz="0" w:space="0" w:color="auto"/>
        <w:left w:val="none" w:sz="0" w:space="0" w:color="auto"/>
        <w:bottom w:val="none" w:sz="0" w:space="0" w:color="auto"/>
        <w:right w:val="none" w:sz="0" w:space="0" w:color="auto"/>
      </w:divBdr>
    </w:div>
    <w:div w:id="597297639">
      <w:bodyDiv w:val="1"/>
      <w:marLeft w:val="0"/>
      <w:marRight w:val="0"/>
      <w:marTop w:val="0"/>
      <w:marBottom w:val="0"/>
      <w:divBdr>
        <w:top w:val="none" w:sz="0" w:space="0" w:color="auto"/>
        <w:left w:val="none" w:sz="0" w:space="0" w:color="auto"/>
        <w:bottom w:val="none" w:sz="0" w:space="0" w:color="auto"/>
        <w:right w:val="none" w:sz="0" w:space="0" w:color="auto"/>
      </w:divBdr>
    </w:div>
    <w:div w:id="1120029579">
      <w:bodyDiv w:val="1"/>
      <w:marLeft w:val="0"/>
      <w:marRight w:val="0"/>
      <w:marTop w:val="0"/>
      <w:marBottom w:val="0"/>
      <w:divBdr>
        <w:top w:val="none" w:sz="0" w:space="0" w:color="auto"/>
        <w:left w:val="none" w:sz="0" w:space="0" w:color="auto"/>
        <w:bottom w:val="none" w:sz="0" w:space="0" w:color="auto"/>
        <w:right w:val="none" w:sz="0" w:space="0" w:color="auto"/>
      </w:divBdr>
    </w:div>
    <w:div w:id="1457411974">
      <w:bodyDiv w:val="1"/>
      <w:marLeft w:val="0"/>
      <w:marRight w:val="0"/>
      <w:marTop w:val="0"/>
      <w:marBottom w:val="0"/>
      <w:divBdr>
        <w:top w:val="none" w:sz="0" w:space="0" w:color="auto"/>
        <w:left w:val="none" w:sz="0" w:space="0" w:color="auto"/>
        <w:bottom w:val="none" w:sz="0" w:space="0" w:color="auto"/>
        <w:right w:val="none" w:sz="0" w:space="0" w:color="auto"/>
      </w:divBdr>
    </w:div>
    <w:div w:id="149383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F47F9-FD2C-4451-BBCA-1107F3F0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6353</Words>
  <Characters>36214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cp:lastPrinted>2022-04-07T07:02:00Z</cp:lastPrinted>
  <dcterms:created xsi:type="dcterms:W3CDTF">2022-04-15T13:40:00Z</dcterms:created>
  <dcterms:modified xsi:type="dcterms:W3CDTF">2022-04-15T13:40:00Z</dcterms:modified>
</cp:coreProperties>
</file>