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07A" w:rsidRPr="001A307A" w:rsidRDefault="00F13967" w:rsidP="001A307A">
      <w:pPr>
        <w:rPr>
          <w:rFonts w:ascii="Times New Roman" w:hAnsi="Times New Roman" w:cs="Times New Roman"/>
          <w:b/>
          <w:sz w:val="24"/>
          <w:szCs w:val="24"/>
        </w:rPr>
      </w:pPr>
      <w:r>
        <w:rPr>
          <w:rFonts w:ascii="Times New Roman" w:hAnsi="Times New Roman" w:cs="Times New Roman"/>
          <w:b/>
          <w:sz w:val="24"/>
          <w:szCs w:val="24"/>
        </w:rPr>
        <w:t xml:space="preserve"> </w:t>
      </w:r>
      <w:r w:rsidR="003B0D87">
        <w:rPr>
          <w:rFonts w:ascii="Times New Roman" w:hAnsi="Times New Roman" w:cs="Times New Roman"/>
          <w:b/>
          <w:sz w:val="24"/>
          <w:szCs w:val="24"/>
        </w:rPr>
        <w:t xml:space="preserve">Engineering Geology &amp; Remote Sensing </w:t>
      </w:r>
      <w:r>
        <w:rPr>
          <w:rFonts w:ascii="Times New Roman" w:hAnsi="Times New Roman" w:cs="Times New Roman"/>
          <w:b/>
          <w:sz w:val="24"/>
          <w:szCs w:val="24"/>
        </w:rPr>
        <w:t>(</w:t>
      </w:r>
      <w:r w:rsidR="00B7368A">
        <w:rPr>
          <w:rFonts w:ascii="Times New Roman" w:hAnsi="Times New Roman" w:cs="Times New Roman"/>
          <w:b/>
          <w:sz w:val="24"/>
          <w:szCs w:val="24"/>
        </w:rPr>
        <w:t>CE-405</w:t>
      </w:r>
      <w:r w:rsidR="001A307A" w:rsidRPr="001A307A">
        <w:rPr>
          <w:rFonts w:ascii="Times New Roman" w:hAnsi="Times New Roman" w:cs="Times New Roman"/>
          <w:b/>
          <w:sz w:val="24"/>
          <w:szCs w:val="24"/>
        </w:rPr>
        <w:t xml:space="preserve">) </w:t>
      </w:r>
    </w:p>
    <w:p w:rsidR="001A307A" w:rsidRPr="001A307A" w:rsidRDefault="003B0D87" w:rsidP="001A307A">
      <w:pPr>
        <w:rPr>
          <w:rFonts w:ascii="Times New Roman" w:hAnsi="Times New Roman" w:cs="Times New Roman"/>
          <w:b/>
          <w:sz w:val="24"/>
          <w:szCs w:val="24"/>
        </w:rPr>
      </w:pPr>
      <w:r>
        <w:rPr>
          <w:rFonts w:ascii="Times New Roman" w:hAnsi="Times New Roman" w:cs="Times New Roman"/>
          <w:b/>
          <w:sz w:val="24"/>
          <w:szCs w:val="24"/>
        </w:rPr>
        <w:t xml:space="preserve"> </w:t>
      </w:r>
      <w:r w:rsidR="001A307A" w:rsidRPr="001A307A">
        <w:rPr>
          <w:rFonts w:ascii="Times New Roman" w:hAnsi="Times New Roman" w:cs="Times New Roman"/>
          <w:b/>
          <w:sz w:val="24"/>
          <w:szCs w:val="24"/>
        </w:rPr>
        <w:t xml:space="preserve">Civil Engineering </w:t>
      </w:r>
    </w:p>
    <w:p w:rsidR="001A307A" w:rsidRPr="001A307A" w:rsidRDefault="001A307A" w:rsidP="001A307A">
      <w:pPr>
        <w:rPr>
          <w:rFonts w:ascii="Times New Roman" w:hAnsi="Times New Roman" w:cs="Times New Roman"/>
          <w:b/>
          <w:sz w:val="24"/>
          <w:szCs w:val="24"/>
        </w:rPr>
      </w:pPr>
    </w:p>
    <w:p w:rsidR="001A307A" w:rsidRPr="001A307A" w:rsidRDefault="001A307A" w:rsidP="001A307A">
      <w:pPr>
        <w:jc w:val="center"/>
        <w:rPr>
          <w:rFonts w:ascii="Times New Roman" w:hAnsi="Times New Roman" w:cs="Times New Roman"/>
          <w:b/>
          <w:sz w:val="28"/>
          <w:szCs w:val="28"/>
        </w:rPr>
      </w:pPr>
      <w:r>
        <w:rPr>
          <w:rFonts w:ascii="Times New Roman" w:hAnsi="Times New Roman" w:cs="Times New Roman"/>
          <w:b/>
          <w:sz w:val="28"/>
          <w:szCs w:val="28"/>
        </w:rPr>
        <w:t>EXPERIMENT NO.1</w:t>
      </w:r>
    </w:p>
    <w:p w:rsidR="00A757DD" w:rsidRDefault="00C904B6" w:rsidP="00A757DD">
      <w:pPr>
        <w:spacing w:line="237" w:lineRule="auto"/>
        <w:ind w:right="420"/>
        <w:jc w:val="center"/>
        <w:rPr>
          <w:rFonts w:ascii="Times New Roman" w:eastAsia="Times" w:hAnsi="Times New Roman" w:cs="Times New Roman"/>
          <w:b/>
          <w:sz w:val="24"/>
          <w:szCs w:val="24"/>
        </w:rPr>
      </w:pPr>
      <w:r>
        <w:rPr>
          <w:rFonts w:ascii="Times New Roman" w:hAnsi="Times New Roman" w:cs="Times New Roman"/>
          <w:sz w:val="28"/>
          <w:szCs w:val="32"/>
        </w:rPr>
        <w:t xml:space="preserve"> </w:t>
      </w:r>
      <w:r w:rsidR="00A757DD">
        <w:rPr>
          <w:rFonts w:ascii="Times New Roman" w:hAnsi="Times New Roman" w:cs="Times New Roman"/>
          <w:sz w:val="28"/>
          <w:szCs w:val="32"/>
        </w:rPr>
        <w:t xml:space="preserve">         </w:t>
      </w:r>
      <w:r>
        <w:rPr>
          <w:rFonts w:ascii="Times New Roman" w:hAnsi="Times New Roman" w:cs="Times New Roman"/>
          <w:sz w:val="28"/>
          <w:szCs w:val="32"/>
        </w:rPr>
        <w:t xml:space="preserve"> </w:t>
      </w:r>
      <w:r w:rsidR="00A757DD" w:rsidRPr="00A757DD">
        <w:rPr>
          <w:rFonts w:ascii="Times New Roman" w:eastAsia="Times" w:hAnsi="Times New Roman" w:cs="Times New Roman"/>
          <w:b/>
          <w:sz w:val="24"/>
          <w:szCs w:val="24"/>
        </w:rPr>
        <w:t>Study of physical properties and</w:t>
      </w:r>
      <w:r w:rsidR="00A757DD" w:rsidRPr="00A757DD">
        <w:rPr>
          <w:rFonts w:ascii="Times New Roman" w:hAnsi="Times New Roman" w:cs="Times New Roman"/>
          <w:b/>
          <w:sz w:val="24"/>
          <w:szCs w:val="24"/>
        </w:rPr>
        <w:t xml:space="preserve"> </w:t>
      </w:r>
      <w:r w:rsidR="00A757DD" w:rsidRPr="00A757DD">
        <w:rPr>
          <w:rFonts w:ascii="Times New Roman" w:eastAsia="Times" w:hAnsi="Times New Roman" w:cs="Times New Roman"/>
          <w:b/>
          <w:sz w:val="24"/>
          <w:szCs w:val="24"/>
        </w:rPr>
        <w:t>Identification of minerals</w:t>
      </w:r>
    </w:p>
    <w:p w:rsidR="00A757DD" w:rsidRPr="00A757DD" w:rsidRDefault="00A757DD" w:rsidP="00A757DD">
      <w:pPr>
        <w:spacing w:line="237" w:lineRule="auto"/>
        <w:ind w:right="420"/>
        <w:jc w:val="center"/>
        <w:rPr>
          <w:rFonts w:ascii="Times New Roman" w:eastAsia="Times" w:hAnsi="Times New Roman" w:cs="Times New Roman"/>
          <w:b/>
          <w:sz w:val="24"/>
          <w:szCs w:val="24"/>
        </w:rPr>
      </w:pP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1.</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2.</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4.</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1A307A" w:rsidRP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1A307A" w:rsidRP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1A307A" w:rsidRPr="001A307A" w:rsidRDefault="001A307A" w:rsidP="001A307A">
      <w:pPr>
        <w:rPr>
          <w:rFonts w:ascii="Times New Roman" w:hAnsi="Times New Roman" w:cs="Times New Roman"/>
          <w:b/>
          <w:sz w:val="24"/>
          <w:szCs w:val="24"/>
        </w:rPr>
      </w:pPr>
    </w:p>
    <w:p w:rsidR="001A307A" w:rsidRPr="001A307A" w:rsidRDefault="008F6423" w:rsidP="001A307A">
      <w:pPr>
        <w:rPr>
          <w:rFonts w:ascii="Times New Roman" w:hAnsi="Times New Roman" w:cs="Times New Roman"/>
          <w:b/>
          <w:sz w:val="24"/>
          <w:szCs w:val="24"/>
        </w:rPr>
      </w:pPr>
      <w:r>
        <w:rPr>
          <w:rFonts w:ascii="Times New Roman" w:hAnsi="Times New Roman" w:cs="Times New Roman"/>
          <w:b/>
          <w:sz w:val="24"/>
          <w:szCs w:val="24"/>
        </w:rPr>
        <w:t>Name of faculty in charge: Ms</w:t>
      </w:r>
      <w:r w:rsidR="001A307A" w:rsidRPr="001A307A">
        <w:rPr>
          <w:rFonts w:ascii="Times New Roman" w:hAnsi="Times New Roman" w:cs="Times New Roman"/>
          <w:b/>
          <w:sz w:val="24"/>
          <w:szCs w:val="24"/>
        </w:rPr>
        <w:t xml:space="preserve">. </w:t>
      </w:r>
      <w:r>
        <w:rPr>
          <w:rFonts w:ascii="Times New Roman" w:hAnsi="Times New Roman" w:cs="Times New Roman"/>
          <w:b/>
          <w:sz w:val="24"/>
          <w:szCs w:val="24"/>
        </w:rPr>
        <w:t xml:space="preserve"> Vishakha Yadav</w:t>
      </w:r>
    </w:p>
    <w:p w:rsidR="001A307A" w:rsidRDefault="001A307A" w:rsidP="001A307A">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Mr. </w:t>
      </w:r>
      <w:r w:rsidR="008F6423">
        <w:rPr>
          <w:rFonts w:ascii="Times New Roman" w:hAnsi="Times New Roman" w:cs="Times New Roman"/>
          <w:b/>
          <w:sz w:val="24"/>
          <w:szCs w:val="24"/>
        </w:rPr>
        <w:t xml:space="preserve"> Sonu Prajapati</w:t>
      </w: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1A307A" w:rsidRDefault="001A307A" w:rsidP="001A307A">
      <w:pPr>
        <w:rPr>
          <w:rFonts w:ascii="Times New Roman" w:hAnsi="Times New Roman" w:cs="Times New Roman"/>
          <w:b/>
          <w:sz w:val="24"/>
          <w:szCs w:val="24"/>
        </w:rPr>
      </w:pPr>
    </w:p>
    <w:p w:rsidR="00C904B6" w:rsidRDefault="00C904B6" w:rsidP="00C904B6">
      <w:pPr>
        <w:jc w:val="both"/>
        <w:rPr>
          <w:rFonts w:ascii="Times New Roman" w:hAnsi="Times New Roman" w:cs="Times New Roman"/>
          <w:b/>
          <w:sz w:val="28"/>
          <w:szCs w:val="32"/>
          <w:u w:val="single"/>
        </w:rPr>
      </w:pPr>
    </w:p>
    <w:p w:rsidR="00A757DD" w:rsidRPr="00A757DD" w:rsidRDefault="00A757DD" w:rsidP="00A757DD">
      <w:pPr>
        <w:jc w:val="both"/>
        <w:rPr>
          <w:rFonts w:ascii="Times New Roman" w:hAnsi="Times New Roman" w:cs="Times New Roman"/>
          <w:sz w:val="24"/>
          <w:szCs w:val="24"/>
        </w:rPr>
      </w:pPr>
      <w:r w:rsidRPr="00A757DD">
        <w:rPr>
          <w:rFonts w:ascii="Times New Roman" w:eastAsia="Times" w:hAnsi="Times New Roman" w:cs="Times New Roman"/>
          <w:b/>
          <w:bCs/>
          <w:sz w:val="24"/>
          <w:szCs w:val="24"/>
        </w:rPr>
        <w:lastRenderedPageBreak/>
        <w:t>AIM:</w:t>
      </w:r>
    </w:p>
    <w:p w:rsidR="00A757DD" w:rsidRPr="00A757DD" w:rsidRDefault="00A757DD" w:rsidP="00A757DD">
      <w:pPr>
        <w:ind w:left="120"/>
        <w:jc w:val="both"/>
        <w:rPr>
          <w:rFonts w:ascii="Times New Roman" w:hAnsi="Times New Roman" w:cs="Times New Roman"/>
          <w:sz w:val="24"/>
          <w:szCs w:val="24"/>
        </w:rPr>
      </w:pPr>
      <w:r w:rsidRPr="00A757DD">
        <w:rPr>
          <w:rFonts w:ascii="Times New Roman" w:eastAsia="Times" w:hAnsi="Times New Roman" w:cs="Times New Roman"/>
          <w:sz w:val="24"/>
          <w:szCs w:val="24"/>
        </w:rPr>
        <w:t>The aim of this Experiment is to study and identify some important minerals.</w:t>
      </w:r>
    </w:p>
    <w:p w:rsidR="00A757DD" w:rsidRPr="00A757DD" w:rsidRDefault="00A757DD" w:rsidP="00A757DD">
      <w:pPr>
        <w:ind w:left="120"/>
        <w:jc w:val="both"/>
        <w:rPr>
          <w:rFonts w:ascii="Times New Roman" w:hAnsi="Times New Roman" w:cs="Times New Roman"/>
          <w:sz w:val="24"/>
          <w:szCs w:val="24"/>
        </w:rPr>
      </w:pPr>
      <w:r w:rsidRPr="00A757DD">
        <w:rPr>
          <w:rFonts w:ascii="Times New Roman" w:eastAsia="Times" w:hAnsi="Times New Roman" w:cs="Times New Roman"/>
          <w:b/>
          <w:bCs/>
          <w:sz w:val="24"/>
          <w:szCs w:val="24"/>
        </w:rPr>
        <w:t>OBJECTIVES</w:t>
      </w:r>
    </w:p>
    <w:p w:rsidR="00A757DD" w:rsidRPr="00A757DD" w:rsidRDefault="00A757DD" w:rsidP="00A757DD">
      <w:pPr>
        <w:ind w:left="120"/>
        <w:jc w:val="both"/>
        <w:rPr>
          <w:rFonts w:ascii="Times New Roman" w:hAnsi="Times New Roman" w:cs="Times New Roman"/>
          <w:sz w:val="24"/>
          <w:szCs w:val="24"/>
        </w:rPr>
      </w:pPr>
      <w:r w:rsidRPr="00A757DD">
        <w:rPr>
          <w:rFonts w:ascii="Times New Roman" w:eastAsia="Times" w:hAnsi="Times New Roman" w:cs="Times New Roman"/>
          <w:sz w:val="24"/>
          <w:szCs w:val="24"/>
        </w:rPr>
        <w:t>After completing this Experiment students should be able to:</w:t>
      </w:r>
    </w:p>
    <w:p w:rsidR="00A757DD" w:rsidRPr="00A757DD" w:rsidRDefault="00A757DD" w:rsidP="00A757DD">
      <w:pPr>
        <w:numPr>
          <w:ilvl w:val="0"/>
          <w:numId w:val="1"/>
        </w:numPr>
        <w:tabs>
          <w:tab w:val="left" w:pos="260"/>
        </w:tabs>
        <w:spacing w:after="0" w:line="240" w:lineRule="auto"/>
        <w:ind w:left="260" w:hanging="140"/>
        <w:jc w:val="both"/>
        <w:rPr>
          <w:rFonts w:ascii="Times New Roman" w:eastAsia="Times" w:hAnsi="Times New Roman" w:cs="Times New Roman"/>
          <w:sz w:val="24"/>
          <w:szCs w:val="24"/>
        </w:rPr>
      </w:pPr>
      <w:r w:rsidRPr="00A757DD">
        <w:rPr>
          <w:rFonts w:ascii="Times New Roman" w:eastAsia="Times" w:hAnsi="Times New Roman" w:cs="Times New Roman"/>
          <w:sz w:val="24"/>
          <w:szCs w:val="24"/>
        </w:rPr>
        <w:t>Identify the important rock forming minerals.</w:t>
      </w:r>
    </w:p>
    <w:p w:rsidR="00A757DD" w:rsidRPr="00A757DD" w:rsidRDefault="00A757DD" w:rsidP="00A757DD">
      <w:pPr>
        <w:numPr>
          <w:ilvl w:val="0"/>
          <w:numId w:val="1"/>
        </w:numPr>
        <w:tabs>
          <w:tab w:val="left" w:pos="260"/>
        </w:tabs>
        <w:spacing w:after="0" w:line="240" w:lineRule="auto"/>
        <w:ind w:left="260" w:hanging="140"/>
        <w:jc w:val="both"/>
        <w:rPr>
          <w:rFonts w:ascii="Times New Roman" w:eastAsia="Times" w:hAnsi="Times New Roman" w:cs="Times New Roman"/>
          <w:sz w:val="24"/>
          <w:szCs w:val="24"/>
        </w:rPr>
      </w:pPr>
      <w:r w:rsidRPr="00A757DD">
        <w:rPr>
          <w:rFonts w:ascii="Times New Roman" w:eastAsia="Times" w:hAnsi="Times New Roman" w:cs="Times New Roman"/>
          <w:sz w:val="24"/>
          <w:szCs w:val="24"/>
        </w:rPr>
        <w:t>Recognize the minerals of rocks</w:t>
      </w:r>
    </w:p>
    <w:p w:rsidR="00A757DD" w:rsidRPr="00A757DD" w:rsidRDefault="00A757DD" w:rsidP="00A757DD">
      <w:pPr>
        <w:spacing w:line="267" w:lineRule="exact"/>
        <w:jc w:val="both"/>
        <w:rPr>
          <w:rFonts w:ascii="Times New Roman" w:hAnsi="Times New Roman" w:cs="Times New Roman"/>
          <w:sz w:val="24"/>
          <w:szCs w:val="24"/>
        </w:rPr>
      </w:pPr>
    </w:p>
    <w:p w:rsidR="00A757DD" w:rsidRPr="00A757DD" w:rsidRDefault="00A757DD" w:rsidP="00A757DD">
      <w:pPr>
        <w:ind w:left="120"/>
        <w:jc w:val="both"/>
        <w:rPr>
          <w:rFonts w:ascii="Times New Roman" w:hAnsi="Times New Roman" w:cs="Times New Roman"/>
          <w:sz w:val="24"/>
          <w:szCs w:val="24"/>
        </w:rPr>
      </w:pPr>
      <w:r w:rsidRPr="008F6423">
        <w:rPr>
          <w:rFonts w:ascii="Times New Roman" w:eastAsia="Arial" w:hAnsi="Times New Roman" w:cs="Times New Roman"/>
          <w:b/>
          <w:sz w:val="24"/>
          <w:szCs w:val="24"/>
        </w:rPr>
        <w:t>Apparatus</w:t>
      </w:r>
      <w:r w:rsidRPr="00A757DD">
        <w:rPr>
          <w:rFonts w:ascii="Times New Roman" w:eastAsia="Arial" w:hAnsi="Times New Roman" w:cs="Times New Roman"/>
          <w:sz w:val="24"/>
          <w:szCs w:val="24"/>
        </w:rPr>
        <w:t>: Unglazed porcelain plate (known as a streak plate), hardness scale</w:t>
      </w:r>
    </w:p>
    <w:p w:rsidR="00A757DD" w:rsidRPr="00A757DD" w:rsidRDefault="00A757DD" w:rsidP="00A757DD">
      <w:pPr>
        <w:spacing w:line="271" w:lineRule="exact"/>
        <w:jc w:val="both"/>
        <w:rPr>
          <w:rFonts w:ascii="Times New Roman" w:hAnsi="Times New Roman" w:cs="Times New Roman"/>
          <w:sz w:val="24"/>
          <w:szCs w:val="24"/>
        </w:rPr>
      </w:pPr>
    </w:p>
    <w:p w:rsidR="00A757DD" w:rsidRPr="008F6423" w:rsidRDefault="00A757DD" w:rsidP="008F6423">
      <w:pPr>
        <w:ind w:left="120"/>
        <w:jc w:val="both"/>
        <w:rPr>
          <w:rFonts w:ascii="Times New Roman" w:hAnsi="Times New Roman" w:cs="Times New Roman"/>
          <w:sz w:val="24"/>
          <w:szCs w:val="24"/>
        </w:rPr>
      </w:pPr>
      <w:r w:rsidRPr="00A757DD">
        <w:rPr>
          <w:rFonts w:ascii="Times New Roman" w:eastAsia="Times" w:hAnsi="Times New Roman" w:cs="Times New Roman"/>
          <w:b/>
          <w:bCs/>
          <w:sz w:val="24"/>
          <w:szCs w:val="24"/>
        </w:rPr>
        <w:t>Theory</w:t>
      </w:r>
      <w:r w:rsidR="00885365" w:rsidRPr="00A757DD">
        <w:rPr>
          <w:rFonts w:ascii="Times New Roman" w:eastAsia="Times" w:hAnsi="Times New Roman" w:cs="Times New Roman"/>
          <w:b/>
          <w:bCs/>
          <w:sz w:val="24"/>
          <w:szCs w:val="24"/>
        </w:rPr>
        <w:t>:</w:t>
      </w:r>
      <w:r w:rsidR="008F6423">
        <w:rPr>
          <w:rFonts w:ascii="Times New Roman" w:hAnsi="Times New Roman" w:cs="Times New Roman"/>
          <w:sz w:val="24"/>
          <w:szCs w:val="24"/>
        </w:rPr>
        <w:t xml:space="preserve"> </w:t>
      </w:r>
      <w:r w:rsidRPr="00A757DD">
        <w:rPr>
          <w:rFonts w:ascii="Times New Roman" w:eastAsia="Times" w:hAnsi="Times New Roman" w:cs="Times New Roman"/>
          <w:sz w:val="24"/>
          <w:szCs w:val="24"/>
        </w:rPr>
        <w:t xml:space="preserve">Mineral are defined as naturally occurring, inorganic, solids with </w:t>
      </w:r>
      <w:r w:rsidR="00885365" w:rsidRPr="00A757DD">
        <w:rPr>
          <w:rFonts w:ascii="Times New Roman" w:eastAsia="Times" w:hAnsi="Times New Roman" w:cs="Times New Roman"/>
          <w:sz w:val="24"/>
          <w:szCs w:val="24"/>
        </w:rPr>
        <w:t>a definite</w:t>
      </w:r>
      <w:r w:rsidRPr="00A757DD">
        <w:rPr>
          <w:rFonts w:ascii="Times New Roman" w:eastAsia="Times" w:hAnsi="Times New Roman" w:cs="Times New Roman"/>
          <w:sz w:val="24"/>
          <w:szCs w:val="24"/>
        </w:rPr>
        <w:t xml:space="preserve"> chemical</w:t>
      </w:r>
      <w:r w:rsidRPr="00A757DD">
        <w:rPr>
          <w:rFonts w:ascii="Times New Roman" w:eastAsia="Times" w:hAnsi="Times New Roman" w:cs="Times New Roman"/>
          <w:b/>
          <w:bCs/>
          <w:sz w:val="24"/>
          <w:szCs w:val="24"/>
        </w:rPr>
        <w:t xml:space="preserve"> </w:t>
      </w:r>
      <w:r w:rsidRPr="00A757DD">
        <w:rPr>
          <w:rFonts w:ascii="Times New Roman" w:eastAsia="Times" w:hAnsi="Times New Roman" w:cs="Times New Roman"/>
          <w:sz w:val="24"/>
          <w:szCs w:val="24"/>
        </w:rPr>
        <w:t>composition and a regular, internal crystalline structure. Different chemical composition results in different minerals. Mineral are the building blocks of rocks.</w:t>
      </w:r>
    </w:p>
    <w:p w:rsidR="00A757DD" w:rsidRPr="00A757DD" w:rsidRDefault="00A757DD" w:rsidP="008F6423">
      <w:pPr>
        <w:spacing w:line="223" w:lineRule="auto"/>
        <w:ind w:right="540"/>
        <w:jc w:val="both"/>
        <w:rPr>
          <w:rFonts w:ascii="Times New Roman" w:eastAsia="Times" w:hAnsi="Times New Roman" w:cs="Times New Roman"/>
          <w:sz w:val="24"/>
          <w:szCs w:val="24"/>
        </w:rPr>
      </w:pPr>
    </w:p>
    <w:p w:rsidR="00A757DD" w:rsidRPr="00A757DD" w:rsidRDefault="00A757DD" w:rsidP="00A757DD">
      <w:pPr>
        <w:spacing w:line="223" w:lineRule="auto"/>
        <w:ind w:left="120" w:right="540"/>
        <w:jc w:val="both"/>
        <w:rPr>
          <w:rFonts w:ascii="Times New Roman" w:eastAsia="Times" w:hAnsi="Times New Roman" w:cs="Times New Roman"/>
          <w:sz w:val="24"/>
          <w:szCs w:val="24"/>
        </w:rPr>
      </w:pPr>
    </w:p>
    <w:p w:rsidR="00A757DD" w:rsidRPr="00A757DD" w:rsidRDefault="00A757DD" w:rsidP="00A757DD">
      <w:pPr>
        <w:ind w:left="120"/>
        <w:rPr>
          <w:sz w:val="24"/>
          <w:szCs w:val="24"/>
        </w:rPr>
      </w:pPr>
      <w:r w:rsidRPr="00A757DD">
        <w:rPr>
          <w:rFonts w:ascii="Times" w:eastAsia="Times" w:hAnsi="Times" w:cs="Times"/>
          <w:b/>
          <w:bCs/>
          <w:sz w:val="24"/>
          <w:szCs w:val="24"/>
        </w:rPr>
        <w:t>Mineral Physical Property chart</w:t>
      </w:r>
    </w:p>
    <w:p w:rsidR="00A757DD" w:rsidRPr="00A757DD" w:rsidRDefault="00A757DD" w:rsidP="00A757DD">
      <w:pPr>
        <w:spacing w:line="223" w:lineRule="auto"/>
        <w:ind w:left="120" w:right="540"/>
        <w:jc w:val="both"/>
        <w:rPr>
          <w:rFonts w:ascii="Times New Roman" w:eastAsia="Times" w:hAnsi="Times New Roman" w:cs="Times New Roman"/>
          <w:sz w:val="24"/>
          <w:szCs w:val="24"/>
        </w:rPr>
      </w:pPr>
    </w:p>
    <w:tbl>
      <w:tblPr>
        <w:tblStyle w:val="TableGrid"/>
        <w:tblW w:w="0" w:type="auto"/>
        <w:tblInd w:w="120" w:type="dxa"/>
        <w:tblLook w:val="04A0"/>
      </w:tblPr>
      <w:tblGrid>
        <w:gridCol w:w="2256"/>
        <w:gridCol w:w="3119"/>
        <w:gridCol w:w="3687"/>
      </w:tblGrid>
      <w:tr w:rsidR="00A757DD" w:rsidRPr="00A757DD" w:rsidTr="004647C0">
        <w:trPr>
          <w:trHeight w:val="545"/>
        </w:trPr>
        <w:tc>
          <w:tcPr>
            <w:tcW w:w="2256" w:type="dxa"/>
            <w:vAlign w:val="center"/>
          </w:tcPr>
          <w:p w:rsidR="00A757DD" w:rsidRPr="00A757DD" w:rsidRDefault="00A757DD" w:rsidP="004647C0">
            <w:pPr>
              <w:spacing w:line="254" w:lineRule="exact"/>
              <w:ind w:left="120"/>
              <w:rPr>
                <w:sz w:val="24"/>
                <w:szCs w:val="24"/>
              </w:rPr>
            </w:pPr>
            <w:r w:rsidRPr="00A757DD">
              <w:rPr>
                <w:rFonts w:ascii="Times" w:eastAsia="Times" w:hAnsi="Times" w:cs="Times"/>
                <w:b/>
                <w:bCs/>
                <w:sz w:val="24"/>
                <w:szCs w:val="24"/>
              </w:rPr>
              <w:t>Physical</w:t>
            </w:r>
            <w:r w:rsidRPr="00A757DD">
              <w:rPr>
                <w:sz w:val="24"/>
                <w:szCs w:val="24"/>
              </w:rPr>
              <w:t xml:space="preserve"> </w:t>
            </w:r>
            <w:r w:rsidRPr="00A757DD">
              <w:rPr>
                <w:rFonts w:ascii="Times" w:eastAsia="Times" w:hAnsi="Times" w:cs="Times"/>
                <w:b/>
                <w:bCs/>
                <w:sz w:val="24"/>
                <w:szCs w:val="24"/>
              </w:rPr>
              <w:t>Property</w:t>
            </w:r>
          </w:p>
        </w:tc>
        <w:tc>
          <w:tcPr>
            <w:tcW w:w="3119" w:type="dxa"/>
            <w:vAlign w:val="center"/>
          </w:tcPr>
          <w:p w:rsidR="00A757DD" w:rsidRPr="00A757DD" w:rsidRDefault="00A757DD" w:rsidP="004647C0">
            <w:pPr>
              <w:spacing w:line="254" w:lineRule="exact"/>
              <w:ind w:left="80"/>
              <w:jc w:val="center"/>
              <w:rPr>
                <w:sz w:val="24"/>
                <w:szCs w:val="24"/>
              </w:rPr>
            </w:pPr>
            <w:r w:rsidRPr="00A757DD">
              <w:rPr>
                <w:rFonts w:ascii="Times" w:eastAsia="Times" w:hAnsi="Times" w:cs="Times"/>
                <w:b/>
                <w:bCs/>
                <w:sz w:val="24"/>
                <w:szCs w:val="24"/>
              </w:rPr>
              <w:t>Definition</w:t>
            </w:r>
          </w:p>
        </w:tc>
        <w:tc>
          <w:tcPr>
            <w:tcW w:w="3687" w:type="dxa"/>
            <w:vAlign w:val="center"/>
          </w:tcPr>
          <w:p w:rsidR="00A757DD" w:rsidRPr="00A757DD" w:rsidRDefault="00A757DD" w:rsidP="004647C0">
            <w:pPr>
              <w:spacing w:line="254" w:lineRule="exact"/>
              <w:ind w:left="80"/>
              <w:jc w:val="center"/>
              <w:rPr>
                <w:sz w:val="24"/>
                <w:szCs w:val="24"/>
              </w:rPr>
            </w:pPr>
            <w:r w:rsidRPr="00A757DD">
              <w:rPr>
                <w:rFonts w:ascii="Times" w:eastAsia="Times" w:hAnsi="Times" w:cs="Times"/>
                <w:b/>
                <w:bCs/>
                <w:sz w:val="24"/>
                <w:szCs w:val="24"/>
              </w:rPr>
              <w:t>Testing Method</w:t>
            </w:r>
          </w:p>
        </w:tc>
      </w:tr>
      <w:tr w:rsidR="00A757DD" w:rsidRPr="00A757DD" w:rsidTr="004647C0">
        <w:trPr>
          <w:trHeight w:val="1894"/>
        </w:trPr>
        <w:tc>
          <w:tcPr>
            <w:tcW w:w="2256" w:type="dxa"/>
            <w:vAlign w:val="center"/>
          </w:tcPr>
          <w:p w:rsidR="00A757DD" w:rsidRPr="00A757DD" w:rsidRDefault="00A757DD" w:rsidP="004647C0">
            <w:pPr>
              <w:spacing w:line="251" w:lineRule="exact"/>
              <w:ind w:left="120"/>
              <w:jc w:val="center"/>
              <w:rPr>
                <w:sz w:val="24"/>
                <w:szCs w:val="24"/>
              </w:rPr>
            </w:pPr>
            <w:r w:rsidRPr="00A757DD">
              <w:rPr>
                <w:rFonts w:ascii="Times" w:eastAsia="Times" w:hAnsi="Times" w:cs="Times"/>
                <w:sz w:val="24"/>
                <w:szCs w:val="24"/>
              </w:rPr>
              <w:t>Cleavage</w:t>
            </w:r>
          </w:p>
        </w:tc>
        <w:tc>
          <w:tcPr>
            <w:tcW w:w="3119"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Breakage of a mineral</w:t>
            </w:r>
          </w:p>
          <w:p w:rsidR="00A757DD" w:rsidRPr="00A757DD" w:rsidRDefault="00A757DD" w:rsidP="004647C0">
            <w:pPr>
              <w:ind w:left="80"/>
              <w:jc w:val="both"/>
              <w:rPr>
                <w:sz w:val="24"/>
                <w:szCs w:val="24"/>
              </w:rPr>
            </w:pPr>
            <w:r w:rsidRPr="00A757DD">
              <w:rPr>
                <w:rFonts w:ascii="Times" w:eastAsia="Times" w:hAnsi="Times" w:cs="Times"/>
                <w:sz w:val="24"/>
                <w:szCs w:val="24"/>
              </w:rPr>
              <w:t>along planes of weakness</w:t>
            </w:r>
          </w:p>
          <w:p w:rsidR="00A757DD" w:rsidRPr="00A757DD" w:rsidRDefault="00A757DD" w:rsidP="004647C0">
            <w:pPr>
              <w:ind w:left="80"/>
              <w:jc w:val="both"/>
              <w:rPr>
                <w:sz w:val="24"/>
                <w:szCs w:val="24"/>
              </w:rPr>
            </w:pPr>
            <w:r w:rsidRPr="00A757DD">
              <w:rPr>
                <w:rFonts w:ascii="Times" w:eastAsia="Times" w:hAnsi="Times" w:cs="Times"/>
                <w:sz w:val="24"/>
                <w:szCs w:val="24"/>
              </w:rPr>
              <w:t>in the crystal structure</w:t>
            </w:r>
          </w:p>
        </w:tc>
        <w:tc>
          <w:tcPr>
            <w:tcW w:w="3687"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Examine the mineral for area where the mineral is broken.</w:t>
            </w:r>
          </w:p>
          <w:p w:rsidR="00A757DD" w:rsidRPr="00A757DD" w:rsidRDefault="00A757DD" w:rsidP="004647C0">
            <w:pPr>
              <w:ind w:left="80"/>
              <w:jc w:val="both"/>
              <w:rPr>
                <w:sz w:val="24"/>
                <w:szCs w:val="24"/>
              </w:rPr>
            </w:pPr>
            <w:r w:rsidRPr="00A757DD">
              <w:rPr>
                <w:rFonts w:ascii="Times" w:eastAsia="Times" w:hAnsi="Times" w:cs="Times"/>
                <w:sz w:val="24"/>
                <w:szCs w:val="24"/>
              </w:rPr>
              <w:t>Look for area where the light reflects from planar surfaces.</w:t>
            </w:r>
          </w:p>
          <w:p w:rsidR="00A757DD" w:rsidRPr="00A757DD" w:rsidRDefault="00A757DD" w:rsidP="004647C0">
            <w:pPr>
              <w:ind w:left="80"/>
              <w:jc w:val="both"/>
              <w:rPr>
                <w:sz w:val="24"/>
                <w:szCs w:val="24"/>
              </w:rPr>
            </w:pPr>
            <w:r w:rsidRPr="00A757DD">
              <w:rPr>
                <w:rFonts w:ascii="Times" w:eastAsia="Times" w:hAnsi="Times" w:cs="Times"/>
                <w:sz w:val="24"/>
                <w:szCs w:val="24"/>
              </w:rPr>
              <w:t>This can be easily confused with a crystal face and is the most</w:t>
            </w:r>
          </w:p>
          <w:p w:rsidR="00A757DD" w:rsidRPr="00A757DD" w:rsidRDefault="00A757DD" w:rsidP="004647C0">
            <w:pPr>
              <w:ind w:left="80"/>
              <w:jc w:val="both"/>
              <w:rPr>
                <w:sz w:val="24"/>
                <w:szCs w:val="24"/>
              </w:rPr>
            </w:pPr>
            <w:r w:rsidRPr="00A757DD">
              <w:rPr>
                <w:rFonts w:ascii="Times" w:eastAsia="Times" w:hAnsi="Times" w:cs="Times"/>
                <w:sz w:val="24"/>
                <w:szCs w:val="24"/>
              </w:rPr>
              <w:t>difficult properties for student to master</w:t>
            </w:r>
          </w:p>
        </w:tc>
      </w:tr>
      <w:tr w:rsidR="00A757DD" w:rsidRPr="00A757DD" w:rsidTr="004647C0">
        <w:trPr>
          <w:trHeight w:val="1048"/>
        </w:trPr>
        <w:tc>
          <w:tcPr>
            <w:tcW w:w="2256" w:type="dxa"/>
            <w:vAlign w:val="center"/>
          </w:tcPr>
          <w:p w:rsidR="00A757DD" w:rsidRPr="00A757DD" w:rsidRDefault="00885365" w:rsidP="004647C0">
            <w:pPr>
              <w:spacing w:line="251" w:lineRule="exact"/>
              <w:ind w:left="120"/>
              <w:jc w:val="center"/>
              <w:rPr>
                <w:sz w:val="24"/>
                <w:szCs w:val="24"/>
              </w:rPr>
            </w:pPr>
            <w:r w:rsidRPr="00A757DD">
              <w:rPr>
                <w:rFonts w:ascii="Times" w:eastAsia="Times" w:hAnsi="Times" w:cs="Times"/>
                <w:sz w:val="24"/>
                <w:szCs w:val="24"/>
              </w:rPr>
              <w:t>Colour</w:t>
            </w:r>
          </w:p>
        </w:tc>
        <w:tc>
          <w:tcPr>
            <w:tcW w:w="3119"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Visible light spectrum</w:t>
            </w:r>
          </w:p>
          <w:p w:rsidR="00A757DD" w:rsidRPr="00A757DD" w:rsidRDefault="00A757DD" w:rsidP="004647C0">
            <w:pPr>
              <w:ind w:left="80"/>
              <w:jc w:val="both"/>
              <w:rPr>
                <w:sz w:val="24"/>
                <w:szCs w:val="24"/>
              </w:rPr>
            </w:pPr>
            <w:r w:rsidRPr="00A757DD">
              <w:rPr>
                <w:rFonts w:ascii="Times" w:eastAsia="Times" w:hAnsi="Times" w:cs="Times"/>
                <w:sz w:val="24"/>
                <w:szCs w:val="24"/>
              </w:rPr>
              <w:t>radiation reflected from a</w:t>
            </w:r>
          </w:p>
          <w:p w:rsidR="00A757DD" w:rsidRPr="00A757DD" w:rsidRDefault="00885365" w:rsidP="004647C0">
            <w:pPr>
              <w:ind w:left="80"/>
              <w:jc w:val="both"/>
              <w:rPr>
                <w:sz w:val="24"/>
                <w:szCs w:val="24"/>
              </w:rPr>
            </w:pPr>
            <w:r w:rsidRPr="00A757DD">
              <w:rPr>
                <w:rFonts w:ascii="Times" w:eastAsia="Times" w:hAnsi="Times" w:cs="Times"/>
                <w:sz w:val="24"/>
                <w:szCs w:val="24"/>
              </w:rPr>
              <w:t>Mineral</w:t>
            </w:r>
            <w:r w:rsidR="00A757DD" w:rsidRPr="00A757DD">
              <w:rPr>
                <w:rFonts w:ascii="Times" w:eastAsia="Times" w:hAnsi="Times" w:cs="Times"/>
                <w:sz w:val="24"/>
                <w:szCs w:val="24"/>
              </w:rPr>
              <w:t>.</w:t>
            </w:r>
          </w:p>
        </w:tc>
        <w:tc>
          <w:tcPr>
            <w:tcW w:w="3687"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 xml:space="preserve">look at the sample and determine its </w:t>
            </w:r>
            <w:r w:rsidR="00885365" w:rsidRPr="00A757DD">
              <w:rPr>
                <w:rFonts w:ascii="Times" w:eastAsia="Times" w:hAnsi="Times" w:cs="Times"/>
                <w:sz w:val="24"/>
                <w:szCs w:val="24"/>
              </w:rPr>
              <w:t>colour</w:t>
            </w:r>
            <w:r w:rsidRPr="00A757DD">
              <w:rPr>
                <w:rFonts w:ascii="Times" w:eastAsia="Times" w:hAnsi="Times" w:cs="Times"/>
                <w:sz w:val="24"/>
                <w:szCs w:val="24"/>
              </w:rPr>
              <w:t xml:space="preserve"> white, green, black,</w:t>
            </w:r>
          </w:p>
          <w:p w:rsidR="00A757DD" w:rsidRPr="00A757DD" w:rsidRDefault="00A757DD" w:rsidP="004647C0">
            <w:pPr>
              <w:ind w:left="80"/>
              <w:jc w:val="both"/>
              <w:rPr>
                <w:sz w:val="24"/>
                <w:szCs w:val="24"/>
              </w:rPr>
            </w:pPr>
            <w:r w:rsidRPr="00A757DD">
              <w:rPr>
                <w:rFonts w:ascii="Times" w:eastAsia="Times" w:hAnsi="Times" w:cs="Times"/>
                <w:sz w:val="24"/>
                <w:szCs w:val="24"/>
              </w:rPr>
              <w:t>clear etc.</w:t>
            </w:r>
          </w:p>
        </w:tc>
      </w:tr>
      <w:tr w:rsidR="00A757DD" w:rsidRPr="00A757DD" w:rsidTr="004647C0">
        <w:trPr>
          <w:trHeight w:val="1802"/>
        </w:trPr>
        <w:tc>
          <w:tcPr>
            <w:tcW w:w="2256" w:type="dxa"/>
            <w:vAlign w:val="center"/>
          </w:tcPr>
          <w:p w:rsidR="00A757DD" w:rsidRPr="00A757DD" w:rsidRDefault="00A757DD" w:rsidP="004647C0">
            <w:pPr>
              <w:spacing w:line="252" w:lineRule="exact"/>
              <w:ind w:left="120"/>
              <w:jc w:val="center"/>
              <w:rPr>
                <w:sz w:val="24"/>
                <w:szCs w:val="24"/>
              </w:rPr>
            </w:pPr>
            <w:r w:rsidRPr="00A757DD">
              <w:rPr>
                <w:rFonts w:ascii="Times" w:eastAsia="Times" w:hAnsi="Times" w:cs="Times"/>
                <w:sz w:val="24"/>
                <w:szCs w:val="24"/>
              </w:rPr>
              <w:lastRenderedPageBreak/>
              <w:t>crystal</w:t>
            </w:r>
          </w:p>
          <w:p w:rsidR="00A757DD" w:rsidRPr="00A757DD" w:rsidRDefault="00A757DD" w:rsidP="004647C0">
            <w:pPr>
              <w:ind w:left="120"/>
              <w:jc w:val="center"/>
              <w:rPr>
                <w:sz w:val="24"/>
                <w:szCs w:val="24"/>
              </w:rPr>
            </w:pPr>
            <w:r w:rsidRPr="00A757DD">
              <w:rPr>
                <w:rFonts w:ascii="Times" w:eastAsia="Times" w:hAnsi="Times" w:cs="Times"/>
                <w:sz w:val="24"/>
                <w:szCs w:val="24"/>
              </w:rPr>
              <w:t>forms</w:t>
            </w:r>
          </w:p>
        </w:tc>
        <w:tc>
          <w:tcPr>
            <w:tcW w:w="3119" w:type="dxa"/>
          </w:tcPr>
          <w:p w:rsidR="00A757DD" w:rsidRPr="00A757DD" w:rsidRDefault="00A757DD" w:rsidP="004647C0">
            <w:pPr>
              <w:spacing w:line="252" w:lineRule="exact"/>
              <w:ind w:left="80"/>
              <w:jc w:val="both"/>
              <w:rPr>
                <w:sz w:val="24"/>
                <w:szCs w:val="24"/>
              </w:rPr>
            </w:pPr>
            <w:r w:rsidRPr="00A757DD">
              <w:rPr>
                <w:rFonts w:ascii="Times" w:eastAsia="Times" w:hAnsi="Times" w:cs="Times"/>
                <w:sz w:val="24"/>
                <w:szCs w:val="24"/>
              </w:rPr>
              <w:t>Geometric shape of a</w:t>
            </w:r>
          </w:p>
          <w:p w:rsidR="00A757DD" w:rsidRPr="00A757DD" w:rsidRDefault="00A757DD" w:rsidP="004647C0">
            <w:pPr>
              <w:ind w:left="80"/>
              <w:jc w:val="both"/>
              <w:rPr>
                <w:sz w:val="24"/>
                <w:szCs w:val="24"/>
              </w:rPr>
            </w:pPr>
            <w:r w:rsidRPr="00A757DD">
              <w:rPr>
                <w:rFonts w:ascii="Times" w:eastAsia="Times" w:hAnsi="Times" w:cs="Times"/>
                <w:sz w:val="24"/>
                <w:szCs w:val="24"/>
              </w:rPr>
              <w:t>crystal or mineral</w:t>
            </w:r>
          </w:p>
        </w:tc>
        <w:tc>
          <w:tcPr>
            <w:tcW w:w="3687" w:type="dxa"/>
          </w:tcPr>
          <w:p w:rsidR="00A757DD" w:rsidRPr="00A757DD" w:rsidRDefault="00A757DD" w:rsidP="004647C0">
            <w:pPr>
              <w:spacing w:line="252" w:lineRule="exact"/>
              <w:ind w:left="80"/>
              <w:jc w:val="both"/>
              <w:rPr>
                <w:sz w:val="24"/>
                <w:szCs w:val="24"/>
              </w:rPr>
            </w:pPr>
            <w:r w:rsidRPr="00A757DD">
              <w:rPr>
                <w:rFonts w:ascii="Times" w:eastAsia="Times" w:hAnsi="Times" w:cs="Times"/>
                <w:sz w:val="24"/>
                <w:szCs w:val="24"/>
              </w:rPr>
              <w:t>examine and describe the geometric shape of the mineral,</w:t>
            </w:r>
          </w:p>
          <w:p w:rsidR="00A757DD" w:rsidRPr="00A757DD" w:rsidRDefault="00885365" w:rsidP="004647C0">
            <w:pPr>
              <w:ind w:left="80"/>
              <w:jc w:val="both"/>
              <w:rPr>
                <w:sz w:val="24"/>
                <w:szCs w:val="24"/>
              </w:rPr>
            </w:pPr>
            <w:r w:rsidRPr="00A757DD">
              <w:rPr>
                <w:rFonts w:ascii="Times" w:eastAsia="Times" w:hAnsi="Times" w:cs="Times"/>
                <w:sz w:val="24"/>
                <w:szCs w:val="24"/>
              </w:rPr>
              <w:t>Cubic</w:t>
            </w:r>
            <w:r w:rsidR="00A757DD" w:rsidRPr="00A757DD">
              <w:rPr>
                <w:rFonts w:ascii="Times" w:eastAsia="Times" w:hAnsi="Times" w:cs="Times"/>
                <w:sz w:val="24"/>
                <w:szCs w:val="24"/>
              </w:rPr>
              <w:t>, hexagonal, etc. Not commonly seen in most lab</w:t>
            </w:r>
          </w:p>
          <w:p w:rsidR="00A757DD" w:rsidRPr="00A757DD" w:rsidRDefault="00A757DD" w:rsidP="004647C0">
            <w:pPr>
              <w:ind w:left="80"/>
              <w:jc w:val="both"/>
              <w:rPr>
                <w:sz w:val="24"/>
                <w:szCs w:val="24"/>
              </w:rPr>
            </w:pPr>
            <w:r w:rsidRPr="00A757DD">
              <w:rPr>
                <w:rFonts w:ascii="Times" w:eastAsia="Times" w:hAnsi="Times" w:cs="Times"/>
                <w:sz w:val="24"/>
                <w:szCs w:val="24"/>
              </w:rPr>
              <w:t>samples</w:t>
            </w:r>
          </w:p>
        </w:tc>
      </w:tr>
      <w:tr w:rsidR="00A757DD" w:rsidRPr="00A757DD" w:rsidTr="004647C0">
        <w:trPr>
          <w:trHeight w:val="1832"/>
        </w:trPr>
        <w:tc>
          <w:tcPr>
            <w:tcW w:w="2256" w:type="dxa"/>
            <w:vAlign w:val="center"/>
          </w:tcPr>
          <w:p w:rsidR="00A757DD" w:rsidRPr="00A757DD" w:rsidRDefault="00A757DD" w:rsidP="004647C0">
            <w:pPr>
              <w:spacing w:line="251" w:lineRule="exact"/>
              <w:ind w:left="120"/>
              <w:jc w:val="center"/>
              <w:rPr>
                <w:sz w:val="24"/>
                <w:szCs w:val="24"/>
              </w:rPr>
            </w:pPr>
            <w:r w:rsidRPr="00A757DD">
              <w:rPr>
                <w:rFonts w:ascii="Times" w:eastAsia="Times" w:hAnsi="Times" w:cs="Times"/>
                <w:sz w:val="24"/>
                <w:szCs w:val="24"/>
              </w:rPr>
              <w:t>Fractures</w:t>
            </w:r>
          </w:p>
        </w:tc>
        <w:tc>
          <w:tcPr>
            <w:tcW w:w="3119"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Breakage of a mineral, not</w:t>
            </w:r>
          </w:p>
          <w:p w:rsidR="00A757DD" w:rsidRPr="00A757DD" w:rsidRDefault="00A757DD" w:rsidP="004647C0">
            <w:pPr>
              <w:ind w:left="80"/>
              <w:jc w:val="both"/>
              <w:rPr>
                <w:sz w:val="24"/>
                <w:szCs w:val="24"/>
              </w:rPr>
            </w:pPr>
            <w:r w:rsidRPr="00A757DD">
              <w:rPr>
                <w:rFonts w:ascii="Times" w:eastAsia="Times" w:hAnsi="Times" w:cs="Times"/>
                <w:sz w:val="24"/>
                <w:szCs w:val="24"/>
              </w:rPr>
              <w:t>along planes of weakness</w:t>
            </w:r>
          </w:p>
          <w:p w:rsidR="00A757DD" w:rsidRPr="00A757DD" w:rsidRDefault="00A757DD" w:rsidP="004647C0">
            <w:pPr>
              <w:ind w:left="80"/>
              <w:jc w:val="both"/>
              <w:rPr>
                <w:sz w:val="24"/>
                <w:szCs w:val="24"/>
              </w:rPr>
            </w:pPr>
            <w:r w:rsidRPr="00A757DD">
              <w:rPr>
                <w:rFonts w:ascii="Times" w:eastAsia="Times" w:hAnsi="Times" w:cs="Times"/>
                <w:sz w:val="24"/>
                <w:szCs w:val="24"/>
              </w:rPr>
              <w:t>in the crystal structure</w:t>
            </w:r>
          </w:p>
        </w:tc>
        <w:tc>
          <w:tcPr>
            <w:tcW w:w="3687"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Examine the mineral for area where the mineral is broken.</w:t>
            </w:r>
          </w:p>
          <w:p w:rsidR="00A757DD" w:rsidRPr="00A757DD" w:rsidRDefault="00A757DD" w:rsidP="004647C0">
            <w:pPr>
              <w:ind w:left="80"/>
              <w:jc w:val="both"/>
              <w:rPr>
                <w:sz w:val="24"/>
                <w:szCs w:val="24"/>
              </w:rPr>
            </w:pPr>
            <w:r w:rsidRPr="00A757DD">
              <w:rPr>
                <w:rFonts w:ascii="Times" w:eastAsia="Times" w:hAnsi="Times" w:cs="Times"/>
                <w:sz w:val="24"/>
                <w:szCs w:val="24"/>
              </w:rPr>
              <w:t>Describe the breakage as either irregular or conchoidal (has</w:t>
            </w:r>
          </w:p>
          <w:p w:rsidR="00A757DD" w:rsidRPr="00A757DD" w:rsidRDefault="00A757DD" w:rsidP="004647C0">
            <w:pPr>
              <w:ind w:left="80"/>
              <w:jc w:val="both"/>
              <w:rPr>
                <w:sz w:val="24"/>
                <w:szCs w:val="24"/>
              </w:rPr>
            </w:pPr>
            <w:r w:rsidRPr="00A757DD">
              <w:rPr>
                <w:rFonts w:ascii="Times" w:eastAsia="Times" w:hAnsi="Times" w:cs="Times"/>
                <w:sz w:val="24"/>
                <w:szCs w:val="24"/>
              </w:rPr>
              <w:t>the appearance of broken glass)</w:t>
            </w:r>
          </w:p>
        </w:tc>
      </w:tr>
      <w:tr w:rsidR="00A757DD" w:rsidRPr="00A757DD" w:rsidTr="004647C0">
        <w:trPr>
          <w:trHeight w:val="3112"/>
        </w:trPr>
        <w:tc>
          <w:tcPr>
            <w:tcW w:w="2256" w:type="dxa"/>
            <w:vAlign w:val="center"/>
          </w:tcPr>
          <w:p w:rsidR="00A757DD" w:rsidRPr="00A757DD" w:rsidRDefault="00A757DD" w:rsidP="004647C0">
            <w:pPr>
              <w:spacing w:line="251" w:lineRule="exact"/>
              <w:ind w:left="120"/>
              <w:jc w:val="center"/>
              <w:rPr>
                <w:sz w:val="24"/>
                <w:szCs w:val="24"/>
              </w:rPr>
            </w:pPr>
            <w:r w:rsidRPr="00A757DD">
              <w:rPr>
                <w:rFonts w:ascii="Times" w:eastAsia="Times" w:hAnsi="Times" w:cs="Times"/>
                <w:sz w:val="24"/>
                <w:szCs w:val="24"/>
              </w:rPr>
              <w:t>Hardness</w:t>
            </w:r>
          </w:p>
        </w:tc>
        <w:tc>
          <w:tcPr>
            <w:tcW w:w="3119"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Resistance to scratching or</w:t>
            </w:r>
          </w:p>
          <w:p w:rsidR="00A757DD" w:rsidRPr="00A757DD" w:rsidRDefault="00A757DD" w:rsidP="004647C0">
            <w:pPr>
              <w:ind w:left="80"/>
              <w:jc w:val="both"/>
              <w:rPr>
                <w:sz w:val="24"/>
                <w:szCs w:val="24"/>
              </w:rPr>
            </w:pPr>
            <w:r w:rsidRPr="00A757DD">
              <w:rPr>
                <w:rFonts w:ascii="Times" w:eastAsia="Times" w:hAnsi="Times" w:cs="Times"/>
                <w:sz w:val="24"/>
                <w:szCs w:val="24"/>
              </w:rPr>
              <w:t>Abrasion</w:t>
            </w:r>
          </w:p>
        </w:tc>
        <w:tc>
          <w:tcPr>
            <w:tcW w:w="3687"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Use mineral of know hardness from the Mohs hardness Kits.</w:t>
            </w:r>
          </w:p>
          <w:p w:rsidR="00A757DD" w:rsidRPr="00A757DD" w:rsidRDefault="00A757DD" w:rsidP="004647C0">
            <w:pPr>
              <w:ind w:left="80"/>
              <w:jc w:val="both"/>
              <w:rPr>
                <w:sz w:val="24"/>
                <w:szCs w:val="24"/>
              </w:rPr>
            </w:pPr>
            <w:r w:rsidRPr="00A757DD">
              <w:rPr>
                <w:rFonts w:ascii="Times" w:eastAsia="Times" w:hAnsi="Times" w:cs="Times"/>
                <w:sz w:val="24"/>
                <w:szCs w:val="24"/>
              </w:rPr>
              <w:t>Scratch the unknown mineral with a know hardness to</w:t>
            </w:r>
          </w:p>
          <w:p w:rsidR="00A757DD" w:rsidRPr="00A757DD" w:rsidRDefault="00885365" w:rsidP="004647C0">
            <w:pPr>
              <w:ind w:left="80"/>
              <w:jc w:val="both"/>
              <w:rPr>
                <w:sz w:val="24"/>
                <w:szCs w:val="24"/>
              </w:rPr>
            </w:pPr>
            <w:r w:rsidRPr="00A757DD">
              <w:rPr>
                <w:rFonts w:ascii="Times" w:eastAsia="Times" w:hAnsi="Times" w:cs="Times"/>
                <w:sz w:val="24"/>
                <w:szCs w:val="24"/>
              </w:rPr>
              <w:t>Determine</w:t>
            </w:r>
            <w:r w:rsidR="00A757DD" w:rsidRPr="00A757DD">
              <w:rPr>
                <w:rFonts w:ascii="Times" w:eastAsia="Times" w:hAnsi="Times" w:cs="Times"/>
                <w:sz w:val="24"/>
                <w:szCs w:val="24"/>
              </w:rPr>
              <w:t xml:space="preserve"> which is harder. Continue doing this with harder or</w:t>
            </w:r>
          </w:p>
          <w:p w:rsidR="00A757DD" w:rsidRPr="00A757DD" w:rsidRDefault="00885365" w:rsidP="004647C0">
            <w:pPr>
              <w:ind w:left="80"/>
              <w:jc w:val="both"/>
              <w:rPr>
                <w:sz w:val="24"/>
                <w:szCs w:val="24"/>
              </w:rPr>
            </w:pPr>
            <w:r w:rsidRPr="00A757DD">
              <w:rPr>
                <w:rFonts w:ascii="Times" w:eastAsia="Times" w:hAnsi="Times" w:cs="Times"/>
                <w:sz w:val="24"/>
                <w:szCs w:val="24"/>
              </w:rPr>
              <w:t>Softer</w:t>
            </w:r>
            <w:r w:rsidR="00A757DD" w:rsidRPr="00A757DD">
              <w:rPr>
                <w:rFonts w:ascii="Times" w:eastAsia="Times" w:hAnsi="Times" w:cs="Times"/>
                <w:sz w:val="24"/>
                <w:szCs w:val="24"/>
              </w:rPr>
              <w:t xml:space="preserve"> minerals from the kit until the hardness is determined.</w:t>
            </w:r>
          </w:p>
        </w:tc>
      </w:tr>
      <w:tr w:rsidR="00A757DD" w:rsidRPr="00A757DD" w:rsidTr="004647C0">
        <w:trPr>
          <w:trHeight w:val="2249"/>
        </w:trPr>
        <w:tc>
          <w:tcPr>
            <w:tcW w:w="2256" w:type="dxa"/>
            <w:vAlign w:val="center"/>
          </w:tcPr>
          <w:p w:rsidR="00A757DD" w:rsidRPr="00A757DD" w:rsidRDefault="008F6423" w:rsidP="004647C0">
            <w:pPr>
              <w:spacing w:line="251" w:lineRule="exact"/>
              <w:ind w:left="120"/>
              <w:jc w:val="center"/>
              <w:rPr>
                <w:sz w:val="24"/>
                <w:szCs w:val="24"/>
              </w:rPr>
            </w:pPr>
            <w:r>
              <w:rPr>
                <w:rFonts w:ascii="Times" w:eastAsia="Times" w:hAnsi="Times" w:cs="Times"/>
                <w:sz w:val="24"/>
                <w:szCs w:val="24"/>
              </w:rPr>
              <w:t>L</w:t>
            </w:r>
            <w:r w:rsidR="00A757DD" w:rsidRPr="00A757DD">
              <w:rPr>
                <w:rFonts w:ascii="Times" w:eastAsia="Times" w:hAnsi="Times" w:cs="Times"/>
                <w:sz w:val="24"/>
                <w:szCs w:val="24"/>
              </w:rPr>
              <w:t>uster</w:t>
            </w:r>
          </w:p>
        </w:tc>
        <w:tc>
          <w:tcPr>
            <w:tcW w:w="3119"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Character of the light</w:t>
            </w:r>
          </w:p>
          <w:p w:rsidR="00A757DD" w:rsidRPr="00A757DD" w:rsidRDefault="00A757DD" w:rsidP="004647C0">
            <w:pPr>
              <w:ind w:left="80"/>
              <w:jc w:val="both"/>
              <w:rPr>
                <w:sz w:val="24"/>
                <w:szCs w:val="24"/>
              </w:rPr>
            </w:pPr>
            <w:r w:rsidRPr="00A757DD">
              <w:rPr>
                <w:rFonts w:ascii="Times" w:eastAsia="Times" w:hAnsi="Times" w:cs="Times"/>
                <w:sz w:val="24"/>
                <w:szCs w:val="24"/>
              </w:rPr>
              <w:t>reflected by a mineral</w:t>
            </w:r>
          </w:p>
        </w:tc>
        <w:tc>
          <w:tcPr>
            <w:tcW w:w="3687"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Look at the samples to determine if the mineral is metallic in</w:t>
            </w:r>
          </w:p>
          <w:p w:rsidR="00A757DD" w:rsidRPr="00A757DD" w:rsidRDefault="00885365" w:rsidP="004647C0">
            <w:pPr>
              <w:ind w:left="80"/>
              <w:jc w:val="both"/>
              <w:rPr>
                <w:sz w:val="24"/>
                <w:szCs w:val="24"/>
              </w:rPr>
            </w:pPr>
            <w:r w:rsidRPr="00A757DD">
              <w:rPr>
                <w:rFonts w:ascii="Times" w:eastAsia="Times" w:hAnsi="Times" w:cs="Times"/>
                <w:sz w:val="24"/>
                <w:szCs w:val="24"/>
              </w:rPr>
              <w:t>Appearance</w:t>
            </w:r>
            <w:r w:rsidR="00A757DD" w:rsidRPr="00A757DD">
              <w:rPr>
                <w:rFonts w:ascii="Times" w:eastAsia="Times" w:hAnsi="Times" w:cs="Times"/>
                <w:sz w:val="24"/>
                <w:szCs w:val="24"/>
              </w:rPr>
              <w:t xml:space="preserve"> or non metallic. Vitreous, like glass and earthy</w:t>
            </w:r>
          </w:p>
          <w:p w:rsidR="00A757DD" w:rsidRPr="00A757DD" w:rsidRDefault="00A757DD" w:rsidP="004647C0">
            <w:pPr>
              <w:ind w:left="80"/>
              <w:jc w:val="both"/>
              <w:rPr>
                <w:sz w:val="24"/>
                <w:szCs w:val="24"/>
              </w:rPr>
            </w:pPr>
            <w:r w:rsidRPr="00A757DD">
              <w:rPr>
                <w:rFonts w:ascii="Times" w:eastAsia="Times" w:hAnsi="Times" w:cs="Times"/>
                <w:sz w:val="24"/>
                <w:szCs w:val="24"/>
              </w:rPr>
              <w:t>(like dirt, or other Powderly material)</w:t>
            </w:r>
          </w:p>
        </w:tc>
      </w:tr>
      <w:tr w:rsidR="00A757DD" w:rsidRPr="00A757DD" w:rsidTr="004647C0">
        <w:trPr>
          <w:trHeight w:val="1261"/>
        </w:trPr>
        <w:tc>
          <w:tcPr>
            <w:tcW w:w="2256" w:type="dxa"/>
            <w:vAlign w:val="center"/>
          </w:tcPr>
          <w:p w:rsidR="00A757DD" w:rsidRPr="00A757DD" w:rsidRDefault="00A757DD" w:rsidP="004647C0">
            <w:pPr>
              <w:spacing w:line="251" w:lineRule="exact"/>
              <w:ind w:left="120"/>
              <w:jc w:val="center"/>
              <w:rPr>
                <w:sz w:val="24"/>
                <w:szCs w:val="24"/>
              </w:rPr>
            </w:pPr>
            <w:r w:rsidRPr="00A757DD">
              <w:rPr>
                <w:rFonts w:ascii="Times" w:eastAsia="Times" w:hAnsi="Times" w:cs="Times"/>
                <w:sz w:val="24"/>
                <w:szCs w:val="24"/>
              </w:rPr>
              <w:t>Magnetism</w:t>
            </w:r>
          </w:p>
        </w:tc>
        <w:tc>
          <w:tcPr>
            <w:tcW w:w="3119"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Electromagnetic force</w:t>
            </w:r>
          </w:p>
          <w:p w:rsidR="00A757DD" w:rsidRPr="00A757DD" w:rsidRDefault="00A757DD" w:rsidP="004647C0">
            <w:pPr>
              <w:ind w:left="80"/>
              <w:jc w:val="both"/>
              <w:rPr>
                <w:sz w:val="24"/>
                <w:szCs w:val="24"/>
              </w:rPr>
            </w:pPr>
            <w:r w:rsidRPr="00A757DD">
              <w:rPr>
                <w:rFonts w:ascii="Times" w:eastAsia="Times" w:hAnsi="Times" w:cs="Times"/>
                <w:sz w:val="24"/>
                <w:szCs w:val="24"/>
              </w:rPr>
              <w:t>generated by an object or</w:t>
            </w:r>
          </w:p>
          <w:p w:rsidR="00A757DD" w:rsidRPr="00A757DD" w:rsidRDefault="00885365" w:rsidP="004647C0">
            <w:pPr>
              <w:ind w:left="80"/>
              <w:jc w:val="both"/>
              <w:rPr>
                <w:sz w:val="24"/>
                <w:szCs w:val="24"/>
              </w:rPr>
            </w:pPr>
            <w:r w:rsidRPr="00A757DD">
              <w:rPr>
                <w:rFonts w:ascii="Times" w:eastAsia="Times" w:hAnsi="Times" w:cs="Times"/>
                <w:sz w:val="24"/>
                <w:szCs w:val="24"/>
              </w:rPr>
              <w:t>Electric</w:t>
            </w:r>
            <w:r w:rsidR="00A757DD" w:rsidRPr="00A757DD">
              <w:rPr>
                <w:rFonts w:ascii="Times" w:eastAsia="Times" w:hAnsi="Times" w:cs="Times"/>
                <w:sz w:val="24"/>
                <w:szCs w:val="24"/>
              </w:rPr>
              <w:t xml:space="preserve"> field.</w:t>
            </w:r>
          </w:p>
        </w:tc>
        <w:tc>
          <w:tcPr>
            <w:tcW w:w="3687" w:type="dxa"/>
          </w:tcPr>
          <w:p w:rsidR="00A757DD" w:rsidRPr="00A757DD" w:rsidRDefault="00A757DD" w:rsidP="004647C0">
            <w:pPr>
              <w:spacing w:line="251" w:lineRule="exact"/>
              <w:ind w:left="80"/>
              <w:jc w:val="both"/>
              <w:rPr>
                <w:sz w:val="24"/>
                <w:szCs w:val="24"/>
              </w:rPr>
            </w:pPr>
            <w:r w:rsidRPr="00A757DD">
              <w:rPr>
                <w:rFonts w:ascii="Times" w:eastAsia="Times" w:hAnsi="Times" w:cs="Times"/>
                <w:sz w:val="24"/>
                <w:szCs w:val="24"/>
              </w:rPr>
              <w:t>Use of magnet to determined in an introductory lab.</w:t>
            </w:r>
          </w:p>
        </w:tc>
      </w:tr>
      <w:tr w:rsidR="00A757DD" w:rsidRPr="00A757DD" w:rsidTr="004647C0">
        <w:trPr>
          <w:trHeight w:val="1008"/>
        </w:trPr>
        <w:tc>
          <w:tcPr>
            <w:tcW w:w="2256" w:type="dxa"/>
            <w:vAlign w:val="center"/>
          </w:tcPr>
          <w:p w:rsidR="00A757DD" w:rsidRPr="00A757DD" w:rsidRDefault="008F6423" w:rsidP="004647C0">
            <w:pPr>
              <w:spacing w:line="252" w:lineRule="exact"/>
              <w:ind w:left="120"/>
              <w:jc w:val="center"/>
              <w:rPr>
                <w:sz w:val="24"/>
                <w:szCs w:val="24"/>
              </w:rPr>
            </w:pPr>
            <w:r>
              <w:rPr>
                <w:rFonts w:ascii="Times" w:eastAsia="Times" w:hAnsi="Times" w:cs="Times"/>
                <w:sz w:val="24"/>
                <w:szCs w:val="24"/>
              </w:rPr>
              <w:t>Specific G</w:t>
            </w:r>
            <w:r w:rsidR="00A757DD" w:rsidRPr="00A757DD">
              <w:rPr>
                <w:rFonts w:ascii="Times" w:eastAsia="Times" w:hAnsi="Times" w:cs="Times"/>
                <w:sz w:val="24"/>
                <w:szCs w:val="24"/>
              </w:rPr>
              <w:t>ravity</w:t>
            </w:r>
          </w:p>
        </w:tc>
        <w:tc>
          <w:tcPr>
            <w:tcW w:w="3119" w:type="dxa"/>
          </w:tcPr>
          <w:p w:rsidR="00A757DD" w:rsidRPr="00A757DD" w:rsidRDefault="00A757DD" w:rsidP="004647C0">
            <w:pPr>
              <w:ind w:left="80"/>
              <w:jc w:val="both"/>
              <w:rPr>
                <w:sz w:val="24"/>
                <w:szCs w:val="24"/>
              </w:rPr>
            </w:pPr>
            <w:r w:rsidRPr="00A757DD">
              <w:rPr>
                <w:rFonts w:ascii="Times" w:eastAsia="Times" w:hAnsi="Times" w:cs="Times"/>
                <w:sz w:val="24"/>
                <w:szCs w:val="24"/>
              </w:rPr>
              <w:t>mineral to the mass of an</w:t>
            </w:r>
          </w:p>
          <w:p w:rsidR="00A757DD" w:rsidRPr="00A757DD" w:rsidRDefault="00A757DD" w:rsidP="004647C0">
            <w:pPr>
              <w:ind w:left="80"/>
              <w:jc w:val="both"/>
              <w:rPr>
                <w:sz w:val="24"/>
                <w:szCs w:val="24"/>
              </w:rPr>
            </w:pPr>
            <w:r w:rsidRPr="00A757DD">
              <w:rPr>
                <w:rFonts w:ascii="Times" w:eastAsia="Times" w:hAnsi="Times" w:cs="Times"/>
                <w:sz w:val="24"/>
                <w:szCs w:val="24"/>
              </w:rPr>
              <w:t>equal volume of water</w:t>
            </w:r>
          </w:p>
        </w:tc>
        <w:tc>
          <w:tcPr>
            <w:tcW w:w="3687" w:type="dxa"/>
          </w:tcPr>
          <w:p w:rsidR="00A757DD" w:rsidRPr="00A757DD" w:rsidRDefault="00A757DD" w:rsidP="004647C0">
            <w:pPr>
              <w:spacing w:line="252" w:lineRule="exact"/>
              <w:ind w:left="80"/>
              <w:jc w:val="both"/>
              <w:rPr>
                <w:sz w:val="24"/>
                <w:szCs w:val="24"/>
              </w:rPr>
            </w:pPr>
            <w:r w:rsidRPr="00A757DD">
              <w:rPr>
                <w:rFonts w:ascii="Times" w:eastAsia="Times" w:hAnsi="Times" w:cs="Times"/>
                <w:sz w:val="24"/>
                <w:szCs w:val="24"/>
              </w:rPr>
              <w:t>Generally not determined in an introductory lab.</w:t>
            </w:r>
          </w:p>
        </w:tc>
      </w:tr>
      <w:tr w:rsidR="00A757DD" w:rsidRPr="00A757DD" w:rsidTr="004647C0">
        <w:trPr>
          <w:trHeight w:val="1449"/>
        </w:trPr>
        <w:tc>
          <w:tcPr>
            <w:tcW w:w="2256" w:type="dxa"/>
            <w:vAlign w:val="center"/>
          </w:tcPr>
          <w:p w:rsidR="00A757DD" w:rsidRPr="00A757DD" w:rsidRDefault="00A757DD" w:rsidP="004647C0">
            <w:pPr>
              <w:spacing w:line="252" w:lineRule="exact"/>
              <w:ind w:left="120"/>
              <w:jc w:val="center"/>
              <w:rPr>
                <w:sz w:val="24"/>
                <w:szCs w:val="24"/>
              </w:rPr>
            </w:pPr>
            <w:r w:rsidRPr="00A757DD">
              <w:rPr>
                <w:rFonts w:ascii="Times" w:eastAsia="Times" w:hAnsi="Times" w:cs="Times"/>
                <w:sz w:val="24"/>
                <w:szCs w:val="24"/>
              </w:rPr>
              <w:lastRenderedPageBreak/>
              <w:t>Streak</w:t>
            </w:r>
          </w:p>
        </w:tc>
        <w:tc>
          <w:tcPr>
            <w:tcW w:w="3119" w:type="dxa"/>
          </w:tcPr>
          <w:p w:rsidR="00A757DD" w:rsidRPr="00A757DD" w:rsidRDefault="00885365" w:rsidP="004647C0">
            <w:pPr>
              <w:spacing w:line="252" w:lineRule="exact"/>
              <w:ind w:left="80"/>
              <w:jc w:val="both"/>
              <w:rPr>
                <w:sz w:val="24"/>
                <w:szCs w:val="24"/>
              </w:rPr>
            </w:pPr>
            <w:r w:rsidRPr="00A757DD">
              <w:rPr>
                <w:rFonts w:ascii="Times" w:eastAsia="Times" w:hAnsi="Times" w:cs="Times"/>
                <w:sz w:val="24"/>
                <w:szCs w:val="24"/>
              </w:rPr>
              <w:t>Colour</w:t>
            </w:r>
            <w:r w:rsidR="00A757DD" w:rsidRPr="00A757DD">
              <w:rPr>
                <w:rFonts w:ascii="Times" w:eastAsia="Times" w:hAnsi="Times" w:cs="Times"/>
                <w:sz w:val="24"/>
                <w:szCs w:val="24"/>
              </w:rPr>
              <w:t xml:space="preserve"> of the mineral when</w:t>
            </w:r>
          </w:p>
          <w:p w:rsidR="00A757DD" w:rsidRPr="00A757DD" w:rsidRDefault="00A757DD" w:rsidP="004647C0">
            <w:pPr>
              <w:ind w:left="80"/>
              <w:jc w:val="both"/>
              <w:rPr>
                <w:sz w:val="24"/>
                <w:szCs w:val="24"/>
              </w:rPr>
            </w:pPr>
            <w:r w:rsidRPr="00A757DD">
              <w:rPr>
                <w:rFonts w:ascii="Times" w:eastAsia="Times" w:hAnsi="Times" w:cs="Times"/>
                <w:sz w:val="24"/>
                <w:szCs w:val="24"/>
              </w:rPr>
              <w:t>it is powdered</w:t>
            </w:r>
          </w:p>
        </w:tc>
        <w:tc>
          <w:tcPr>
            <w:tcW w:w="3687" w:type="dxa"/>
          </w:tcPr>
          <w:p w:rsidR="00A757DD" w:rsidRPr="00A757DD" w:rsidRDefault="00A757DD" w:rsidP="004647C0">
            <w:pPr>
              <w:spacing w:line="252" w:lineRule="exact"/>
              <w:ind w:left="80"/>
              <w:jc w:val="both"/>
              <w:rPr>
                <w:sz w:val="24"/>
                <w:szCs w:val="24"/>
              </w:rPr>
            </w:pPr>
            <w:r w:rsidRPr="00A757DD">
              <w:rPr>
                <w:rFonts w:ascii="Times" w:eastAsia="Times" w:hAnsi="Times" w:cs="Times"/>
                <w:sz w:val="24"/>
                <w:szCs w:val="24"/>
              </w:rPr>
              <w:t>Grind a small amount of a mineral into a powder on a</w:t>
            </w:r>
          </w:p>
          <w:p w:rsidR="00A757DD" w:rsidRPr="00A757DD" w:rsidRDefault="00885365" w:rsidP="004647C0">
            <w:pPr>
              <w:ind w:left="80"/>
              <w:jc w:val="both"/>
              <w:rPr>
                <w:sz w:val="24"/>
                <w:szCs w:val="24"/>
              </w:rPr>
            </w:pPr>
            <w:r w:rsidRPr="00A757DD">
              <w:rPr>
                <w:rFonts w:ascii="Times" w:eastAsia="Times" w:hAnsi="Times" w:cs="Times"/>
                <w:sz w:val="24"/>
                <w:szCs w:val="24"/>
              </w:rPr>
              <w:t>Porcelain</w:t>
            </w:r>
            <w:r w:rsidR="00A757DD" w:rsidRPr="00A757DD">
              <w:rPr>
                <w:rFonts w:ascii="Times" w:eastAsia="Times" w:hAnsi="Times" w:cs="Times"/>
                <w:sz w:val="24"/>
                <w:szCs w:val="24"/>
              </w:rPr>
              <w:t xml:space="preserve"> streak plate and determine the </w:t>
            </w:r>
            <w:r w:rsidRPr="00A757DD">
              <w:rPr>
                <w:rFonts w:ascii="Times" w:eastAsia="Times" w:hAnsi="Times" w:cs="Times"/>
                <w:sz w:val="24"/>
                <w:szCs w:val="24"/>
              </w:rPr>
              <w:t>colour</w:t>
            </w:r>
            <w:r w:rsidR="00A757DD" w:rsidRPr="00A757DD">
              <w:rPr>
                <w:rFonts w:ascii="Times" w:eastAsia="Times" w:hAnsi="Times" w:cs="Times"/>
                <w:sz w:val="24"/>
                <w:szCs w:val="24"/>
              </w:rPr>
              <w:t xml:space="preserve"> of the powder.</w:t>
            </w:r>
          </w:p>
        </w:tc>
      </w:tr>
    </w:tbl>
    <w:tbl>
      <w:tblPr>
        <w:tblpPr w:leftFromText="180" w:rightFromText="180" w:vertAnchor="text" w:horzAnchor="margin" w:tblpX="152" w:tblpY="9"/>
        <w:tblW w:w="8930" w:type="dxa"/>
        <w:tblInd w:w="-10" w:type="dxa"/>
        <w:tblLayout w:type="fixed"/>
        <w:tblCellMar>
          <w:left w:w="0" w:type="dxa"/>
          <w:right w:w="0" w:type="dxa"/>
        </w:tblCellMar>
        <w:tblLook w:val="04A0"/>
      </w:tblPr>
      <w:tblGrid>
        <w:gridCol w:w="1248"/>
        <w:gridCol w:w="160"/>
        <w:gridCol w:w="300"/>
        <w:gridCol w:w="30"/>
        <w:gridCol w:w="2220"/>
        <w:gridCol w:w="720"/>
        <w:gridCol w:w="2940"/>
        <w:gridCol w:w="320"/>
        <w:gridCol w:w="992"/>
      </w:tblGrid>
      <w:tr w:rsidR="00A757DD" w:rsidRPr="00A757DD" w:rsidTr="004647C0">
        <w:trPr>
          <w:trHeight w:val="641"/>
        </w:trPr>
        <w:tc>
          <w:tcPr>
            <w:tcW w:w="1248" w:type="dxa"/>
            <w:vAlign w:val="bottom"/>
          </w:tcPr>
          <w:p w:rsidR="00A757DD" w:rsidRPr="00A757DD" w:rsidRDefault="00A757DD" w:rsidP="004647C0">
            <w:pPr>
              <w:rPr>
                <w:sz w:val="24"/>
                <w:szCs w:val="24"/>
              </w:rPr>
            </w:pPr>
          </w:p>
        </w:tc>
        <w:tc>
          <w:tcPr>
            <w:tcW w:w="160" w:type="dxa"/>
            <w:vAlign w:val="bottom"/>
          </w:tcPr>
          <w:p w:rsidR="00A757DD" w:rsidRPr="00A757DD" w:rsidRDefault="00A757DD" w:rsidP="004647C0">
            <w:pPr>
              <w:rPr>
                <w:sz w:val="24"/>
                <w:szCs w:val="24"/>
              </w:rPr>
            </w:pPr>
          </w:p>
        </w:tc>
        <w:tc>
          <w:tcPr>
            <w:tcW w:w="300" w:type="dxa"/>
            <w:vAlign w:val="bottom"/>
          </w:tcPr>
          <w:p w:rsidR="00A757DD" w:rsidRPr="00A757DD" w:rsidRDefault="00A757DD" w:rsidP="004647C0">
            <w:pPr>
              <w:rPr>
                <w:sz w:val="24"/>
                <w:szCs w:val="24"/>
              </w:rPr>
            </w:pPr>
          </w:p>
        </w:tc>
        <w:tc>
          <w:tcPr>
            <w:tcW w:w="30" w:type="dxa"/>
            <w:vAlign w:val="bottom"/>
          </w:tcPr>
          <w:p w:rsidR="00A757DD" w:rsidRPr="00A757DD" w:rsidRDefault="00A757DD" w:rsidP="004647C0">
            <w:pPr>
              <w:rPr>
                <w:sz w:val="24"/>
                <w:szCs w:val="24"/>
              </w:rPr>
            </w:pPr>
          </w:p>
        </w:tc>
        <w:tc>
          <w:tcPr>
            <w:tcW w:w="2940" w:type="dxa"/>
            <w:gridSpan w:val="2"/>
            <w:vAlign w:val="bottom"/>
          </w:tcPr>
          <w:p w:rsidR="00A757DD" w:rsidRPr="00A757DD" w:rsidRDefault="00A757DD" w:rsidP="004647C0">
            <w:pPr>
              <w:rPr>
                <w:sz w:val="24"/>
                <w:szCs w:val="24"/>
              </w:rPr>
            </w:pPr>
          </w:p>
          <w:p w:rsidR="00A757DD" w:rsidRPr="00A757DD" w:rsidRDefault="00A757DD" w:rsidP="004647C0">
            <w:pPr>
              <w:rPr>
                <w:sz w:val="24"/>
                <w:szCs w:val="24"/>
              </w:rPr>
            </w:pPr>
          </w:p>
          <w:p w:rsidR="00A757DD" w:rsidRPr="00A757DD" w:rsidRDefault="00A757DD" w:rsidP="004647C0">
            <w:pPr>
              <w:rPr>
                <w:sz w:val="24"/>
                <w:szCs w:val="24"/>
              </w:rPr>
            </w:pPr>
          </w:p>
          <w:p w:rsidR="00A757DD" w:rsidRPr="00A757DD" w:rsidRDefault="00A757DD" w:rsidP="004647C0">
            <w:pPr>
              <w:rPr>
                <w:sz w:val="24"/>
                <w:szCs w:val="24"/>
              </w:rPr>
            </w:pPr>
          </w:p>
          <w:p w:rsidR="00A757DD" w:rsidRPr="00A757DD" w:rsidRDefault="00A757DD" w:rsidP="004647C0">
            <w:pPr>
              <w:rPr>
                <w:sz w:val="24"/>
                <w:szCs w:val="24"/>
              </w:rPr>
            </w:pPr>
          </w:p>
        </w:tc>
        <w:tc>
          <w:tcPr>
            <w:tcW w:w="2940" w:type="dxa"/>
            <w:vAlign w:val="bottom"/>
          </w:tcPr>
          <w:p w:rsidR="00A757DD" w:rsidRPr="00A757DD" w:rsidRDefault="00A757DD" w:rsidP="004647C0">
            <w:pPr>
              <w:rPr>
                <w:sz w:val="24"/>
                <w:szCs w:val="24"/>
              </w:rPr>
            </w:pPr>
          </w:p>
        </w:tc>
        <w:tc>
          <w:tcPr>
            <w:tcW w:w="320" w:type="dxa"/>
            <w:vAlign w:val="bottom"/>
          </w:tcPr>
          <w:p w:rsidR="00A757DD" w:rsidRPr="00A757DD" w:rsidRDefault="00A757DD" w:rsidP="004647C0">
            <w:pPr>
              <w:rPr>
                <w:sz w:val="24"/>
                <w:szCs w:val="24"/>
              </w:rPr>
            </w:pPr>
          </w:p>
        </w:tc>
        <w:tc>
          <w:tcPr>
            <w:tcW w:w="992" w:type="dxa"/>
            <w:vAlign w:val="bottom"/>
          </w:tcPr>
          <w:p w:rsidR="00A757DD" w:rsidRPr="00A757DD" w:rsidRDefault="00A757DD" w:rsidP="004647C0">
            <w:pPr>
              <w:rPr>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30" w:type="dxa"/>
            <w:tcBorders>
              <w:top w:val="single" w:sz="8" w:space="0" w:color="auto"/>
              <w:bottom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5880" w:type="dxa"/>
            <w:gridSpan w:val="3"/>
            <w:tcBorders>
              <w:top w:val="single" w:sz="8" w:space="0" w:color="auto"/>
              <w:bottom w:val="single" w:sz="8" w:space="0" w:color="auto"/>
              <w:right w:val="single" w:sz="8" w:space="0" w:color="auto"/>
            </w:tcBorders>
            <w:vAlign w:val="bottom"/>
          </w:tcPr>
          <w:p w:rsidR="00A757DD" w:rsidRPr="00A757DD" w:rsidRDefault="00A757DD" w:rsidP="004647C0">
            <w:pPr>
              <w:spacing w:line="252" w:lineRule="exact"/>
              <w:ind w:left="80"/>
              <w:jc w:val="center"/>
              <w:rPr>
                <w:rFonts w:ascii="Times New Roman" w:hAnsi="Times New Roman" w:cs="Times New Roman"/>
                <w:sz w:val="24"/>
                <w:szCs w:val="24"/>
              </w:rPr>
            </w:pPr>
            <w:r w:rsidRPr="00A757DD">
              <w:rPr>
                <w:rFonts w:ascii="Times New Roman" w:eastAsia="Times" w:hAnsi="Times New Roman" w:cs="Times New Roman"/>
                <w:b/>
                <w:bCs/>
                <w:sz w:val="24"/>
                <w:szCs w:val="24"/>
              </w:rPr>
              <w:t xml:space="preserve">Table -2 </w:t>
            </w:r>
            <w:r w:rsidR="00885365" w:rsidRPr="00A757DD">
              <w:rPr>
                <w:rFonts w:ascii="Times New Roman" w:eastAsia="Times" w:hAnsi="Times New Roman" w:cs="Times New Roman"/>
                <w:b/>
                <w:bCs/>
                <w:sz w:val="24"/>
                <w:szCs w:val="24"/>
              </w:rPr>
              <w:t>Mohr’s</w:t>
            </w:r>
            <w:r w:rsidRPr="00A757DD">
              <w:rPr>
                <w:rFonts w:ascii="Times New Roman" w:eastAsia="Times" w:hAnsi="Times New Roman" w:cs="Times New Roman"/>
                <w:b/>
                <w:bCs/>
                <w:sz w:val="24"/>
                <w:szCs w:val="24"/>
              </w:rPr>
              <w:t xml:space="preserve"> scale of Hardness</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30" w:type="dxa"/>
            <w:tcBorders>
              <w:bottom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20" w:type="dxa"/>
            <w:tcBorders>
              <w:bottom w:val="single" w:sz="8" w:space="0" w:color="auto"/>
            </w:tcBorders>
            <w:vAlign w:val="bottom"/>
          </w:tcPr>
          <w:p w:rsidR="00A757DD" w:rsidRPr="00A757DD" w:rsidRDefault="00A757DD" w:rsidP="004647C0">
            <w:pPr>
              <w:spacing w:line="252" w:lineRule="exact"/>
              <w:ind w:left="80"/>
              <w:jc w:val="center"/>
              <w:rPr>
                <w:rFonts w:ascii="Times New Roman" w:hAnsi="Times New Roman" w:cs="Times New Roman"/>
                <w:sz w:val="24"/>
                <w:szCs w:val="24"/>
              </w:rPr>
            </w:pPr>
            <w:r w:rsidRPr="00A757DD">
              <w:rPr>
                <w:rFonts w:ascii="Times New Roman" w:eastAsia="Times" w:hAnsi="Times New Roman" w:cs="Times New Roman"/>
                <w:b/>
                <w:bCs/>
                <w:sz w:val="24"/>
                <w:szCs w:val="24"/>
              </w:rPr>
              <w:t>Hardness</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2" w:lineRule="exact"/>
              <w:ind w:left="80"/>
              <w:jc w:val="center"/>
              <w:rPr>
                <w:rFonts w:ascii="Times New Roman" w:hAnsi="Times New Roman" w:cs="Times New Roman"/>
                <w:sz w:val="24"/>
                <w:szCs w:val="24"/>
              </w:rPr>
            </w:pPr>
            <w:r w:rsidRPr="00A757DD">
              <w:rPr>
                <w:rFonts w:ascii="Times New Roman" w:eastAsia="Times" w:hAnsi="Times New Roman" w:cs="Times New Roman"/>
                <w:b/>
                <w:bCs/>
                <w:sz w:val="24"/>
                <w:szCs w:val="24"/>
              </w:rPr>
              <w:t>Mineral</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30" w:type="dxa"/>
            <w:vAlign w:val="bottom"/>
          </w:tcPr>
          <w:p w:rsidR="00A757DD" w:rsidRPr="00A757DD" w:rsidRDefault="00A757DD" w:rsidP="004647C0">
            <w:pPr>
              <w:rPr>
                <w:rFonts w:ascii="Times New Roman" w:hAnsi="Times New Roman" w:cs="Times New Roman"/>
                <w:sz w:val="24"/>
                <w:szCs w:val="24"/>
              </w:rPr>
            </w:pPr>
          </w:p>
        </w:tc>
        <w:tc>
          <w:tcPr>
            <w:tcW w:w="222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1</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Talc</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5"/>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50" w:type="dxa"/>
            <w:gridSpan w:val="2"/>
            <w:tcBorders>
              <w:bottom w:val="single" w:sz="8" w:space="0" w:color="auto"/>
            </w:tcBorders>
            <w:vAlign w:val="bottom"/>
          </w:tcPr>
          <w:p w:rsidR="00A757DD" w:rsidRPr="00A757DD" w:rsidRDefault="00A757DD" w:rsidP="004647C0">
            <w:pPr>
              <w:spacing w:line="252"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2</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2"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Gypsum</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50" w:type="dxa"/>
            <w:gridSpan w:val="2"/>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3</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Calcite</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7"/>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30" w:type="dxa"/>
            <w:vAlign w:val="bottom"/>
          </w:tcPr>
          <w:p w:rsidR="00A757DD" w:rsidRPr="00A757DD" w:rsidRDefault="00A757DD" w:rsidP="004647C0">
            <w:pPr>
              <w:rPr>
                <w:rFonts w:ascii="Times New Roman" w:hAnsi="Times New Roman" w:cs="Times New Roman"/>
                <w:sz w:val="24"/>
                <w:szCs w:val="24"/>
              </w:rPr>
            </w:pPr>
          </w:p>
        </w:tc>
        <w:tc>
          <w:tcPr>
            <w:tcW w:w="222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4</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Fluorite</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3"/>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50" w:type="dxa"/>
            <w:gridSpan w:val="2"/>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5</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Apatite</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50" w:type="dxa"/>
            <w:gridSpan w:val="2"/>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6</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Orthoclase</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7"/>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30" w:type="dxa"/>
            <w:vAlign w:val="bottom"/>
          </w:tcPr>
          <w:p w:rsidR="00A757DD" w:rsidRPr="00A757DD" w:rsidRDefault="00A757DD" w:rsidP="004647C0">
            <w:pPr>
              <w:rPr>
                <w:rFonts w:ascii="Times New Roman" w:hAnsi="Times New Roman" w:cs="Times New Roman"/>
                <w:sz w:val="24"/>
                <w:szCs w:val="24"/>
              </w:rPr>
            </w:pPr>
          </w:p>
        </w:tc>
        <w:tc>
          <w:tcPr>
            <w:tcW w:w="222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7</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Quartz</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3"/>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50" w:type="dxa"/>
            <w:gridSpan w:val="2"/>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8</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Topaz</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250" w:type="dxa"/>
            <w:gridSpan w:val="2"/>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9</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Corundum</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352"/>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30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30" w:type="dxa"/>
            <w:vAlign w:val="bottom"/>
          </w:tcPr>
          <w:p w:rsidR="00A757DD" w:rsidRPr="00A757DD" w:rsidRDefault="00A757DD" w:rsidP="004647C0">
            <w:pPr>
              <w:rPr>
                <w:rFonts w:ascii="Times New Roman" w:hAnsi="Times New Roman" w:cs="Times New Roman"/>
                <w:sz w:val="24"/>
                <w:szCs w:val="24"/>
              </w:rPr>
            </w:pPr>
          </w:p>
        </w:tc>
        <w:tc>
          <w:tcPr>
            <w:tcW w:w="2220" w:type="dxa"/>
            <w:tcBorders>
              <w:bottom w:val="single" w:sz="8" w:space="0" w:color="auto"/>
            </w:tcBorders>
            <w:vAlign w:val="bottom"/>
          </w:tcPr>
          <w:p w:rsidR="00A757DD" w:rsidRPr="00A757DD" w:rsidRDefault="00A757DD" w:rsidP="004647C0">
            <w:pPr>
              <w:spacing w:line="253"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10</w:t>
            </w:r>
          </w:p>
        </w:tc>
        <w:tc>
          <w:tcPr>
            <w:tcW w:w="7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940" w:type="dxa"/>
            <w:tcBorders>
              <w:bottom w:val="single" w:sz="8" w:space="0" w:color="auto"/>
              <w:right w:val="single" w:sz="8" w:space="0" w:color="auto"/>
            </w:tcBorders>
            <w:vAlign w:val="bottom"/>
          </w:tcPr>
          <w:p w:rsidR="00A757DD" w:rsidRPr="00A757DD" w:rsidRDefault="00A757DD" w:rsidP="004647C0">
            <w:pPr>
              <w:spacing w:line="253"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Diamond</w:t>
            </w:r>
          </w:p>
        </w:tc>
        <w:tc>
          <w:tcPr>
            <w:tcW w:w="320" w:type="dxa"/>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639"/>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vAlign w:val="bottom"/>
          </w:tcPr>
          <w:p w:rsidR="00A757DD" w:rsidRPr="00A757DD" w:rsidRDefault="00A757DD" w:rsidP="004647C0">
            <w:pPr>
              <w:rPr>
                <w:rFonts w:ascii="Times New Roman" w:hAnsi="Times New Roman" w:cs="Times New Roman"/>
                <w:sz w:val="24"/>
                <w:szCs w:val="24"/>
              </w:rPr>
            </w:pPr>
          </w:p>
        </w:tc>
        <w:tc>
          <w:tcPr>
            <w:tcW w:w="6530" w:type="dxa"/>
            <w:gridSpan w:val="6"/>
            <w:vAlign w:val="bottom"/>
          </w:tcPr>
          <w:p w:rsidR="00A757DD" w:rsidRPr="00A757DD" w:rsidRDefault="00A757DD" w:rsidP="004647C0">
            <w:pPr>
              <w:rPr>
                <w:rFonts w:ascii="Times New Roman" w:hAnsi="Times New Roman" w:cs="Times New Roman"/>
                <w:sz w:val="24"/>
                <w:szCs w:val="24"/>
              </w:rPr>
            </w:pPr>
          </w:p>
          <w:p w:rsidR="00A757DD" w:rsidRPr="00A757DD" w:rsidRDefault="00A757DD" w:rsidP="004647C0">
            <w:pPr>
              <w:rPr>
                <w:rFonts w:ascii="Times New Roman" w:hAnsi="Times New Roman" w:cs="Times New Roman"/>
                <w:sz w:val="24"/>
                <w:szCs w:val="24"/>
              </w:rPr>
            </w:pPr>
          </w:p>
          <w:p w:rsidR="00A757DD" w:rsidRPr="00A757DD" w:rsidRDefault="00A757DD" w:rsidP="004647C0">
            <w:pPr>
              <w:rPr>
                <w:rFonts w:ascii="Times New Roman" w:hAnsi="Times New Roman" w:cs="Times New Roman"/>
                <w:sz w:val="24"/>
                <w:szCs w:val="24"/>
              </w:rPr>
            </w:pPr>
          </w:p>
          <w:p w:rsidR="00A757DD" w:rsidRPr="00A757DD" w:rsidRDefault="00A757DD" w:rsidP="004647C0">
            <w:pPr>
              <w:rPr>
                <w:rFonts w:ascii="Times New Roman" w:hAnsi="Times New Roman" w:cs="Times New Roman"/>
                <w:sz w:val="24"/>
                <w:szCs w:val="24"/>
              </w:rPr>
            </w:pPr>
          </w:p>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6530" w:type="dxa"/>
            <w:gridSpan w:val="6"/>
            <w:tcBorders>
              <w:top w:val="single" w:sz="8" w:space="0" w:color="auto"/>
              <w:bottom w:val="single" w:sz="8" w:space="0" w:color="auto"/>
              <w:right w:val="single" w:sz="8" w:space="0" w:color="auto"/>
            </w:tcBorders>
            <w:vAlign w:val="bottom"/>
          </w:tcPr>
          <w:p w:rsidR="00A757DD" w:rsidRPr="00A757DD" w:rsidRDefault="00A757DD" w:rsidP="004647C0">
            <w:pPr>
              <w:spacing w:line="252" w:lineRule="exact"/>
              <w:ind w:left="100"/>
              <w:jc w:val="center"/>
              <w:rPr>
                <w:rFonts w:ascii="Times New Roman" w:hAnsi="Times New Roman" w:cs="Times New Roman"/>
                <w:sz w:val="24"/>
                <w:szCs w:val="24"/>
              </w:rPr>
            </w:pPr>
            <w:r w:rsidRPr="00A757DD">
              <w:rPr>
                <w:rFonts w:ascii="Times New Roman" w:eastAsia="Times" w:hAnsi="Times New Roman" w:cs="Times New Roman"/>
                <w:b/>
                <w:bCs/>
                <w:sz w:val="24"/>
                <w:szCs w:val="24"/>
              </w:rPr>
              <w:t xml:space="preserve">Table - 3) Specific Gravity of the </w:t>
            </w:r>
            <w:r w:rsidR="00885365" w:rsidRPr="00A757DD">
              <w:rPr>
                <w:rFonts w:ascii="Times New Roman" w:eastAsia="Times" w:hAnsi="Times New Roman" w:cs="Times New Roman"/>
                <w:b/>
                <w:bCs/>
                <w:sz w:val="24"/>
                <w:szCs w:val="24"/>
              </w:rPr>
              <w:t>Impotent</w:t>
            </w:r>
            <w:r w:rsidRPr="00A757DD">
              <w:rPr>
                <w:rFonts w:ascii="Times New Roman" w:eastAsia="Times" w:hAnsi="Times New Roman" w:cs="Times New Roman"/>
                <w:b/>
                <w:bCs/>
                <w:sz w:val="24"/>
                <w:szCs w:val="24"/>
              </w:rPr>
              <w:t xml:space="preserve"> Minerals</w:t>
            </w: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2" w:lineRule="exact"/>
              <w:ind w:left="100"/>
              <w:jc w:val="center"/>
              <w:rPr>
                <w:rFonts w:ascii="Times New Roman" w:hAnsi="Times New Roman" w:cs="Times New Roman"/>
                <w:sz w:val="24"/>
                <w:szCs w:val="24"/>
              </w:rPr>
            </w:pPr>
            <w:r w:rsidRPr="00A757DD">
              <w:rPr>
                <w:rFonts w:ascii="Times New Roman" w:eastAsia="Times" w:hAnsi="Times New Roman" w:cs="Times New Roman"/>
                <w:b/>
                <w:bCs/>
                <w:sz w:val="24"/>
                <w:szCs w:val="24"/>
              </w:rPr>
              <w:t>Mineral</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3260" w:type="dxa"/>
            <w:gridSpan w:val="2"/>
            <w:tcBorders>
              <w:bottom w:val="single" w:sz="8" w:space="0" w:color="auto"/>
              <w:right w:val="single" w:sz="8" w:space="0" w:color="auto"/>
            </w:tcBorders>
            <w:vAlign w:val="bottom"/>
          </w:tcPr>
          <w:p w:rsidR="00A757DD" w:rsidRPr="00A757DD" w:rsidRDefault="00A757DD" w:rsidP="004647C0">
            <w:pPr>
              <w:spacing w:line="252" w:lineRule="exact"/>
              <w:ind w:left="80"/>
              <w:jc w:val="center"/>
              <w:rPr>
                <w:rFonts w:ascii="Times New Roman" w:hAnsi="Times New Roman" w:cs="Times New Roman"/>
                <w:sz w:val="24"/>
                <w:szCs w:val="24"/>
              </w:rPr>
            </w:pPr>
            <w:r w:rsidRPr="00A757DD">
              <w:rPr>
                <w:rFonts w:ascii="Times New Roman" w:eastAsia="Times" w:hAnsi="Times New Roman" w:cs="Times New Roman"/>
                <w:b/>
                <w:bCs/>
                <w:sz w:val="24"/>
                <w:szCs w:val="24"/>
              </w:rPr>
              <w:t>Specific Gravity</w:t>
            </w: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6"/>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Graphite</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2.23</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3"/>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Quartz</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2.65</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Feldspars</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2.6- 2.75</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5"/>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Fluorite</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3.18</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5"/>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2"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Topaz</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2"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3.53</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Corundum</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4.02</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6"/>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3"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Barite</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3"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4.45</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Pyrite</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5.02</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Galena</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7.5</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6"/>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3"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Cinnabar</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3"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8.1</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4"/>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Copper</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8.9</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A757DD" w:rsidRPr="00A757DD" w:rsidRDefault="00A757DD" w:rsidP="004647C0">
            <w:pPr>
              <w:rPr>
                <w:rFonts w:ascii="Times New Roman" w:hAnsi="Times New Roman" w:cs="Times New Roman"/>
                <w:sz w:val="24"/>
                <w:szCs w:val="24"/>
              </w:rPr>
            </w:pPr>
          </w:p>
        </w:tc>
      </w:tr>
      <w:tr w:rsidR="00A757DD" w:rsidRPr="00A757DD" w:rsidTr="004647C0">
        <w:trPr>
          <w:trHeight w:val="255"/>
        </w:trPr>
        <w:tc>
          <w:tcPr>
            <w:tcW w:w="1248" w:type="dxa"/>
            <w:vAlign w:val="bottom"/>
          </w:tcPr>
          <w:p w:rsidR="00A757DD" w:rsidRPr="00A757DD" w:rsidRDefault="00A757DD" w:rsidP="004647C0">
            <w:pPr>
              <w:rPr>
                <w:rFonts w:ascii="Times New Roman" w:hAnsi="Times New Roman" w:cs="Times New Roman"/>
                <w:sz w:val="24"/>
                <w:szCs w:val="24"/>
              </w:rPr>
            </w:pPr>
          </w:p>
        </w:tc>
        <w:tc>
          <w:tcPr>
            <w:tcW w:w="160" w:type="dxa"/>
            <w:tcBorders>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2550" w:type="dxa"/>
            <w:gridSpan w:val="3"/>
            <w:tcBorders>
              <w:bottom w:val="single" w:sz="8" w:space="0" w:color="auto"/>
            </w:tcBorders>
            <w:vAlign w:val="bottom"/>
          </w:tcPr>
          <w:p w:rsidR="00A757DD" w:rsidRPr="00A757DD" w:rsidRDefault="00A757DD" w:rsidP="004647C0">
            <w:pPr>
              <w:spacing w:line="251" w:lineRule="exact"/>
              <w:ind w:left="100"/>
              <w:jc w:val="center"/>
              <w:rPr>
                <w:rFonts w:ascii="Times New Roman" w:hAnsi="Times New Roman" w:cs="Times New Roman"/>
                <w:sz w:val="24"/>
                <w:szCs w:val="24"/>
              </w:rPr>
            </w:pPr>
            <w:r w:rsidRPr="00A757DD">
              <w:rPr>
                <w:rFonts w:ascii="Times New Roman" w:eastAsia="Times" w:hAnsi="Times New Roman" w:cs="Times New Roman"/>
                <w:sz w:val="24"/>
                <w:szCs w:val="24"/>
              </w:rPr>
              <w:t>Silver</w:t>
            </w:r>
          </w:p>
        </w:tc>
        <w:tc>
          <w:tcPr>
            <w:tcW w:w="720" w:type="dxa"/>
            <w:tcBorders>
              <w:bottom w:val="single" w:sz="8" w:space="0" w:color="auto"/>
              <w:right w:val="single" w:sz="8" w:space="0" w:color="auto"/>
            </w:tcBorders>
            <w:vAlign w:val="bottom"/>
          </w:tcPr>
          <w:p w:rsidR="00A757DD" w:rsidRPr="00A757DD" w:rsidRDefault="00A757DD" w:rsidP="004647C0">
            <w:pPr>
              <w:jc w:val="center"/>
              <w:rPr>
                <w:rFonts w:ascii="Times New Roman" w:hAnsi="Times New Roman" w:cs="Times New Roman"/>
                <w:sz w:val="24"/>
                <w:szCs w:val="24"/>
              </w:rPr>
            </w:pPr>
          </w:p>
        </w:tc>
        <w:tc>
          <w:tcPr>
            <w:tcW w:w="2940" w:type="dxa"/>
            <w:tcBorders>
              <w:bottom w:val="single" w:sz="8" w:space="0" w:color="auto"/>
            </w:tcBorders>
            <w:vAlign w:val="bottom"/>
          </w:tcPr>
          <w:p w:rsidR="00A757DD" w:rsidRPr="00A757DD" w:rsidRDefault="00A757DD" w:rsidP="004647C0">
            <w:pPr>
              <w:spacing w:line="251" w:lineRule="exact"/>
              <w:ind w:left="80"/>
              <w:jc w:val="center"/>
              <w:rPr>
                <w:rFonts w:ascii="Times New Roman" w:hAnsi="Times New Roman" w:cs="Times New Roman"/>
                <w:sz w:val="24"/>
                <w:szCs w:val="24"/>
              </w:rPr>
            </w:pPr>
            <w:r w:rsidRPr="00A757DD">
              <w:rPr>
                <w:rFonts w:ascii="Times New Roman" w:eastAsia="Times" w:hAnsi="Times New Roman" w:cs="Times New Roman"/>
                <w:sz w:val="24"/>
                <w:szCs w:val="24"/>
              </w:rPr>
              <w:t>10.5</w:t>
            </w:r>
          </w:p>
        </w:tc>
        <w:tc>
          <w:tcPr>
            <w:tcW w:w="320" w:type="dxa"/>
            <w:tcBorders>
              <w:bottom w:val="single" w:sz="8" w:space="0" w:color="auto"/>
              <w:right w:val="single" w:sz="8" w:space="0" w:color="auto"/>
            </w:tcBorders>
            <w:vAlign w:val="bottom"/>
          </w:tcPr>
          <w:p w:rsidR="00A757DD" w:rsidRPr="00A757DD" w:rsidRDefault="00A757DD" w:rsidP="004647C0">
            <w:pPr>
              <w:rPr>
                <w:rFonts w:ascii="Times New Roman" w:hAnsi="Times New Roman" w:cs="Times New Roman"/>
                <w:sz w:val="24"/>
                <w:szCs w:val="24"/>
              </w:rPr>
            </w:pPr>
          </w:p>
        </w:tc>
        <w:tc>
          <w:tcPr>
            <w:tcW w:w="992" w:type="dxa"/>
            <w:vAlign w:val="bottom"/>
          </w:tcPr>
          <w:p w:rsidR="004647C0" w:rsidRPr="00A757DD" w:rsidRDefault="004647C0" w:rsidP="004647C0">
            <w:pPr>
              <w:rPr>
                <w:rFonts w:ascii="Times New Roman" w:hAnsi="Times New Roman" w:cs="Times New Roman"/>
                <w:sz w:val="24"/>
                <w:szCs w:val="24"/>
              </w:rPr>
            </w:pPr>
          </w:p>
        </w:tc>
      </w:tr>
    </w:tbl>
    <w:p w:rsidR="00A757DD" w:rsidRPr="00A757DD" w:rsidRDefault="00A757DD" w:rsidP="00A757DD">
      <w:pPr>
        <w:spacing w:line="223" w:lineRule="auto"/>
        <w:ind w:left="120" w:right="540"/>
        <w:jc w:val="both"/>
        <w:rPr>
          <w:rFonts w:ascii="Times New Roman" w:hAnsi="Times New Roman" w:cs="Times New Roman"/>
          <w:sz w:val="24"/>
          <w:szCs w:val="24"/>
        </w:rPr>
      </w:pPr>
    </w:p>
    <w:p w:rsidR="00A757DD" w:rsidRPr="00A757DD" w:rsidRDefault="00A757DD" w:rsidP="00A757DD">
      <w:pPr>
        <w:spacing w:line="237" w:lineRule="auto"/>
        <w:ind w:right="420"/>
        <w:jc w:val="center"/>
        <w:rPr>
          <w:rFonts w:ascii="Times New Roman" w:hAnsi="Times New Roman" w:cs="Times New Roman"/>
          <w:b/>
          <w:sz w:val="24"/>
          <w:szCs w:val="24"/>
          <w:u w:val="single"/>
        </w:rPr>
      </w:pPr>
    </w:p>
    <w:p w:rsidR="00A757DD" w:rsidRPr="00A757DD" w:rsidRDefault="00A757DD" w:rsidP="00A757DD">
      <w:pPr>
        <w:tabs>
          <w:tab w:val="left" w:pos="360"/>
        </w:tabs>
        <w:spacing w:after="0" w:line="233" w:lineRule="auto"/>
        <w:ind w:left="120" w:right="1480"/>
        <w:jc w:val="both"/>
        <w:rPr>
          <w:rFonts w:ascii="Times" w:eastAsia="Times" w:hAnsi="Times" w:cs="Times"/>
          <w:sz w:val="24"/>
          <w:szCs w:val="24"/>
        </w:rPr>
      </w:pPr>
    </w:p>
    <w:p w:rsidR="00A757DD" w:rsidRPr="00A757DD" w:rsidRDefault="00A757DD" w:rsidP="00A757DD">
      <w:pPr>
        <w:spacing w:line="200" w:lineRule="exact"/>
        <w:rPr>
          <w:sz w:val="24"/>
          <w:szCs w:val="24"/>
        </w:rPr>
      </w:pPr>
    </w:p>
    <w:p w:rsidR="00A757DD" w:rsidRPr="00A757DD" w:rsidRDefault="00A757DD" w:rsidP="00A757DD">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4647C0" w:rsidRDefault="004647C0" w:rsidP="004647C0">
      <w:pPr>
        <w:rPr>
          <w:rFonts w:ascii="Times New Roman" w:hAnsi="Times New Roman" w:cs="Times New Roman"/>
          <w:sz w:val="24"/>
          <w:szCs w:val="24"/>
        </w:rPr>
      </w:pPr>
    </w:p>
    <w:p w:rsidR="008F6423" w:rsidRDefault="008F6423" w:rsidP="004647C0">
      <w:pPr>
        <w:rPr>
          <w:rFonts w:ascii="Times New Roman" w:eastAsia="Times" w:hAnsi="Times New Roman" w:cs="Times New Roman"/>
          <w:b/>
          <w:bCs/>
          <w:sz w:val="24"/>
          <w:szCs w:val="24"/>
          <w:u w:val="single"/>
        </w:rPr>
      </w:pPr>
    </w:p>
    <w:p w:rsidR="008F6423" w:rsidRDefault="008F6423" w:rsidP="004647C0">
      <w:pPr>
        <w:rPr>
          <w:rFonts w:ascii="Times New Roman" w:eastAsia="Times" w:hAnsi="Times New Roman" w:cs="Times New Roman"/>
          <w:b/>
          <w:bCs/>
          <w:sz w:val="24"/>
          <w:szCs w:val="24"/>
          <w:u w:val="single"/>
        </w:rPr>
      </w:pPr>
    </w:p>
    <w:p w:rsidR="008F6423" w:rsidRDefault="008F6423" w:rsidP="004647C0">
      <w:pPr>
        <w:rPr>
          <w:rFonts w:ascii="Times New Roman" w:eastAsia="Times" w:hAnsi="Times New Roman" w:cs="Times New Roman"/>
          <w:b/>
          <w:bCs/>
          <w:sz w:val="24"/>
          <w:szCs w:val="24"/>
          <w:u w:val="single"/>
        </w:rPr>
      </w:pPr>
    </w:p>
    <w:p w:rsidR="004647C0" w:rsidRPr="00A757DD" w:rsidRDefault="004647C0" w:rsidP="004647C0">
      <w:pPr>
        <w:rPr>
          <w:rFonts w:ascii="Times New Roman" w:hAnsi="Times New Roman" w:cs="Times New Roman"/>
          <w:sz w:val="24"/>
          <w:szCs w:val="24"/>
        </w:rPr>
      </w:pPr>
      <w:r w:rsidRPr="00A757DD">
        <w:rPr>
          <w:rFonts w:ascii="Times New Roman" w:eastAsia="Times" w:hAnsi="Times New Roman" w:cs="Times New Roman"/>
          <w:b/>
          <w:bCs/>
          <w:sz w:val="24"/>
          <w:szCs w:val="24"/>
          <w:u w:val="single"/>
        </w:rPr>
        <w:t>PRECAUTIONS:</w:t>
      </w:r>
    </w:p>
    <w:p w:rsidR="004647C0" w:rsidRPr="00A757DD" w:rsidRDefault="004647C0" w:rsidP="004647C0">
      <w:pPr>
        <w:spacing w:line="242" w:lineRule="exact"/>
        <w:rPr>
          <w:rFonts w:ascii="Times New Roman" w:hAnsi="Times New Roman" w:cs="Times New Roman"/>
          <w:sz w:val="24"/>
          <w:szCs w:val="24"/>
        </w:rPr>
      </w:pPr>
    </w:p>
    <w:p w:rsidR="004647C0" w:rsidRPr="00A757DD" w:rsidRDefault="004647C0" w:rsidP="004647C0">
      <w:pPr>
        <w:numPr>
          <w:ilvl w:val="0"/>
          <w:numId w:val="2"/>
        </w:numPr>
        <w:tabs>
          <w:tab w:val="left" w:pos="360"/>
        </w:tabs>
        <w:spacing w:after="0" w:line="240" w:lineRule="auto"/>
        <w:ind w:left="360" w:hanging="240"/>
        <w:jc w:val="both"/>
        <w:rPr>
          <w:rFonts w:ascii="Times New Roman" w:eastAsia="Times" w:hAnsi="Times New Roman" w:cs="Times New Roman"/>
          <w:sz w:val="24"/>
          <w:szCs w:val="24"/>
        </w:rPr>
      </w:pPr>
      <w:r w:rsidRPr="00A757DD">
        <w:rPr>
          <w:rFonts w:ascii="Times New Roman" w:eastAsia="Times" w:hAnsi="Times New Roman" w:cs="Times New Roman"/>
          <w:sz w:val="24"/>
          <w:szCs w:val="24"/>
        </w:rPr>
        <w:t>Handle carefully the soft and flaky minerals.</w:t>
      </w:r>
    </w:p>
    <w:p w:rsidR="004647C0" w:rsidRPr="00A757DD" w:rsidRDefault="004647C0" w:rsidP="004647C0">
      <w:pPr>
        <w:spacing w:line="298" w:lineRule="exact"/>
        <w:jc w:val="both"/>
        <w:rPr>
          <w:rFonts w:ascii="Times New Roman" w:eastAsia="Times" w:hAnsi="Times New Roman" w:cs="Times New Roman"/>
          <w:sz w:val="24"/>
          <w:szCs w:val="24"/>
        </w:rPr>
      </w:pPr>
    </w:p>
    <w:p w:rsidR="004647C0" w:rsidRPr="00A757DD" w:rsidRDefault="004647C0" w:rsidP="004647C0">
      <w:pPr>
        <w:numPr>
          <w:ilvl w:val="0"/>
          <w:numId w:val="2"/>
        </w:numPr>
        <w:tabs>
          <w:tab w:val="left" w:pos="360"/>
        </w:tabs>
        <w:spacing w:after="0" w:line="233" w:lineRule="auto"/>
        <w:ind w:left="120" w:right="1480"/>
        <w:jc w:val="both"/>
        <w:rPr>
          <w:rFonts w:ascii="Times" w:eastAsia="Times" w:hAnsi="Times" w:cs="Times"/>
          <w:sz w:val="24"/>
          <w:szCs w:val="24"/>
        </w:rPr>
      </w:pPr>
      <w:r w:rsidRPr="00A757DD">
        <w:rPr>
          <w:rFonts w:ascii="Times New Roman" w:eastAsia="Times" w:hAnsi="Times New Roman" w:cs="Times New Roman"/>
          <w:sz w:val="24"/>
          <w:szCs w:val="24"/>
        </w:rPr>
        <w:t>After using the minerals from hardness box put them in proper space assigned for the particular mineral of the hardness scale</w:t>
      </w:r>
      <w:r w:rsidRPr="00A757DD">
        <w:rPr>
          <w:rFonts w:ascii="Times" w:eastAsia="Times" w:hAnsi="Times" w:cs="Times"/>
          <w:sz w:val="24"/>
          <w:szCs w:val="24"/>
        </w:rPr>
        <w:t>.</w:t>
      </w:r>
    </w:p>
    <w:p w:rsidR="004647C0" w:rsidRDefault="004647C0" w:rsidP="00A757DD">
      <w:pPr>
        <w:rPr>
          <w:rFonts w:ascii="Times New Roman" w:hAnsi="Times New Roman" w:cs="Times New Roman"/>
          <w:sz w:val="24"/>
          <w:szCs w:val="24"/>
        </w:rPr>
      </w:pPr>
    </w:p>
    <w:p w:rsidR="004647C0" w:rsidRDefault="004647C0" w:rsidP="00A757DD">
      <w:pPr>
        <w:rPr>
          <w:rFonts w:ascii="Times New Roman" w:hAnsi="Times New Roman" w:cs="Times New Roman"/>
          <w:sz w:val="24"/>
          <w:szCs w:val="24"/>
        </w:rPr>
      </w:pPr>
    </w:p>
    <w:p w:rsidR="004647C0" w:rsidRDefault="004647C0" w:rsidP="00A757DD">
      <w:pPr>
        <w:rPr>
          <w:rFonts w:ascii="Times New Roman" w:hAnsi="Times New Roman" w:cs="Times New Roman"/>
          <w:sz w:val="24"/>
          <w:szCs w:val="24"/>
        </w:rPr>
      </w:pPr>
    </w:p>
    <w:p w:rsidR="004647C0" w:rsidRPr="00A757DD" w:rsidRDefault="004647C0" w:rsidP="00A757DD">
      <w:pPr>
        <w:rPr>
          <w:rFonts w:ascii="Times New Roman" w:hAnsi="Times New Roman" w:cs="Times New Roman"/>
          <w:sz w:val="24"/>
          <w:szCs w:val="24"/>
        </w:rPr>
      </w:pPr>
    </w:p>
    <w:p w:rsidR="00A757DD" w:rsidRPr="00A757DD" w:rsidRDefault="00A757DD" w:rsidP="00A757DD">
      <w:pPr>
        <w:jc w:val="center"/>
        <w:rPr>
          <w:rFonts w:ascii="Times New Roman" w:hAnsi="Times New Roman" w:cs="Times New Roman"/>
          <w:b/>
          <w:sz w:val="24"/>
          <w:szCs w:val="24"/>
          <w:u w:val="single"/>
        </w:rPr>
      </w:pPr>
      <w:r w:rsidRPr="00A757DD">
        <w:rPr>
          <w:rFonts w:ascii="Times New Roman" w:hAnsi="Times New Roman" w:cs="Times New Roman"/>
          <w:b/>
          <w:sz w:val="24"/>
          <w:szCs w:val="24"/>
          <w:u w:val="single"/>
        </w:rPr>
        <w:t>IDENTIFICATION OF MINERAL</w:t>
      </w:r>
    </w:p>
    <w:p w:rsidR="00A757DD" w:rsidRPr="00A757DD" w:rsidRDefault="00A757DD" w:rsidP="00A757DD">
      <w:pPr>
        <w:numPr>
          <w:ilvl w:val="0"/>
          <w:numId w:val="3"/>
        </w:numPr>
        <w:tabs>
          <w:tab w:val="left" w:pos="720"/>
        </w:tabs>
        <w:spacing w:after="0" w:line="240" w:lineRule="auto"/>
        <w:ind w:left="720" w:hanging="360"/>
        <w:rPr>
          <w:rFonts w:ascii="Times New Roman" w:eastAsia="Arial" w:hAnsi="Times New Roman" w:cs="Times New Roman"/>
          <w:sz w:val="24"/>
          <w:szCs w:val="24"/>
        </w:rPr>
      </w:pPr>
      <w:r w:rsidRPr="00A757DD">
        <w:rPr>
          <w:rFonts w:ascii="Times New Roman" w:eastAsia="Arial" w:hAnsi="Times New Roman" w:cs="Times New Roman"/>
          <w:sz w:val="24"/>
          <w:szCs w:val="24"/>
          <w:u w:val="single"/>
        </w:rPr>
        <w:t>FELDSPAR</w:t>
      </w:r>
    </w:p>
    <w:p w:rsidR="00A757DD" w:rsidRPr="00A757DD" w:rsidRDefault="00A757DD" w:rsidP="00A757DD">
      <w:pPr>
        <w:spacing w:line="20" w:lineRule="exact"/>
        <w:rPr>
          <w:rFonts w:ascii="Times New Roman" w:hAnsi="Times New Roman" w:cs="Times New Roman"/>
          <w:sz w:val="24"/>
          <w:szCs w:val="24"/>
        </w:rPr>
      </w:pPr>
    </w:p>
    <w:p w:rsidR="00A757DD" w:rsidRPr="00A757DD" w:rsidRDefault="008F6423" w:rsidP="00A757DD">
      <w:pPr>
        <w:spacing w:line="200" w:lineRule="exact"/>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56192" behindDoc="1" locked="0" layoutInCell="0" allowOverlap="1">
            <wp:simplePos x="0" y="0"/>
            <wp:positionH relativeFrom="column">
              <wp:posOffset>66675</wp:posOffset>
            </wp:positionH>
            <wp:positionV relativeFrom="paragraph">
              <wp:posOffset>7620</wp:posOffset>
            </wp:positionV>
            <wp:extent cx="2209800" cy="1647825"/>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extLst>
                    </a:blip>
                    <a:srcRect/>
                    <a:stretch>
                      <a:fillRect/>
                    </a:stretch>
                  </pic:blipFill>
                  <pic:spPr bwMode="auto">
                    <a:xfrm>
                      <a:off x="0" y="0"/>
                      <a:ext cx="2209800" cy="1647825"/>
                    </a:xfrm>
                    <a:prstGeom prst="rect">
                      <a:avLst/>
                    </a:prstGeom>
                    <a:noFill/>
                  </pic:spPr>
                </pic:pic>
              </a:graphicData>
            </a:graphic>
          </wp:anchor>
        </w:drawing>
      </w:r>
    </w:p>
    <w:p w:rsidR="00A757DD" w:rsidRPr="00A757DD" w:rsidRDefault="00A757DD" w:rsidP="00A757DD">
      <w:pPr>
        <w:spacing w:line="200" w:lineRule="exact"/>
        <w:rPr>
          <w:rFonts w:ascii="Times New Roman" w:hAnsi="Times New Roman" w:cs="Times New Roman"/>
          <w:sz w:val="24"/>
          <w:szCs w:val="24"/>
        </w:rPr>
      </w:pPr>
    </w:p>
    <w:p w:rsidR="00A757DD" w:rsidRPr="00A757DD" w:rsidRDefault="00A757DD" w:rsidP="00A757DD">
      <w:pPr>
        <w:spacing w:line="200" w:lineRule="exact"/>
        <w:rPr>
          <w:rFonts w:ascii="Times New Roman" w:hAnsi="Times New Roman" w:cs="Times New Roman"/>
          <w:sz w:val="24"/>
          <w:szCs w:val="24"/>
        </w:rPr>
      </w:pPr>
    </w:p>
    <w:p w:rsidR="00A757DD" w:rsidRPr="00A757DD" w:rsidRDefault="00A757DD" w:rsidP="00A757DD">
      <w:pPr>
        <w:spacing w:line="200" w:lineRule="exact"/>
        <w:rPr>
          <w:rFonts w:ascii="Times New Roman" w:hAnsi="Times New Roman" w:cs="Times New Roman"/>
          <w:sz w:val="24"/>
          <w:szCs w:val="24"/>
        </w:rPr>
      </w:pPr>
    </w:p>
    <w:p w:rsidR="00A757DD" w:rsidRPr="00A757DD" w:rsidRDefault="00A757DD" w:rsidP="00A757DD">
      <w:pPr>
        <w:spacing w:line="200" w:lineRule="exact"/>
        <w:rPr>
          <w:rFonts w:ascii="Times New Roman" w:hAnsi="Times New Roman" w:cs="Times New Roman"/>
          <w:sz w:val="24"/>
          <w:szCs w:val="24"/>
        </w:rPr>
      </w:pPr>
    </w:p>
    <w:p w:rsidR="00A757DD" w:rsidRPr="00A757DD" w:rsidRDefault="00A757DD" w:rsidP="00A757DD">
      <w:pPr>
        <w:spacing w:line="200" w:lineRule="exact"/>
        <w:rPr>
          <w:rFonts w:ascii="Times New Roman" w:hAnsi="Times New Roman" w:cs="Times New Roman"/>
          <w:sz w:val="24"/>
          <w:szCs w:val="24"/>
        </w:rPr>
      </w:pPr>
    </w:p>
    <w:p w:rsidR="00A757DD" w:rsidRPr="00A757DD" w:rsidRDefault="00A757DD" w:rsidP="00A757DD">
      <w:pPr>
        <w:spacing w:line="296" w:lineRule="exact"/>
        <w:rPr>
          <w:rFonts w:ascii="Times New Roman" w:hAnsi="Times New Roman" w:cs="Times New Roman"/>
          <w:sz w:val="24"/>
          <w:szCs w:val="24"/>
        </w:rPr>
      </w:pPr>
    </w:p>
    <w:p w:rsidR="00A757DD" w:rsidRPr="00A757DD" w:rsidRDefault="00885365" w:rsidP="00A757DD">
      <w:pPr>
        <w:rPr>
          <w:rFonts w:ascii="Times New Roman" w:hAnsi="Times New Roman" w:cs="Times New Roman"/>
          <w:sz w:val="24"/>
          <w:szCs w:val="24"/>
        </w:rPr>
      </w:pPr>
      <w:r w:rsidRPr="00A757DD">
        <w:rPr>
          <w:rFonts w:ascii="Times New Roman" w:eastAsia="Arial" w:hAnsi="Times New Roman" w:cs="Times New Roman"/>
          <w:sz w:val="24"/>
          <w:szCs w:val="24"/>
        </w:rPr>
        <w:t>1. Form:</w:t>
      </w:r>
      <w:r w:rsidR="00A757DD" w:rsidRPr="00A757DD">
        <w:rPr>
          <w:rFonts w:ascii="Times New Roman" w:eastAsia="Arial" w:hAnsi="Times New Roman" w:cs="Times New Roman"/>
          <w:sz w:val="24"/>
          <w:szCs w:val="24"/>
        </w:rPr>
        <w:t xml:space="preserve"> Tabular</w:t>
      </w:r>
    </w:p>
    <w:p w:rsidR="00A757DD" w:rsidRPr="00A757DD" w:rsidRDefault="00A757DD" w:rsidP="00A757DD">
      <w:pPr>
        <w:numPr>
          <w:ilvl w:val="0"/>
          <w:numId w:val="4"/>
        </w:numPr>
        <w:tabs>
          <w:tab w:val="left" w:pos="240"/>
        </w:tabs>
        <w:spacing w:after="0" w:line="240" w:lineRule="auto"/>
        <w:ind w:left="240" w:hanging="240"/>
        <w:rPr>
          <w:rFonts w:ascii="Times New Roman" w:eastAsia="Arial" w:hAnsi="Times New Roman" w:cs="Times New Roman"/>
          <w:sz w:val="24"/>
          <w:szCs w:val="24"/>
        </w:rPr>
      </w:pPr>
      <w:r w:rsidRPr="00A757DD">
        <w:rPr>
          <w:rFonts w:ascii="Times New Roman" w:eastAsia="Arial" w:hAnsi="Times New Roman" w:cs="Times New Roman"/>
          <w:sz w:val="24"/>
          <w:szCs w:val="24"/>
        </w:rPr>
        <w:t>Colour: Pale Pink</w:t>
      </w:r>
    </w:p>
    <w:p w:rsidR="00A757DD" w:rsidRPr="00A757DD" w:rsidRDefault="00A757DD" w:rsidP="00A757DD">
      <w:pPr>
        <w:spacing w:line="216" w:lineRule="exact"/>
        <w:rPr>
          <w:rFonts w:ascii="Times New Roman" w:eastAsia="Arial" w:hAnsi="Times New Roman" w:cs="Times New Roman"/>
          <w:sz w:val="24"/>
          <w:szCs w:val="24"/>
        </w:rPr>
      </w:pPr>
    </w:p>
    <w:p w:rsidR="00A757DD" w:rsidRPr="00A757DD" w:rsidRDefault="00885365" w:rsidP="00A757DD">
      <w:pPr>
        <w:rPr>
          <w:rFonts w:ascii="Times New Roman" w:eastAsia="Arial" w:hAnsi="Times New Roman" w:cs="Times New Roman"/>
          <w:sz w:val="24"/>
          <w:szCs w:val="24"/>
        </w:rPr>
      </w:pPr>
      <w:r w:rsidRPr="00A757DD">
        <w:rPr>
          <w:rFonts w:ascii="Times New Roman" w:eastAsia="Arial" w:hAnsi="Times New Roman" w:cs="Times New Roman"/>
          <w:sz w:val="24"/>
          <w:szCs w:val="24"/>
        </w:rPr>
        <w:t>3. Streak:</w:t>
      </w:r>
      <w:r w:rsidR="00A757DD" w:rsidRPr="00A757DD">
        <w:rPr>
          <w:rFonts w:ascii="Times New Roman" w:eastAsia="Arial" w:hAnsi="Times New Roman" w:cs="Times New Roman"/>
          <w:sz w:val="24"/>
          <w:szCs w:val="24"/>
        </w:rPr>
        <w:t xml:space="preserve"> White</w:t>
      </w:r>
    </w:p>
    <w:p w:rsidR="00A757DD" w:rsidRPr="00A757DD" w:rsidRDefault="00A757DD" w:rsidP="00A757DD">
      <w:pPr>
        <w:numPr>
          <w:ilvl w:val="0"/>
          <w:numId w:val="5"/>
        </w:numPr>
        <w:tabs>
          <w:tab w:val="left" w:pos="240"/>
        </w:tabs>
        <w:spacing w:after="0" w:line="240" w:lineRule="auto"/>
        <w:ind w:left="240" w:hanging="240"/>
        <w:rPr>
          <w:rFonts w:ascii="Times New Roman" w:eastAsia="Arial" w:hAnsi="Times New Roman" w:cs="Times New Roman"/>
          <w:sz w:val="24"/>
          <w:szCs w:val="24"/>
        </w:rPr>
      </w:pPr>
      <w:r w:rsidRPr="00A757DD">
        <w:rPr>
          <w:rFonts w:ascii="Times New Roman" w:eastAsia="Arial" w:hAnsi="Times New Roman" w:cs="Times New Roman"/>
          <w:sz w:val="24"/>
          <w:szCs w:val="24"/>
        </w:rPr>
        <w:t>Luster : Vitreous</w:t>
      </w:r>
    </w:p>
    <w:p w:rsidR="00A757DD" w:rsidRPr="00A757DD" w:rsidRDefault="00A757DD" w:rsidP="00A757DD">
      <w:pPr>
        <w:spacing w:line="216" w:lineRule="exact"/>
        <w:rPr>
          <w:rFonts w:ascii="Times New Roman" w:eastAsia="Arial" w:hAnsi="Times New Roman" w:cs="Times New Roman"/>
          <w:sz w:val="24"/>
          <w:szCs w:val="24"/>
        </w:rPr>
      </w:pPr>
    </w:p>
    <w:p w:rsidR="00A757DD" w:rsidRPr="00A757DD" w:rsidRDefault="00885365" w:rsidP="00A757DD">
      <w:pPr>
        <w:rPr>
          <w:rFonts w:ascii="Times New Roman" w:eastAsia="Arial" w:hAnsi="Times New Roman" w:cs="Times New Roman"/>
          <w:sz w:val="24"/>
          <w:szCs w:val="24"/>
        </w:rPr>
      </w:pPr>
      <w:r w:rsidRPr="00A757DD">
        <w:rPr>
          <w:rFonts w:ascii="Times New Roman" w:eastAsia="Arial" w:hAnsi="Times New Roman" w:cs="Times New Roman"/>
          <w:sz w:val="24"/>
          <w:szCs w:val="24"/>
        </w:rPr>
        <w:t>5. Fracture:</w:t>
      </w:r>
      <w:r w:rsidR="00A757DD" w:rsidRPr="00A757DD">
        <w:rPr>
          <w:rFonts w:ascii="Times New Roman" w:eastAsia="Arial" w:hAnsi="Times New Roman" w:cs="Times New Roman"/>
          <w:sz w:val="24"/>
          <w:szCs w:val="24"/>
        </w:rPr>
        <w:t xml:space="preserve"> Uneven</w:t>
      </w:r>
    </w:p>
    <w:p w:rsidR="00A757DD" w:rsidRPr="00A757DD" w:rsidRDefault="00885365" w:rsidP="00A757DD">
      <w:pPr>
        <w:rPr>
          <w:rFonts w:ascii="Times New Roman" w:eastAsia="Arial" w:hAnsi="Times New Roman" w:cs="Times New Roman"/>
          <w:sz w:val="24"/>
          <w:szCs w:val="24"/>
        </w:rPr>
      </w:pPr>
      <w:r w:rsidRPr="00A757DD">
        <w:rPr>
          <w:rFonts w:ascii="Times New Roman" w:eastAsia="Arial" w:hAnsi="Times New Roman" w:cs="Times New Roman"/>
          <w:sz w:val="24"/>
          <w:szCs w:val="24"/>
        </w:rPr>
        <w:t>6. Cleavage:</w:t>
      </w:r>
      <w:r w:rsidR="00A757DD" w:rsidRPr="00A757DD">
        <w:rPr>
          <w:rFonts w:ascii="Times New Roman" w:eastAsia="Arial" w:hAnsi="Times New Roman" w:cs="Times New Roman"/>
          <w:sz w:val="24"/>
          <w:szCs w:val="24"/>
        </w:rPr>
        <w:t xml:space="preserve"> Absent</w:t>
      </w:r>
    </w:p>
    <w:p w:rsidR="00A757DD" w:rsidRPr="00A757DD" w:rsidRDefault="00A757DD" w:rsidP="00A757DD">
      <w:pPr>
        <w:numPr>
          <w:ilvl w:val="0"/>
          <w:numId w:val="6"/>
        </w:numPr>
        <w:tabs>
          <w:tab w:val="left" w:pos="240"/>
        </w:tabs>
        <w:spacing w:after="0" w:line="240" w:lineRule="auto"/>
        <w:ind w:left="240" w:hanging="240"/>
        <w:rPr>
          <w:rFonts w:ascii="Times New Roman" w:eastAsia="Arial" w:hAnsi="Times New Roman" w:cs="Times New Roman"/>
          <w:sz w:val="24"/>
          <w:szCs w:val="24"/>
        </w:rPr>
      </w:pPr>
      <w:r w:rsidRPr="00A757DD">
        <w:rPr>
          <w:rFonts w:ascii="Times New Roman" w:eastAsia="Arial" w:hAnsi="Times New Roman" w:cs="Times New Roman"/>
          <w:sz w:val="24"/>
          <w:szCs w:val="24"/>
        </w:rPr>
        <w:t>Transparency: Opaque</w:t>
      </w:r>
    </w:p>
    <w:p w:rsidR="00A757DD" w:rsidRPr="00A757DD" w:rsidRDefault="00A757DD" w:rsidP="00A757DD">
      <w:pPr>
        <w:spacing w:line="216" w:lineRule="exact"/>
        <w:rPr>
          <w:rFonts w:ascii="Times New Roman" w:eastAsia="Arial" w:hAnsi="Times New Roman" w:cs="Times New Roman"/>
          <w:sz w:val="24"/>
          <w:szCs w:val="24"/>
        </w:rPr>
      </w:pPr>
    </w:p>
    <w:p w:rsidR="00A757DD" w:rsidRPr="00A757DD" w:rsidRDefault="00A757DD" w:rsidP="00A757DD">
      <w:pPr>
        <w:numPr>
          <w:ilvl w:val="0"/>
          <w:numId w:val="6"/>
        </w:numPr>
        <w:tabs>
          <w:tab w:val="left" w:pos="240"/>
        </w:tabs>
        <w:spacing w:after="0" w:line="240" w:lineRule="auto"/>
        <w:ind w:left="240" w:hanging="240"/>
        <w:rPr>
          <w:rFonts w:ascii="Times New Roman" w:eastAsia="Arial" w:hAnsi="Times New Roman" w:cs="Times New Roman"/>
          <w:sz w:val="24"/>
          <w:szCs w:val="24"/>
        </w:rPr>
      </w:pPr>
      <w:r w:rsidRPr="00A757DD">
        <w:rPr>
          <w:rFonts w:ascii="Times New Roman" w:eastAsia="Arial" w:hAnsi="Times New Roman" w:cs="Times New Roman"/>
          <w:sz w:val="24"/>
          <w:szCs w:val="24"/>
        </w:rPr>
        <w:t>Hardness : 6-7</w:t>
      </w:r>
    </w:p>
    <w:p w:rsidR="00A757DD" w:rsidRPr="00A757DD" w:rsidRDefault="00A757DD" w:rsidP="00A757DD">
      <w:pPr>
        <w:spacing w:line="218" w:lineRule="exact"/>
        <w:rPr>
          <w:rFonts w:ascii="Times New Roman" w:eastAsia="Arial" w:hAnsi="Times New Roman" w:cs="Times New Roman"/>
          <w:sz w:val="24"/>
          <w:szCs w:val="24"/>
        </w:rPr>
      </w:pPr>
    </w:p>
    <w:p w:rsidR="00A757DD" w:rsidRPr="00A757DD" w:rsidRDefault="00A757DD" w:rsidP="00A757DD">
      <w:pPr>
        <w:numPr>
          <w:ilvl w:val="0"/>
          <w:numId w:val="6"/>
        </w:numPr>
        <w:tabs>
          <w:tab w:val="left" w:pos="240"/>
        </w:tabs>
        <w:spacing w:after="0" w:line="240" w:lineRule="auto"/>
        <w:ind w:left="240" w:hanging="240"/>
        <w:rPr>
          <w:rFonts w:ascii="Times New Roman" w:eastAsia="Arial" w:hAnsi="Times New Roman" w:cs="Times New Roman"/>
          <w:sz w:val="24"/>
          <w:szCs w:val="24"/>
        </w:rPr>
      </w:pPr>
      <w:r w:rsidRPr="00A757DD">
        <w:rPr>
          <w:rFonts w:ascii="Times New Roman" w:eastAsia="Arial" w:hAnsi="Times New Roman" w:cs="Times New Roman"/>
          <w:sz w:val="24"/>
          <w:szCs w:val="24"/>
        </w:rPr>
        <w:t>Specific Gravity: Medium</w:t>
      </w:r>
    </w:p>
    <w:p w:rsidR="00A757DD" w:rsidRPr="00A757DD" w:rsidRDefault="00A757DD" w:rsidP="00A757DD">
      <w:pPr>
        <w:spacing w:line="216" w:lineRule="exact"/>
        <w:rPr>
          <w:rFonts w:ascii="Times New Roman" w:eastAsia="Arial" w:hAnsi="Times New Roman" w:cs="Times New Roman"/>
          <w:sz w:val="24"/>
          <w:szCs w:val="24"/>
        </w:rPr>
      </w:pPr>
    </w:p>
    <w:p w:rsidR="00A757DD" w:rsidRPr="00A757DD" w:rsidRDefault="00A757DD" w:rsidP="00A757DD">
      <w:pPr>
        <w:numPr>
          <w:ilvl w:val="0"/>
          <w:numId w:val="6"/>
        </w:numPr>
        <w:tabs>
          <w:tab w:val="left" w:pos="360"/>
        </w:tabs>
        <w:spacing w:after="0" w:line="240" w:lineRule="auto"/>
        <w:ind w:left="360" w:hanging="360"/>
        <w:rPr>
          <w:rFonts w:ascii="Times New Roman" w:eastAsia="Arial" w:hAnsi="Times New Roman" w:cs="Times New Roman"/>
          <w:sz w:val="24"/>
          <w:szCs w:val="24"/>
        </w:rPr>
      </w:pPr>
      <w:r w:rsidRPr="00A757DD">
        <w:rPr>
          <w:rFonts w:ascii="Times New Roman" w:eastAsia="Arial" w:hAnsi="Times New Roman" w:cs="Times New Roman"/>
          <w:sz w:val="24"/>
          <w:szCs w:val="24"/>
        </w:rPr>
        <w:t>Uses : Tiles</w:t>
      </w:r>
    </w:p>
    <w:p w:rsidR="00A757DD" w:rsidRPr="00A757DD" w:rsidRDefault="00A757DD" w:rsidP="00A757DD">
      <w:pPr>
        <w:spacing w:line="218" w:lineRule="exact"/>
        <w:rPr>
          <w:rFonts w:ascii="Times New Roman" w:eastAsia="Arial" w:hAnsi="Times New Roman" w:cs="Times New Roman"/>
          <w:sz w:val="24"/>
          <w:szCs w:val="24"/>
        </w:rPr>
      </w:pPr>
    </w:p>
    <w:p w:rsidR="00A757DD" w:rsidRPr="00A757DD" w:rsidRDefault="00A757DD" w:rsidP="00A757DD">
      <w:pPr>
        <w:numPr>
          <w:ilvl w:val="0"/>
          <w:numId w:val="6"/>
        </w:numPr>
        <w:tabs>
          <w:tab w:val="left" w:pos="360"/>
        </w:tabs>
        <w:spacing w:after="0" w:line="240" w:lineRule="auto"/>
        <w:ind w:left="360" w:hanging="360"/>
        <w:rPr>
          <w:rFonts w:ascii="Times New Roman" w:eastAsia="Arial" w:hAnsi="Times New Roman" w:cs="Times New Roman"/>
          <w:sz w:val="24"/>
          <w:szCs w:val="24"/>
        </w:rPr>
      </w:pPr>
      <w:r w:rsidRPr="00A757DD">
        <w:rPr>
          <w:rFonts w:ascii="Times New Roman" w:eastAsia="Arial" w:hAnsi="Times New Roman" w:cs="Times New Roman"/>
          <w:sz w:val="24"/>
          <w:szCs w:val="24"/>
        </w:rPr>
        <w:t>Name of the Specimen : Feldspar</w:t>
      </w:r>
    </w:p>
    <w:p w:rsidR="00A757DD" w:rsidRPr="00A757DD" w:rsidRDefault="00A757DD" w:rsidP="00A757DD">
      <w:pPr>
        <w:spacing w:line="141" w:lineRule="exact"/>
        <w:rPr>
          <w:rFonts w:ascii="Times New Roman" w:eastAsia="Arial" w:hAnsi="Times New Roman" w:cs="Times New Roman"/>
          <w:sz w:val="24"/>
          <w:szCs w:val="24"/>
        </w:rPr>
      </w:pPr>
    </w:p>
    <w:p w:rsidR="00A757DD" w:rsidRPr="00A757DD" w:rsidRDefault="00A757DD" w:rsidP="00A757DD">
      <w:pPr>
        <w:rPr>
          <w:rFonts w:ascii="Times New Roman" w:eastAsia="Arial" w:hAnsi="Times New Roman" w:cs="Times New Roman"/>
          <w:sz w:val="24"/>
          <w:szCs w:val="24"/>
        </w:rPr>
      </w:pPr>
      <w:r w:rsidRPr="00A757DD">
        <w:rPr>
          <w:rFonts w:ascii="Times New Roman" w:eastAsia="Arial" w:hAnsi="Times New Roman" w:cs="Times New Roman"/>
          <w:sz w:val="24"/>
          <w:szCs w:val="24"/>
        </w:rPr>
        <w:t xml:space="preserve">12. Chemical </w:t>
      </w:r>
      <w:r w:rsidR="00885365" w:rsidRPr="00A757DD">
        <w:rPr>
          <w:rFonts w:ascii="Times New Roman" w:eastAsia="Arial" w:hAnsi="Times New Roman" w:cs="Times New Roman"/>
          <w:sz w:val="24"/>
          <w:szCs w:val="24"/>
        </w:rPr>
        <w:t>Composition:</w:t>
      </w:r>
      <w:r w:rsidRPr="00A757DD">
        <w:rPr>
          <w:rFonts w:ascii="Times New Roman" w:eastAsia="Arial" w:hAnsi="Times New Roman" w:cs="Times New Roman"/>
          <w:sz w:val="24"/>
          <w:szCs w:val="24"/>
        </w:rPr>
        <w:t xml:space="preserve"> KAISi</w:t>
      </w:r>
      <w:r w:rsidRPr="00A757DD">
        <w:rPr>
          <w:rFonts w:ascii="Times New Roman" w:eastAsia="Arial" w:hAnsi="Times New Roman" w:cs="Times New Roman"/>
          <w:sz w:val="24"/>
          <w:szCs w:val="24"/>
          <w:vertAlign w:val="subscript"/>
        </w:rPr>
        <w:t>3</w:t>
      </w:r>
      <w:r w:rsidRPr="00A757DD">
        <w:rPr>
          <w:rFonts w:ascii="Times New Roman" w:eastAsia="Arial" w:hAnsi="Times New Roman" w:cs="Times New Roman"/>
          <w:sz w:val="24"/>
          <w:szCs w:val="24"/>
          <w:vertAlign w:val="subscript"/>
        </w:rPr>
        <w:br w:type="page"/>
      </w:r>
    </w:p>
    <w:p w:rsidR="00A757DD" w:rsidRPr="00A757DD" w:rsidRDefault="00A757DD" w:rsidP="00A757DD">
      <w:pPr>
        <w:numPr>
          <w:ilvl w:val="0"/>
          <w:numId w:val="7"/>
        </w:numPr>
        <w:tabs>
          <w:tab w:val="left" w:pos="720"/>
        </w:tabs>
        <w:spacing w:after="0" w:line="240" w:lineRule="auto"/>
        <w:ind w:left="720" w:hanging="360"/>
        <w:rPr>
          <w:rFonts w:ascii="Arial" w:eastAsia="Arial" w:hAnsi="Arial" w:cs="Arial"/>
          <w:sz w:val="24"/>
          <w:szCs w:val="24"/>
        </w:rPr>
      </w:pPr>
      <w:r w:rsidRPr="00A757DD">
        <w:rPr>
          <w:rFonts w:ascii="Arial" w:eastAsia="Arial" w:hAnsi="Arial" w:cs="Arial"/>
          <w:sz w:val="24"/>
          <w:szCs w:val="24"/>
          <w:u w:val="single"/>
        </w:rPr>
        <w:lastRenderedPageBreak/>
        <w:t>QUARTZ</w:t>
      </w:r>
    </w:p>
    <w:p w:rsidR="00A757DD" w:rsidRPr="00A757DD" w:rsidRDefault="00A757DD" w:rsidP="00A757DD">
      <w:pPr>
        <w:spacing w:line="20" w:lineRule="exact"/>
        <w:rPr>
          <w:sz w:val="24"/>
          <w:szCs w:val="24"/>
        </w:rPr>
      </w:pPr>
      <w:r w:rsidRPr="00A757DD">
        <w:rPr>
          <w:noProof/>
          <w:sz w:val="24"/>
          <w:szCs w:val="24"/>
          <w:lang w:eastAsia="en-IN"/>
        </w:rPr>
        <w:drawing>
          <wp:anchor distT="0" distB="0" distL="114300" distR="114300" simplePos="0" relativeHeight="251657216" behindDoc="1" locked="0" layoutInCell="0" allowOverlap="1">
            <wp:simplePos x="0" y="0"/>
            <wp:positionH relativeFrom="column">
              <wp:posOffset>0</wp:posOffset>
            </wp:positionH>
            <wp:positionV relativeFrom="paragraph">
              <wp:posOffset>176530</wp:posOffset>
            </wp:positionV>
            <wp:extent cx="1266190" cy="23469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extLst>
                    </a:blip>
                    <a:srcRect/>
                    <a:stretch>
                      <a:fillRect/>
                    </a:stretch>
                  </pic:blipFill>
                  <pic:spPr bwMode="auto">
                    <a:xfrm>
                      <a:off x="0" y="0"/>
                      <a:ext cx="1266190" cy="2346960"/>
                    </a:xfrm>
                    <a:prstGeom prst="rect">
                      <a:avLst/>
                    </a:prstGeom>
                    <a:noFill/>
                  </pic:spPr>
                </pic:pic>
              </a:graphicData>
            </a:graphic>
          </wp:anchor>
        </w:drawing>
      </w: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391" w:lineRule="exact"/>
        <w:rPr>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FORM : Crystalline</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Colour : Colourless</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Streak: Colourless</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Luster : Vitreous</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Fracture : Uneven</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Cleavage : Absent</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Transparency : Transparent</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Hardness : 7</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8"/>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Specific Gravity: High</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8"/>
        </w:numPr>
        <w:tabs>
          <w:tab w:val="left" w:pos="360"/>
        </w:tabs>
        <w:spacing w:after="0" w:line="240" w:lineRule="auto"/>
        <w:ind w:left="360" w:hanging="360"/>
        <w:rPr>
          <w:rFonts w:ascii="Arial" w:eastAsia="Arial" w:hAnsi="Arial" w:cs="Arial"/>
          <w:sz w:val="24"/>
          <w:szCs w:val="24"/>
        </w:rPr>
      </w:pPr>
      <w:r w:rsidRPr="00A757DD">
        <w:rPr>
          <w:rFonts w:ascii="Arial" w:eastAsia="Arial" w:hAnsi="Arial" w:cs="Arial"/>
          <w:sz w:val="24"/>
          <w:szCs w:val="24"/>
        </w:rPr>
        <w:t>Name of the Specimen : Quartz</w:t>
      </w:r>
    </w:p>
    <w:p w:rsidR="00A757DD" w:rsidRPr="00A757DD" w:rsidRDefault="00A757DD" w:rsidP="00A757DD">
      <w:pPr>
        <w:spacing w:line="250" w:lineRule="exact"/>
        <w:rPr>
          <w:rFonts w:ascii="Arial" w:eastAsia="Arial" w:hAnsi="Arial" w:cs="Arial"/>
          <w:sz w:val="24"/>
          <w:szCs w:val="24"/>
        </w:rPr>
      </w:pPr>
    </w:p>
    <w:p w:rsidR="00A757DD" w:rsidRPr="00A757DD" w:rsidRDefault="00A757DD" w:rsidP="00A757DD">
      <w:pPr>
        <w:numPr>
          <w:ilvl w:val="0"/>
          <w:numId w:val="8"/>
        </w:numPr>
        <w:tabs>
          <w:tab w:val="left" w:pos="360"/>
        </w:tabs>
        <w:spacing w:after="0" w:line="240" w:lineRule="auto"/>
        <w:ind w:left="360" w:hanging="360"/>
        <w:rPr>
          <w:rFonts w:ascii="Arial" w:eastAsia="Arial" w:hAnsi="Arial" w:cs="Arial"/>
          <w:sz w:val="24"/>
          <w:szCs w:val="24"/>
        </w:rPr>
      </w:pPr>
      <w:r w:rsidRPr="00A757DD">
        <w:rPr>
          <w:rFonts w:ascii="Arial" w:eastAsia="Arial" w:hAnsi="Arial" w:cs="Arial"/>
          <w:sz w:val="24"/>
          <w:szCs w:val="24"/>
        </w:rPr>
        <w:t>Uses : Used as gemstone and in watch industries etc</w:t>
      </w:r>
    </w:p>
    <w:p w:rsidR="00A757DD" w:rsidRPr="00A757DD" w:rsidRDefault="00A757DD" w:rsidP="00A757DD">
      <w:pPr>
        <w:spacing w:line="143" w:lineRule="exact"/>
        <w:rPr>
          <w:rFonts w:ascii="Arial" w:eastAsia="Arial" w:hAnsi="Arial" w:cs="Arial"/>
          <w:sz w:val="24"/>
          <w:szCs w:val="24"/>
        </w:rPr>
      </w:pPr>
    </w:p>
    <w:p w:rsidR="00A757DD" w:rsidRPr="008F6423" w:rsidRDefault="00A757DD" w:rsidP="00A757DD">
      <w:pPr>
        <w:numPr>
          <w:ilvl w:val="0"/>
          <w:numId w:val="8"/>
        </w:numPr>
        <w:tabs>
          <w:tab w:val="left" w:pos="360"/>
        </w:tabs>
        <w:spacing w:after="0" w:line="240" w:lineRule="auto"/>
        <w:ind w:left="360" w:hanging="360"/>
        <w:rPr>
          <w:rFonts w:ascii="Arial" w:eastAsia="Arial" w:hAnsi="Arial" w:cs="Arial"/>
          <w:sz w:val="24"/>
          <w:szCs w:val="24"/>
        </w:rPr>
      </w:pPr>
      <w:r w:rsidRPr="00A757DD">
        <w:rPr>
          <w:rFonts w:ascii="Arial" w:eastAsia="Arial" w:hAnsi="Arial" w:cs="Arial"/>
          <w:sz w:val="24"/>
          <w:szCs w:val="24"/>
        </w:rPr>
        <w:t>Chemical Composition : SiO</w:t>
      </w:r>
      <w:r w:rsidRPr="00A757DD">
        <w:rPr>
          <w:rFonts w:ascii="Arial" w:eastAsia="Arial" w:hAnsi="Arial" w:cs="Arial"/>
          <w:sz w:val="24"/>
          <w:szCs w:val="24"/>
          <w:vertAlign w:val="subscript"/>
        </w:rPr>
        <w:t>2</w:t>
      </w:r>
    </w:p>
    <w:p w:rsidR="008F6423" w:rsidRDefault="008F6423" w:rsidP="008F6423">
      <w:pPr>
        <w:tabs>
          <w:tab w:val="left" w:pos="360"/>
        </w:tabs>
        <w:spacing w:after="0" w:line="240" w:lineRule="auto"/>
        <w:ind w:left="360"/>
        <w:rPr>
          <w:rFonts w:ascii="Arial" w:eastAsia="Arial" w:hAnsi="Arial" w:cs="Arial"/>
          <w:sz w:val="24"/>
          <w:szCs w:val="24"/>
          <w:vertAlign w:val="subscript"/>
        </w:rPr>
      </w:pPr>
    </w:p>
    <w:p w:rsidR="008F6423" w:rsidRDefault="008F6423" w:rsidP="008F6423">
      <w:pPr>
        <w:tabs>
          <w:tab w:val="left" w:pos="360"/>
        </w:tabs>
        <w:spacing w:after="0" w:line="240" w:lineRule="auto"/>
        <w:ind w:left="360"/>
        <w:rPr>
          <w:rFonts w:ascii="Arial" w:eastAsia="Arial" w:hAnsi="Arial" w:cs="Arial"/>
          <w:sz w:val="24"/>
          <w:szCs w:val="24"/>
          <w:vertAlign w:val="subscript"/>
        </w:rPr>
      </w:pPr>
    </w:p>
    <w:p w:rsidR="008F6423" w:rsidRDefault="008F6423" w:rsidP="008F6423">
      <w:pPr>
        <w:tabs>
          <w:tab w:val="left" w:pos="360"/>
        </w:tabs>
        <w:spacing w:after="0" w:line="240" w:lineRule="auto"/>
        <w:ind w:left="360"/>
        <w:rPr>
          <w:rFonts w:ascii="Arial" w:eastAsia="Arial" w:hAnsi="Arial" w:cs="Arial"/>
          <w:sz w:val="24"/>
          <w:szCs w:val="24"/>
          <w:vertAlign w:val="subscript"/>
        </w:rPr>
      </w:pPr>
    </w:p>
    <w:p w:rsidR="008F6423" w:rsidRDefault="008F6423" w:rsidP="008F6423">
      <w:pPr>
        <w:tabs>
          <w:tab w:val="left" w:pos="360"/>
        </w:tabs>
        <w:spacing w:after="0" w:line="240" w:lineRule="auto"/>
        <w:ind w:left="360"/>
        <w:rPr>
          <w:rFonts w:ascii="Arial" w:eastAsia="Arial" w:hAnsi="Arial" w:cs="Arial"/>
          <w:sz w:val="24"/>
          <w:szCs w:val="24"/>
          <w:vertAlign w:val="subscript"/>
        </w:rPr>
      </w:pPr>
    </w:p>
    <w:p w:rsidR="008F6423" w:rsidRPr="00A757DD" w:rsidRDefault="008F6423" w:rsidP="008F6423">
      <w:pPr>
        <w:tabs>
          <w:tab w:val="left" w:pos="360"/>
        </w:tabs>
        <w:spacing w:after="0" w:line="240" w:lineRule="auto"/>
        <w:ind w:left="360"/>
        <w:rPr>
          <w:rFonts w:ascii="Arial" w:eastAsia="Arial" w:hAnsi="Arial" w:cs="Arial"/>
          <w:sz w:val="24"/>
          <w:szCs w:val="24"/>
        </w:rPr>
      </w:pPr>
    </w:p>
    <w:p w:rsidR="00A757DD" w:rsidRPr="00A757DD" w:rsidRDefault="00A757DD" w:rsidP="00A757DD">
      <w:pPr>
        <w:numPr>
          <w:ilvl w:val="0"/>
          <w:numId w:val="9"/>
        </w:numPr>
        <w:tabs>
          <w:tab w:val="left" w:pos="1080"/>
        </w:tabs>
        <w:spacing w:after="0" w:line="240" w:lineRule="auto"/>
        <w:ind w:left="1080" w:hanging="720"/>
        <w:rPr>
          <w:rFonts w:ascii="Arial" w:eastAsia="Arial" w:hAnsi="Arial" w:cs="Arial"/>
          <w:sz w:val="24"/>
          <w:szCs w:val="24"/>
        </w:rPr>
      </w:pPr>
      <w:r w:rsidRPr="00A757DD">
        <w:rPr>
          <w:rFonts w:ascii="Arial" w:eastAsia="Arial" w:hAnsi="Arial" w:cs="Arial"/>
          <w:sz w:val="24"/>
          <w:szCs w:val="24"/>
          <w:u w:val="single"/>
        </w:rPr>
        <w:t>Gypsum</w:t>
      </w:r>
    </w:p>
    <w:p w:rsidR="00A757DD" w:rsidRPr="00A757DD" w:rsidRDefault="00A757DD" w:rsidP="00A757DD">
      <w:pPr>
        <w:spacing w:line="20" w:lineRule="exact"/>
        <w:rPr>
          <w:sz w:val="24"/>
          <w:szCs w:val="24"/>
        </w:rPr>
      </w:pPr>
    </w:p>
    <w:p w:rsidR="00A757DD" w:rsidRPr="00A757DD" w:rsidRDefault="008F6423" w:rsidP="00A757DD">
      <w:pPr>
        <w:spacing w:line="200" w:lineRule="exact"/>
        <w:rPr>
          <w:sz w:val="24"/>
          <w:szCs w:val="24"/>
        </w:rPr>
      </w:pPr>
      <w:r>
        <w:rPr>
          <w:noProof/>
          <w:sz w:val="24"/>
          <w:szCs w:val="24"/>
          <w:lang w:eastAsia="en-IN"/>
        </w:rPr>
        <w:drawing>
          <wp:anchor distT="0" distB="0" distL="114300" distR="114300" simplePos="0" relativeHeight="251658240" behindDoc="1" locked="0" layoutInCell="0" allowOverlap="1">
            <wp:simplePos x="0" y="0"/>
            <wp:positionH relativeFrom="column">
              <wp:posOffset>0</wp:posOffset>
            </wp:positionH>
            <wp:positionV relativeFrom="paragraph">
              <wp:posOffset>34290</wp:posOffset>
            </wp:positionV>
            <wp:extent cx="2057400" cy="1772920"/>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extLst>
                    </a:blip>
                    <a:srcRect/>
                    <a:stretch>
                      <a:fillRect/>
                    </a:stretch>
                  </pic:blipFill>
                  <pic:spPr bwMode="auto">
                    <a:xfrm>
                      <a:off x="0" y="0"/>
                      <a:ext cx="2057400" cy="1772920"/>
                    </a:xfrm>
                    <a:prstGeom prst="rect">
                      <a:avLst/>
                    </a:prstGeom>
                    <a:noFill/>
                  </pic:spPr>
                </pic:pic>
              </a:graphicData>
            </a:graphic>
          </wp:anchor>
        </w:drawing>
      </w: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00" w:lineRule="exact"/>
        <w:rPr>
          <w:sz w:val="24"/>
          <w:szCs w:val="24"/>
        </w:rPr>
      </w:pPr>
    </w:p>
    <w:p w:rsidR="00A757DD" w:rsidRPr="00A757DD" w:rsidRDefault="00A757DD" w:rsidP="00A757DD">
      <w:pPr>
        <w:spacing w:line="220" w:lineRule="exact"/>
        <w:rPr>
          <w:sz w:val="24"/>
          <w:szCs w:val="24"/>
        </w:rPr>
      </w:pPr>
    </w:p>
    <w:p w:rsidR="00A757DD" w:rsidRPr="00A757DD" w:rsidRDefault="008F6423" w:rsidP="00A757DD">
      <w:pPr>
        <w:numPr>
          <w:ilvl w:val="0"/>
          <w:numId w:val="10"/>
        </w:numPr>
        <w:tabs>
          <w:tab w:val="left" w:pos="240"/>
        </w:tabs>
        <w:spacing w:after="0" w:line="240" w:lineRule="auto"/>
        <w:ind w:left="240" w:hanging="240"/>
        <w:rPr>
          <w:rFonts w:ascii="Arial" w:eastAsia="Arial" w:hAnsi="Arial" w:cs="Arial"/>
          <w:sz w:val="24"/>
          <w:szCs w:val="24"/>
        </w:rPr>
      </w:pPr>
      <w:r>
        <w:rPr>
          <w:rFonts w:ascii="Arial" w:eastAsia="Arial" w:hAnsi="Arial" w:cs="Arial"/>
          <w:sz w:val="24"/>
          <w:szCs w:val="24"/>
        </w:rPr>
        <w:t>Form</w:t>
      </w:r>
      <w:r w:rsidR="00A757DD" w:rsidRPr="00A757DD">
        <w:rPr>
          <w:rFonts w:ascii="Arial" w:eastAsia="Arial" w:hAnsi="Arial" w:cs="Arial"/>
          <w:sz w:val="24"/>
          <w:szCs w:val="24"/>
        </w:rPr>
        <w:t xml:space="preserve"> : Crystalline</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Colour : White</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Streak: White</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Luster : Sub-Vitreous</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Fracture : Even</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Cleavage : 2 sets</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Transparency : Opaque</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Hardness : 2</w:t>
      </w:r>
    </w:p>
    <w:p w:rsidR="00A757DD" w:rsidRPr="00A757DD" w:rsidRDefault="00A757DD" w:rsidP="00A757DD">
      <w:pPr>
        <w:spacing w:line="218" w:lineRule="exact"/>
        <w:rPr>
          <w:rFonts w:ascii="Arial" w:eastAsia="Arial" w:hAnsi="Arial" w:cs="Arial"/>
          <w:sz w:val="24"/>
          <w:szCs w:val="24"/>
        </w:rPr>
      </w:pPr>
    </w:p>
    <w:p w:rsidR="00A757DD" w:rsidRPr="00A757DD" w:rsidRDefault="00A757DD" w:rsidP="00A757DD">
      <w:pPr>
        <w:numPr>
          <w:ilvl w:val="0"/>
          <w:numId w:val="10"/>
        </w:numPr>
        <w:tabs>
          <w:tab w:val="left" w:pos="240"/>
        </w:tabs>
        <w:spacing w:after="0" w:line="240" w:lineRule="auto"/>
        <w:ind w:left="240" w:hanging="240"/>
        <w:rPr>
          <w:rFonts w:ascii="Arial" w:eastAsia="Arial" w:hAnsi="Arial" w:cs="Arial"/>
          <w:sz w:val="24"/>
          <w:szCs w:val="24"/>
        </w:rPr>
      </w:pPr>
      <w:r w:rsidRPr="00A757DD">
        <w:rPr>
          <w:rFonts w:ascii="Arial" w:eastAsia="Arial" w:hAnsi="Arial" w:cs="Arial"/>
          <w:sz w:val="24"/>
          <w:szCs w:val="24"/>
        </w:rPr>
        <w:t>Specific Gravity: Medium</w:t>
      </w:r>
    </w:p>
    <w:p w:rsidR="00A757DD" w:rsidRPr="00A757DD" w:rsidRDefault="00A757DD" w:rsidP="00A757DD">
      <w:pPr>
        <w:spacing w:line="216" w:lineRule="exact"/>
        <w:rPr>
          <w:rFonts w:ascii="Arial" w:eastAsia="Arial" w:hAnsi="Arial" w:cs="Arial"/>
          <w:sz w:val="24"/>
          <w:szCs w:val="24"/>
        </w:rPr>
      </w:pPr>
    </w:p>
    <w:p w:rsidR="00A757DD" w:rsidRPr="00A757DD" w:rsidRDefault="00A757DD" w:rsidP="00A757DD">
      <w:pPr>
        <w:numPr>
          <w:ilvl w:val="0"/>
          <w:numId w:val="10"/>
        </w:numPr>
        <w:tabs>
          <w:tab w:val="left" w:pos="360"/>
        </w:tabs>
        <w:spacing w:after="0" w:line="240" w:lineRule="auto"/>
        <w:ind w:left="360" w:hanging="360"/>
        <w:rPr>
          <w:rFonts w:ascii="Arial" w:eastAsia="Arial" w:hAnsi="Arial" w:cs="Arial"/>
          <w:sz w:val="24"/>
          <w:szCs w:val="24"/>
        </w:rPr>
      </w:pPr>
      <w:r w:rsidRPr="00A757DD">
        <w:rPr>
          <w:rFonts w:ascii="Arial" w:eastAsia="Arial" w:hAnsi="Arial" w:cs="Arial"/>
          <w:sz w:val="24"/>
          <w:szCs w:val="24"/>
        </w:rPr>
        <w:t>Name of the Specimen : Gypsum</w:t>
      </w:r>
    </w:p>
    <w:p w:rsidR="00A757DD" w:rsidRPr="00A757DD" w:rsidRDefault="00A757DD" w:rsidP="00A757DD">
      <w:pPr>
        <w:spacing w:line="252" w:lineRule="exact"/>
        <w:rPr>
          <w:rFonts w:ascii="Arial" w:eastAsia="Arial" w:hAnsi="Arial" w:cs="Arial"/>
          <w:sz w:val="24"/>
          <w:szCs w:val="24"/>
        </w:rPr>
      </w:pPr>
    </w:p>
    <w:p w:rsidR="00A757DD" w:rsidRPr="00A757DD" w:rsidRDefault="00A757DD" w:rsidP="00A757DD">
      <w:pPr>
        <w:numPr>
          <w:ilvl w:val="0"/>
          <w:numId w:val="10"/>
        </w:numPr>
        <w:tabs>
          <w:tab w:val="left" w:pos="360"/>
        </w:tabs>
        <w:spacing w:after="0" w:line="240" w:lineRule="auto"/>
        <w:ind w:left="360" w:hanging="360"/>
        <w:rPr>
          <w:rFonts w:ascii="Arial" w:eastAsia="Arial" w:hAnsi="Arial" w:cs="Arial"/>
          <w:sz w:val="24"/>
          <w:szCs w:val="24"/>
        </w:rPr>
      </w:pPr>
      <w:r w:rsidRPr="00A757DD">
        <w:rPr>
          <w:rFonts w:ascii="Arial" w:eastAsia="Arial" w:hAnsi="Arial" w:cs="Arial"/>
          <w:sz w:val="24"/>
          <w:szCs w:val="24"/>
        </w:rPr>
        <w:t>Uses : Used as Fertilizer, manufacturing of cement and plaster of Paris</w:t>
      </w:r>
    </w:p>
    <w:p w:rsidR="00A757DD" w:rsidRPr="00A757DD" w:rsidRDefault="00A757DD" w:rsidP="00A757DD">
      <w:pPr>
        <w:spacing w:line="141" w:lineRule="exact"/>
        <w:rPr>
          <w:rFonts w:ascii="Arial" w:eastAsia="Arial" w:hAnsi="Arial" w:cs="Arial"/>
          <w:sz w:val="24"/>
          <w:szCs w:val="24"/>
        </w:rPr>
      </w:pPr>
    </w:p>
    <w:p w:rsidR="00A757DD" w:rsidRPr="00A757DD" w:rsidRDefault="00A757DD" w:rsidP="00A757DD">
      <w:pPr>
        <w:numPr>
          <w:ilvl w:val="0"/>
          <w:numId w:val="10"/>
        </w:numPr>
        <w:tabs>
          <w:tab w:val="left" w:pos="360"/>
        </w:tabs>
        <w:spacing w:after="0" w:line="240" w:lineRule="auto"/>
        <w:ind w:left="360" w:hanging="360"/>
        <w:rPr>
          <w:rFonts w:ascii="Arial" w:eastAsia="Arial" w:hAnsi="Arial" w:cs="Arial"/>
          <w:sz w:val="24"/>
          <w:szCs w:val="24"/>
        </w:rPr>
      </w:pPr>
      <w:r w:rsidRPr="00A757DD">
        <w:rPr>
          <w:rFonts w:ascii="Arial" w:eastAsia="Arial" w:hAnsi="Arial" w:cs="Arial"/>
          <w:sz w:val="24"/>
          <w:szCs w:val="24"/>
        </w:rPr>
        <w:t>Chemical Composition : SiO</w:t>
      </w:r>
      <w:r w:rsidRPr="00A757DD">
        <w:rPr>
          <w:rFonts w:ascii="Arial" w:eastAsia="Arial" w:hAnsi="Arial" w:cs="Arial"/>
          <w:sz w:val="24"/>
          <w:szCs w:val="24"/>
          <w:vertAlign w:val="subscript"/>
        </w:rPr>
        <w:t>2</w:t>
      </w:r>
    </w:p>
    <w:p w:rsidR="00A757DD" w:rsidRPr="00A757DD" w:rsidRDefault="002B68BA" w:rsidP="00A757DD">
      <w:pPr>
        <w:rPr>
          <w:rFonts w:ascii="Times New Roman" w:hAnsi="Times New Roman" w:cs="Times New Roman"/>
          <w:sz w:val="24"/>
          <w:szCs w:val="24"/>
        </w:rPr>
      </w:pPr>
      <w:r>
        <w:rPr>
          <w:rFonts w:ascii="Times New Roman" w:hAnsi="Times New Roman" w:cs="Times New Roman"/>
          <w:noProof/>
          <w:sz w:val="24"/>
          <w:szCs w:val="24"/>
          <w:lang w:eastAsia="en-IN"/>
        </w:rPr>
        <w:pict>
          <v:line id="_x0000_s1026" style="position:absolute;z-index:-251657216;mso-position-horizontal-relative:page;mso-position-vertical-relative:page" from="2.75pt,105.9pt" to="612pt,105pt">
            <w10:wrap anchorx="page" anchory="page"/>
          </v:line>
        </w:pict>
      </w:r>
    </w:p>
    <w:p w:rsidR="00A757DD" w:rsidRDefault="00A757DD" w:rsidP="001A307A">
      <w:pPr>
        <w:rPr>
          <w:rFonts w:ascii="Times New Roman" w:hAnsi="Times New Roman" w:cs="Times New Roman"/>
          <w:b/>
          <w:sz w:val="24"/>
          <w:szCs w:val="24"/>
        </w:rPr>
      </w:pPr>
    </w:p>
    <w:p w:rsidR="00F13967" w:rsidRPr="001A307A" w:rsidRDefault="003B0D87" w:rsidP="00F13967">
      <w:pPr>
        <w:rPr>
          <w:rFonts w:ascii="Times New Roman" w:hAnsi="Times New Roman" w:cs="Times New Roman"/>
          <w:b/>
          <w:sz w:val="24"/>
          <w:szCs w:val="24"/>
        </w:rPr>
      </w:pPr>
      <w:r>
        <w:rPr>
          <w:rFonts w:ascii="Times New Roman" w:hAnsi="Times New Roman" w:cs="Times New Roman"/>
          <w:b/>
          <w:sz w:val="24"/>
          <w:szCs w:val="24"/>
        </w:rPr>
        <w:lastRenderedPageBreak/>
        <w:t>Engineering Geology &amp; Remote Sensing</w:t>
      </w:r>
      <w:r w:rsidR="00F13967">
        <w:rPr>
          <w:rFonts w:ascii="Times New Roman" w:hAnsi="Times New Roman" w:cs="Times New Roman"/>
          <w:b/>
          <w:sz w:val="24"/>
          <w:szCs w:val="24"/>
        </w:rPr>
        <w:t xml:space="preserve"> (</w:t>
      </w:r>
      <w:r w:rsidR="00B7368A">
        <w:rPr>
          <w:rFonts w:ascii="Times New Roman" w:hAnsi="Times New Roman" w:cs="Times New Roman"/>
          <w:b/>
          <w:sz w:val="24"/>
          <w:szCs w:val="24"/>
        </w:rPr>
        <w:t>CE-405)</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Civil Engineering </w:t>
      </w:r>
    </w:p>
    <w:p w:rsidR="00F13967" w:rsidRPr="001A307A" w:rsidRDefault="00F13967" w:rsidP="00F13967">
      <w:pPr>
        <w:rPr>
          <w:rFonts w:ascii="Times New Roman" w:hAnsi="Times New Roman" w:cs="Times New Roman"/>
          <w:b/>
          <w:sz w:val="24"/>
          <w:szCs w:val="24"/>
        </w:rPr>
      </w:pPr>
    </w:p>
    <w:p w:rsidR="00F13967" w:rsidRDefault="00F13967" w:rsidP="00F13967">
      <w:pPr>
        <w:jc w:val="center"/>
        <w:rPr>
          <w:rFonts w:ascii="Times New Roman" w:hAnsi="Times New Roman" w:cs="Times New Roman"/>
          <w:b/>
          <w:sz w:val="28"/>
          <w:szCs w:val="28"/>
        </w:rPr>
      </w:pPr>
    </w:p>
    <w:p w:rsidR="00F13967" w:rsidRPr="001A307A" w:rsidRDefault="00CB4FD5" w:rsidP="00F13967">
      <w:pPr>
        <w:jc w:val="center"/>
        <w:rPr>
          <w:rFonts w:ascii="Times New Roman" w:hAnsi="Times New Roman" w:cs="Times New Roman"/>
          <w:b/>
          <w:sz w:val="28"/>
          <w:szCs w:val="28"/>
        </w:rPr>
      </w:pPr>
      <w:r>
        <w:rPr>
          <w:rFonts w:ascii="Times New Roman" w:hAnsi="Times New Roman" w:cs="Times New Roman"/>
          <w:b/>
          <w:sz w:val="28"/>
          <w:szCs w:val="28"/>
        </w:rPr>
        <w:t>EXPERIMENT NO.2</w:t>
      </w:r>
    </w:p>
    <w:p w:rsidR="00A36463" w:rsidRPr="00A36463" w:rsidRDefault="00F13967" w:rsidP="00A36463">
      <w:pPr>
        <w:spacing w:line="237" w:lineRule="auto"/>
        <w:ind w:right="420"/>
        <w:jc w:val="both"/>
        <w:rPr>
          <w:rFonts w:ascii="Times New Roman" w:eastAsia="Times" w:hAnsi="Times New Roman" w:cs="Times New Roman"/>
          <w:b/>
          <w:sz w:val="24"/>
          <w:szCs w:val="24"/>
        </w:rPr>
      </w:pPr>
      <w:r w:rsidRPr="00A36463">
        <w:rPr>
          <w:rFonts w:ascii="Times New Roman" w:hAnsi="Times New Roman" w:cs="Times New Roman"/>
          <w:sz w:val="28"/>
          <w:szCs w:val="32"/>
        </w:rPr>
        <w:t xml:space="preserve"> </w:t>
      </w:r>
      <w:r w:rsidR="00CB4FD5" w:rsidRPr="00A36463">
        <w:rPr>
          <w:rFonts w:ascii="Times New Roman" w:hAnsi="Times New Roman" w:cs="Times New Roman"/>
          <w:sz w:val="28"/>
          <w:szCs w:val="32"/>
        </w:rPr>
        <w:t xml:space="preserve">          </w:t>
      </w:r>
      <w:r w:rsidR="00A36463">
        <w:rPr>
          <w:rFonts w:ascii="Times New Roman" w:hAnsi="Times New Roman" w:cs="Times New Roman"/>
          <w:sz w:val="28"/>
          <w:szCs w:val="32"/>
        </w:rPr>
        <w:t xml:space="preserve">                              </w:t>
      </w:r>
      <w:r w:rsidRPr="00A36463">
        <w:rPr>
          <w:rFonts w:ascii="Times New Roman" w:hAnsi="Times New Roman" w:cs="Times New Roman"/>
          <w:sz w:val="28"/>
          <w:szCs w:val="32"/>
        </w:rPr>
        <w:t xml:space="preserve"> </w:t>
      </w:r>
      <w:r w:rsidR="00A36463" w:rsidRPr="00A36463">
        <w:rPr>
          <w:rFonts w:ascii="Times New Roman" w:eastAsia="Times" w:hAnsi="Times New Roman" w:cs="Times New Roman"/>
          <w:b/>
          <w:sz w:val="24"/>
          <w:szCs w:val="24"/>
        </w:rPr>
        <w:t>Study and</w:t>
      </w:r>
      <w:r w:rsidR="00A36463" w:rsidRPr="00A36463">
        <w:rPr>
          <w:rFonts w:ascii="Times New Roman" w:hAnsi="Times New Roman" w:cs="Times New Roman"/>
          <w:b/>
          <w:sz w:val="24"/>
          <w:szCs w:val="24"/>
        </w:rPr>
        <w:t xml:space="preserve"> </w:t>
      </w:r>
      <w:r w:rsidR="00A36463" w:rsidRPr="00A36463">
        <w:rPr>
          <w:rFonts w:ascii="Times New Roman" w:eastAsia="Times" w:hAnsi="Times New Roman" w:cs="Times New Roman"/>
          <w:b/>
          <w:sz w:val="24"/>
          <w:szCs w:val="24"/>
        </w:rPr>
        <w:t>Identification of Rocks</w:t>
      </w:r>
    </w:p>
    <w:p w:rsidR="00CB4FD5" w:rsidRDefault="00CB4FD5" w:rsidP="00A36463">
      <w:pPr>
        <w:autoSpaceDE w:val="0"/>
        <w:autoSpaceDN w:val="0"/>
        <w:adjustRightInd w:val="0"/>
        <w:spacing w:after="0" w:line="240" w:lineRule="auto"/>
        <w:rPr>
          <w:rFonts w:ascii="Times New Roman" w:hAnsi="Times New Roman" w:cs="Times New Roman"/>
          <w:sz w:val="24"/>
          <w:szCs w:val="24"/>
        </w:rPr>
      </w:pPr>
    </w:p>
    <w:p w:rsidR="00CB4FD5" w:rsidRDefault="00CB4FD5" w:rsidP="00CB4FD5">
      <w:pPr>
        <w:autoSpaceDE w:val="0"/>
        <w:autoSpaceDN w:val="0"/>
        <w:adjustRightInd w:val="0"/>
        <w:spacing w:after="0" w:line="240" w:lineRule="auto"/>
        <w:rPr>
          <w:rFonts w:ascii="Times New Roman" w:hAnsi="Times New Roman" w:cs="Times New Roman"/>
          <w:sz w:val="24"/>
          <w:szCs w:val="24"/>
        </w:rPr>
      </w:pP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Date of conduction:-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Date of submission:-</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Submitted by other members:-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1.</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2.</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3.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4.</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5.</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 </w:t>
      </w:r>
    </w:p>
    <w:p w:rsidR="00F13967" w:rsidRPr="001A307A"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Group no:- </w:t>
      </w:r>
    </w:p>
    <w:p w:rsidR="00F13967" w:rsidRPr="001A307A" w:rsidRDefault="00F13967" w:rsidP="00F13967">
      <w:pPr>
        <w:rPr>
          <w:rFonts w:ascii="Times New Roman" w:hAnsi="Times New Roman" w:cs="Times New Roman"/>
          <w:b/>
          <w:sz w:val="24"/>
          <w:szCs w:val="24"/>
        </w:rPr>
      </w:pPr>
    </w:p>
    <w:p w:rsidR="00F13967"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Signature </w:t>
      </w:r>
    </w:p>
    <w:p w:rsidR="00F13967" w:rsidRPr="001A307A" w:rsidRDefault="00F13967" w:rsidP="00F13967">
      <w:pPr>
        <w:rPr>
          <w:rFonts w:ascii="Times New Roman" w:hAnsi="Times New Roman" w:cs="Times New Roman"/>
          <w:b/>
          <w:sz w:val="24"/>
          <w:szCs w:val="24"/>
        </w:rPr>
      </w:pPr>
    </w:p>
    <w:p w:rsidR="00A36463" w:rsidRDefault="008F6423" w:rsidP="00F13967">
      <w:pPr>
        <w:rPr>
          <w:rFonts w:ascii="Times New Roman" w:hAnsi="Times New Roman" w:cs="Times New Roman"/>
          <w:b/>
          <w:sz w:val="24"/>
          <w:szCs w:val="24"/>
        </w:rPr>
      </w:pPr>
      <w:r>
        <w:rPr>
          <w:rFonts w:ascii="Times New Roman" w:hAnsi="Times New Roman" w:cs="Times New Roman"/>
          <w:b/>
          <w:sz w:val="24"/>
          <w:szCs w:val="24"/>
        </w:rPr>
        <w:t>Name of faculty in charge: Ms.   Vishakha Yadav</w:t>
      </w:r>
      <w:r w:rsidR="00F13967" w:rsidRPr="001A307A">
        <w:rPr>
          <w:rFonts w:ascii="Times New Roman" w:hAnsi="Times New Roman" w:cs="Times New Roman"/>
          <w:b/>
          <w:sz w:val="24"/>
          <w:szCs w:val="24"/>
        </w:rPr>
        <w:t xml:space="preserve"> </w:t>
      </w:r>
    </w:p>
    <w:p w:rsidR="00F13967" w:rsidRDefault="00F13967" w:rsidP="00F13967">
      <w:pPr>
        <w:rPr>
          <w:rFonts w:ascii="Times New Roman" w:hAnsi="Times New Roman" w:cs="Times New Roman"/>
          <w:b/>
          <w:sz w:val="24"/>
          <w:szCs w:val="24"/>
        </w:rPr>
      </w:pPr>
      <w:r w:rsidRPr="001A307A">
        <w:rPr>
          <w:rFonts w:ascii="Times New Roman" w:hAnsi="Times New Roman" w:cs="Times New Roman"/>
          <w:b/>
          <w:sz w:val="24"/>
          <w:szCs w:val="24"/>
        </w:rPr>
        <w:t xml:space="preserve">Name of Technical Assistant: Mr. </w:t>
      </w:r>
      <w:r w:rsidR="008F6423">
        <w:rPr>
          <w:rFonts w:ascii="Times New Roman" w:hAnsi="Times New Roman" w:cs="Times New Roman"/>
          <w:b/>
          <w:sz w:val="24"/>
          <w:szCs w:val="24"/>
        </w:rPr>
        <w:t>Sonu Prajapti</w:t>
      </w:r>
    </w:p>
    <w:p w:rsidR="001A307A" w:rsidRDefault="001A307A" w:rsidP="001A307A">
      <w:pPr>
        <w:rPr>
          <w:rFonts w:ascii="Times New Roman" w:hAnsi="Times New Roman" w:cs="Times New Roman"/>
          <w:b/>
          <w:sz w:val="24"/>
          <w:szCs w:val="24"/>
        </w:rPr>
      </w:pPr>
    </w:p>
    <w:p w:rsidR="00224322" w:rsidRDefault="00224322" w:rsidP="001A307A">
      <w:pPr>
        <w:rPr>
          <w:rFonts w:ascii="Times New Roman" w:hAnsi="Times New Roman" w:cs="Times New Roman"/>
          <w:b/>
          <w:sz w:val="24"/>
          <w:szCs w:val="24"/>
        </w:rPr>
      </w:pPr>
    </w:p>
    <w:p w:rsidR="00224322" w:rsidRDefault="00224322" w:rsidP="001A307A">
      <w:pPr>
        <w:rPr>
          <w:rFonts w:ascii="Times New Roman" w:hAnsi="Times New Roman" w:cs="Times New Roman"/>
          <w:b/>
          <w:sz w:val="24"/>
          <w:szCs w:val="24"/>
        </w:rPr>
      </w:pPr>
    </w:p>
    <w:p w:rsidR="004629DD" w:rsidRPr="004629DD" w:rsidRDefault="004629DD" w:rsidP="004629DD">
      <w:pPr>
        <w:spacing w:line="237" w:lineRule="auto"/>
        <w:ind w:right="420"/>
        <w:jc w:val="both"/>
        <w:rPr>
          <w:rFonts w:ascii="Times New Roman" w:eastAsia="Times" w:hAnsi="Times New Roman" w:cs="Times New Roman"/>
          <w:b/>
          <w:sz w:val="24"/>
          <w:szCs w:val="24"/>
          <w:u w:val="single"/>
        </w:rPr>
      </w:pPr>
    </w:p>
    <w:p w:rsidR="004629DD" w:rsidRPr="004629DD" w:rsidRDefault="004629DD" w:rsidP="004629DD">
      <w:pPr>
        <w:ind w:left="120"/>
        <w:rPr>
          <w:rFonts w:ascii="Times New Roman" w:hAnsi="Times New Roman" w:cs="Times New Roman"/>
          <w:sz w:val="24"/>
          <w:szCs w:val="24"/>
        </w:rPr>
      </w:pPr>
      <w:r w:rsidRPr="004629DD">
        <w:rPr>
          <w:rFonts w:ascii="Times New Roman" w:eastAsia="Times" w:hAnsi="Times New Roman" w:cs="Times New Roman"/>
          <w:b/>
          <w:bCs/>
          <w:sz w:val="24"/>
          <w:szCs w:val="24"/>
        </w:rPr>
        <w:lastRenderedPageBreak/>
        <w:t>AIM:</w:t>
      </w:r>
      <w:r w:rsidRPr="004629DD">
        <w:rPr>
          <w:rFonts w:ascii="Times New Roman" w:hAnsi="Times New Roman" w:cs="Times New Roman"/>
          <w:sz w:val="24"/>
          <w:szCs w:val="24"/>
        </w:rPr>
        <w:t xml:space="preserve">   </w:t>
      </w:r>
      <w:r w:rsidRPr="004629DD">
        <w:rPr>
          <w:rFonts w:ascii="Times New Roman" w:hAnsi="Times New Roman" w:cs="Times New Roman"/>
          <w:color w:val="24292E"/>
          <w:sz w:val="24"/>
          <w:szCs w:val="24"/>
        </w:rPr>
        <w:t>To study and identify the rock based on its physical properties.</w:t>
      </w:r>
    </w:p>
    <w:p w:rsidR="00224322" w:rsidRDefault="00224322" w:rsidP="004629DD">
      <w:pPr>
        <w:ind w:left="120"/>
        <w:rPr>
          <w:rFonts w:ascii="Times New Roman" w:eastAsia="Times" w:hAnsi="Times New Roman" w:cs="Times New Roman"/>
          <w:b/>
          <w:bCs/>
          <w:sz w:val="24"/>
          <w:szCs w:val="24"/>
        </w:rPr>
      </w:pPr>
    </w:p>
    <w:p w:rsidR="004629DD" w:rsidRPr="004629DD" w:rsidRDefault="00885365" w:rsidP="004629DD">
      <w:pPr>
        <w:ind w:left="120"/>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Theory:</w:t>
      </w:r>
    </w:p>
    <w:p w:rsidR="004629DD" w:rsidRPr="004629DD" w:rsidRDefault="004629DD" w:rsidP="008F6423">
      <w:pPr>
        <w:spacing w:after="240"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Mineral is a naturally occurring inorganic substance having definite chemical composition and with definite internal structure. The branch of geology which deals with the various aspects of minerals such as their individual properties, their mode of formation and mode of occurrence is called as mineralogy. A rock is defined as an aggregate of minerals and the study on rock is called Petrology. Based on their origin, geologically rocks are classified into igneous rocks, Sedimentary rocks and metamorphic rocks.</w:t>
      </w:r>
    </w:p>
    <w:p w:rsidR="004629DD" w:rsidRPr="004629DD" w:rsidRDefault="004629DD" w:rsidP="004629DD">
      <w:pPr>
        <w:spacing w:after="240" w:line="240" w:lineRule="auto"/>
        <w:ind w:firstLine="750"/>
        <w:rPr>
          <w:rFonts w:ascii="Times New Roman" w:eastAsia="Times New Roman" w:hAnsi="Times New Roman" w:cs="Times New Roman"/>
          <w:color w:val="24292E"/>
          <w:sz w:val="24"/>
          <w:szCs w:val="24"/>
        </w:rPr>
      </w:pPr>
      <w:r w:rsidRPr="004629DD">
        <w:rPr>
          <w:rFonts w:ascii="Times New Roman" w:eastAsia="Times New Roman" w:hAnsi="Times New Roman" w:cs="Times New Roman"/>
          <w:b/>
          <w:bCs/>
          <w:color w:val="24292E"/>
          <w:sz w:val="24"/>
          <w:szCs w:val="24"/>
        </w:rPr>
        <w:t>Igneous rocks</w:t>
      </w:r>
      <w:r w:rsidRPr="004629DD">
        <w:rPr>
          <w:rFonts w:ascii="Times New Roman" w:eastAsia="Times New Roman" w:hAnsi="Times New Roman" w:cs="Times New Roman"/>
          <w:color w:val="24292E"/>
          <w:sz w:val="24"/>
          <w:szCs w:val="24"/>
        </w:rPr>
        <w:t>:</w:t>
      </w:r>
    </w:p>
    <w:p w:rsidR="004629DD" w:rsidRPr="004629DD" w:rsidRDefault="004629DD" w:rsidP="008F6423">
      <w:pPr>
        <w:spacing w:after="240"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They are derived from solidification of molten material ‘magma’ or ‘lava’. They subjected to different rate of crystallization. Thus, they exhibit different crystalline textures and structures. They are often connected with the interior of the earth’s crust. They are massive in form and free from fossil remains of ancient animals and plants. Ex: Granite from Magma, Basalt from Lava. These rocks are the fore most rocks to be formed on the earth’s crust. So they are known as ‘primary Rocks’. These rocks are characterized by vesicular structure, amygdaloidal structure and Aphanitic structure if they are volcanic. If they are Hypabyssal or plutonic, they are dense, compact and exhibit interlocking texture.</w:t>
      </w:r>
    </w:p>
    <w:p w:rsidR="004629DD" w:rsidRPr="004629DD" w:rsidRDefault="004629DD" w:rsidP="004629DD">
      <w:pPr>
        <w:spacing w:after="240" w:line="240" w:lineRule="auto"/>
        <w:ind w:firstLine="750"/>
        <w:rPr>
          <w:rFonts w:ascii="Times New Roman" w:eastAsia="Times New Roman" w:hAnsi="Times New Roman" w:cs="Times New Roman"/>
          <w:color w:val="24292E"/>
          <w:sz w:val="24"/>
          <w:szCs w:val="24"/>
        </w:rPr>
      </w:pPr>
      <w:r w:rsidRPr="004629DD">
        <w:rPr>
          <w:rFonts w:ascii="Times New Roman" w:eastAsia="Times New Roman" w:hAnsi="Times New Roman" w:cs="Times New Roman"/>
          <w:b/>
          <w:bCs/>
          <w:color w:val="24292E"/>
          <w:sz w:val="24"/>
          <w:szCs w:val="24"/>
        </w:rPr>
        <w:t>Sedimentary rocks</w:t>
      </w:r>
      <w:r w:rsidRPr="004629DD">
        <w:rPr>
          <w:rFonts w:ascii="Times New Roman" w:eastAsia="Times New Roman" w:hAnsi="Times New Roman" w:cs="Times New Roman"/>
          <w:color w:val="24292E"/>
          <w:sz w:val="24"/>
          <w:szCs w:val="24"/>
        </w:rPr>
        <w:t>:</w:t>
      </w:r>
    </w:p>
    <w:p w:rsidR="004629DD" w:rsidRPr="004629DD" w:rsidRDefault="004629DD" w:rsidP="008F6423">
      <w:pPr>
        <w:spacing w:after="240"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These rocks are formed by the weathered, transported and deposited on the oceanic floor in the form of layers. They are also known as ‘Layered Rocks’. They are formed under water, they possess evidences of sedimentation viz, stratification, ripple marks, current bedding, graded bedding, mud/sun cracks, rain prints. Fossils etc., Example conglomerate, sand stone, limestone etc.</w:t>
      </w:r>
    </w:p>
    <w:p w:rsidR="004629DD" w:rsidRPr="004629DD" w:rsidRDefault="004629DD" w:rsidP="004629DD">
      <w:pPr>
        <w:spacing w:after="240" w:line="240" w:lineRule="auto"/>
        <w:ind w:firstLine="750"/>
        <w:rPr>
          <w:rFonts w:ascii="Times New Roman" w:eastAsia="Times New Roman" w:hAnsi="Times New Roman" w:cs="Times New Roman"/>
          <w:color w:val="24292E"/>
          <w:sz w:val="24"/>
          <w:szCs w:val="24"/>
        </w:rPr>
      </w:pPr>
      <w:r w:rsidRPr="004629DD">
        <w:rPr>
          <w:rFonts w:ascii="Times New Roman" w:eastAsia="Times New Roman" w:hAnsi="Times New Roman" w:cs="Times New Roman"/>
          <w:b/>
          <w:bCs/>
          <w:color w:val="24292E"/>
          <w:sz w:val="24"/>
          <w:szCs w:val="24"/>
        </w:rPr>
        <w:t>Metamorphic rocks</w:t>
      </w:r>
      <w:r w:rsidRPr="004629DD">
        <w:rPr>
          <w:rFonts w:ascii="Times New Roman" w:eastAsia="Times New Roman" w:hAnsi="Times New Roman" w:cs="Times New Roman"/>
          <w:color w:val="24292E"/>
          <w:sz w:val="24"/>
          <w:szCs w:val="24"/>
        </w:rPr>
        <w:t>:</w:t>
      </w:r>
    </w:p>
    <w:p w:rsidR="004629DD" w:rsidRPr="004629DD" w:rsidRDefault="004629DD" w:rsidP="008F6423">
      <w:pPr>
        <w:spacing w:after="240"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 xml:space="preserve">These are derived from the pre-existing rocks due to intense temperature, pressure or both. These phenomena known as thermal metamorphism, dynamic metamorphism and </w:t>
      </w:r>
      <w:r w:rsidR="00885365" w:rsidRPr="004629DD">
        <w:rPr>
          <w:rFonts w:ascii="Times New Roman" w:eastAsia="Times New Roman" w:hAnsi="Times New Roman" w:cs="Times New Roman"/>
          <w:color w:val="24292E"/>
          <w:sz w:val="24"/>
          <w:szCs w:val="24"/>
        </w:rPr>
        <w:t>dynamo thermal</w:t>
      </w:r>
      <w:r w:rsidRPr="004629DD">
        <w:rPr>
          <w:rFonts w:ascii="Times New Roman" w:eastAsia="Times New Roman" w:hAnsi="Times New Roman" w:cs="Times New Roman"/>
          <w:color w:val="24292E"/>
          <w:sz w:val="24"/>
          <w:szCs w:val="24"/>
        </w:rPr>
        <w:t xml:space="preserve"> metamorphism respectively. The rocks subjected to metamorphism, lose their original features and new structures are introduced. Example igneous rock Granite is metamorphosed to form Gneiss, sedimentary rock Limestone is metamorphosed to form Marble.</w:t>
      </w:r>
    </w:p>
    <w:p w:rsidR="004629DD" w:rsidRPr="004629DD" w:rsidRDefault="004629DD" w:rsidP="004629DD">
      <w:pPr>
        <w:spacing w:after="240" w:line="240" w:lineRule="auto"/>
        <w:ind w:firstLine="750"/>
        <w:rPr>
          <w:rFonts w:ascii="Times New Roman" w:eastAsia="Times New Roman" w:hAnsi="Times New Roman" w:cs="Times New Roman"/>
          <w:color w:val="24292E"/>
          <w:sz w:val="24"/>
          <w:szCs w:val="24"/>
        </w:rPr>
      </w:pPr>
    </w:p>
    <w:p w:rsidR="004629DD" w:rsidRPr="004629DD" w:rsidRDefault="004629DD" w:rsidP="004629DD">
      <w:pPr>
        <w:spacing w:after="240" w:line="240" w:lineRule="auto"/>
        <w:ind w:firstLine="750"/>
        <w:rPr>
          <w:rFonts w:ascii="Times New Roman" w:eastAsia="Times New Roman" w:hAnsi="Times New Roman" w:cs="Times New Roman"/>
          <w:color w:val="24292E"/>
          <w:sz w:val="24"/>
          <w:szCs w:val="24"/>
        </w:rPr>
      </w:pPr>
    </w:p>
    <w:p w:rsidR="004629DD" w:rsidRPr="004629DD" w:rsidRDefault="004629DD" w:rsidP="004629DD">
      <w:pPr>
        <w:spacing w:after="240" w:line="240" w:lineRule="auto"/>
        <w:ind w:firstLine="750"/>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Some of the index properties of rocks are</w:t>
      </w:r>
    </w:p>
    <w:p w:rsidR="004629DD" w:rsidRPr="004629DD" w:rsidRDefault="004629DD" w:rsidP="004629DD">
      <w:pPr>
        <w:numPr>
          <w:ilvl w:val="0"/>
          <w:numId w:val="11"/>
        </w:numPr>
        <w:spacing w:before="100" w:beforeAutospacing="1"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Grain Size</w:t>
      </w:r>
    </w:p>
    <w:p w:rsidR="004629DD" w:rsidRPr="004629DD" w:rsidRDefault="004629DD" w:rsidP="004629DD">
      <w:pPr>
        <w:numPr>
          <w:ilvl w:val="0"/>
          <w:numId w:val="11"/>
        </w:numPr>
        <w:spacing w:before="60"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Texture / Structure</w:t>
      </w:r>
    </w:p>
    <w:p w:rsidR="004629DD" w:rsidRPr="004629DD" w:rsidRDefault="004629DD" w:rsidP="004629DD">
      <w:pPr>
        <w:numPr>
          <w:ilvl w:val="0"/>
          <w:numId w:val="11"/>
        </w:numPr>
        <w:spacing w:before="60"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Mineral Composition</w:t>
      </w:r>
    </w:p>
    <w:p w:rsidR="004629DD" w:rsidRPr="004629DD" w:rsidRDefault="004629DD" w:rsidP="004629DD">
      <w:pPr>
        <w:numPr>
          <w:ilvl w:val="0"/>
          <w:numId w:val="11"/>
        </w:numPr>
        <w:spacing w:before="60"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Cementing Materials</w:t>
      </w:r>
    </w:p>
    <w:p w:rsidR="003B0D87" w:rsidRPr="00224322" w:rsidRDefault="004629DD" w:rsidP="00224322">
      <w:pPr>
        <w:numPr>
          <w:ilvl w:val="0"/>
          <w:numId w:val="11"/>
        </w:numPr>
        <w:spacing w:before="60"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Specific Gravity</w:t>
      </w:r>
    </w:p>
    <w:p w:rsidR="003B0D87" w:rsidRDefault="003B0D87" w:rsidP="004629DD">
      <w:pPr>
        <w:spacing w:after="240" w:line="240" w:lineRule="auto"/>
        <w:ind w:firstLine="750"/>
        <w:jc w:val="both"/>
        <w:rPr>
          <w:rFonts w:ascii="Times New Roman" w:eastAsia="Times New Roman" w:hAnsi="Times New Roman" w:cs="Times New Roman"/>
          <w:color w:val="24292E"/>
          <w:sz w:val="24"/>
          <w:szCs w:val="24"/>
        </w:rPr>
      </w:pPr>
    </w:p>
    <w:p w:rsidR="004629DD" w:rsidRPr="004629DD" w:rsidRDefault="004629DD" w:rsidP="003B0D87">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1. </w:t>
      </w:r>
      <w:r w:rsidR="00C978EC" w:rsidRPr="004629DD">
        <w:rPr>
          <w:rFonts w:ascii="Times New Roman" w:eastAsia="Times New Roman" w:hAnsi="Times New Roman" w:cs="Times New Roman"/>
          <w:b/>
          <w:bCs/>
          <w:color w:val="24292E"/>
          <w:sz w:val="24"/>
          <w:szCs w:val="24"/>
        </w:rPr>
        <w:t>Colour</w:t>
      </w:r>
      <w:r w:rsidR="00C978EC" w:rsidRPr="004629DD">
        <w:rPr>
          <w:rFonts w:ascii="Times New Roman" w:eastAsia="Times New Roman" w:hAnsi="Times New Roman" w:cs="Times New Roman"/>
          <w:color w:val="24292E"/>
          <w:sz w:val="24"/>
          <w:szCs w:val="24"/>
        </w:rPr>
        <w:t>:</w:t>
      </w:r>
      <w:r w:rsidRPr="004629DD">
        <w:rPr>
          <w:rFonts w:ascii="Times New Roman" w:eastAsia="Times New Roman" w:hAnsi="Times New Roman" w:cs="Times New Roman"/>
          <w:color w:val="24292E"/>
          <w:sz w:val="24"/>
          <w:szCs w:val="24"/>
        </w:rPr>
        <w:t xml:space="preserve"> The colour of rocks depends upon their constituent minerals or cementing material.</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2. </w:t>
      </w:r>
      <w:r w:rsidRPr="004629DD">
        <w:rPr>
          <w:rFonts w:ascii="Times New Roman" w:eastAsia="Times New Roman" w:hAnsi="Times New Roman" w:cs="Times New Roman"/>
          <w:b/>
          <w:bCs/>
          <w:color w:val="24292E"/>
          <w:sz w:val="24"/>
          <w:szCs w:val="24"/>
        </w:rPr>
        <w:t>Texture</w:t>
      </w:r>
      <w:r w:rsidRPr="004629DD">
        <w:rPr>
          <w:rFonts w:ascii="Times New Roman" w:eastAsia="Times New Roman" w:hAnsi="Times New Roman" w:cs="Times New Roman"/>
          <w:color w:val="24292E"/>
          <w:sz w:val="24"/>
          <w:szCs w:val="24"/>
        </w:rPr>
        <w:t>: It is the mutual arrangement of component mineral grains size, shape. The texture will be different for igneous, metamorphic and sedimentary rocks.</w:t>
      </w:r>
    </w:p>
    <w:tbl>
      <w:tblPr>
        <w:tblStyle w:val="TableGrid"/>
        <w:tblW w:w="0" w:type="auto"/>
        <w:tblLook w:val="04A0"/>
      </w:tblPr>
      <w:tblGrid>
        <w:gridCol w:w="2943"/>
        <w:gridCol w:w="3828"/>
        <w:gridCol w:w="2471"/>
      </w:tblGrid>
      <w:tr w:rsidR="004629DD" w:rsidRPr="004629DD" w:rsidTr="004647C0">
        <w:tc>
          <w:tcPr>
            <w:tcW w:w="9242" w:type="dxa"/>
            <w:gridSpan w:val="3"/>
          </w:tcPr>
          <w:p w:rsidR="004629DD" w:rsidRPr="004629DD" w:rsidRDefault="004629DD" w:rsidP="004629DD">
            <w:pPr>
              <w:spacing w:after="240"/>
              <w:jc w:val="both"/>
              <w:rPr>
                <w:rFonts w:ascii="Times New Roman" w:eastAsia="Times New Roman" w:hAnsi="Times New Roman" w:cs="Times New Roman"/>
                <w:color w:val="24292E"/>
                <w:sz w:val="24"/>
                <w:szCs w:val="24"/>
              </w:rPr>
            </w:pPr>
            <w:r w:rsidRPr="004629DD">
              <w:rPr>
                <w:rFonts w:ascii="Times New Roman" w:hAnsi="Times New Roman" w:cs="Times New Roman"/>
                <w:b/>
                <w:bCs/>
                <w:color w:val="24292E"/>
                <w:sz w:val="24"/>
                <w:szCs w:val="24"/>
                <w:shd w:val="clear" w:color="auto" w:fill="FFFFFF"/>
              </w:rPr>
              <w:t>Texture of Igneous Rocks</w:t>
            </w:r>
          </w:p>
        </w:tc>
      </w:tr>
      <w:tr w:rsidR="004629DD" w:rsidRPr="004629DD" w:rsidTr="004647C0">
        <w:tc>
          <w:tcPr>
            <w:tcW w:w="2943" w:type="dxa"/>
            <w:vAlign w:val="center"/>
          </w:tcPr>
          <w:p w:rsidR="004629DD" w:rsidRPr="004629DD" w:rsidRDefault="004629DD" w:rsidP="004629DD">
            <w:pPr>
              <w:spacing w:after="240"/>
              <w:jc w:val="both"/>
              <w:rPr>
                <w:rFonts w:ascii="Times New Roman" w:hAnsi="Times New Roman" w:cs="Times New Roman"/>
                <w:b/>
                <w:bCs/>
                <w:color w:val="24292E"/>
                <w:sz w:val="24"/>
                <w:szCs w:val="24"/>
              </w:rPr>
            </w:pPr>
            <w:r w:rsidRPr="004629DD">
              <w:rPr>
                <w:rFonts w:ascii="Times New Roman" w:hAnsi="Times New Roman" w:cs="Times New Roman"/>
                <w:b/>
                <w:bCs/>
                <w:color w:val="24292E"/>
                <w:sz w:val="24"/>
                <w:szCs w:val="24"/>
              </w:rPr>
              <w:t>Texture</w:t>
            </w:r>
          </w:p>
        </w:tc>
        <w:tc>
          <w:tcPr>
            <w:tcW w:w="3828" w:type="dxa"/>
            <w:vAlign w:val="center"/>
          </w:tcPr>
          <w:p w:rsidR="004629DD" w:rsidRPr="004629DD" w:rsidRDefault="004629DD" w:rsidP="004629DD">
            <w:pPr>
              <w:spacing w:after="240"/>
              <w:jc w:val="both"/>
              <w:rPr>
                <w:rFonts w:ascii="Times New Roman" w:hAnsi="Times New Roman" w:cs="Times New Roman"/>
                <w:b/>
                <w:bCs/>
                <w:color w:val="24292E"/>
                <w:sz w:val="24"/>
                <w:szCs w:val="24"/>
              </w:rPr>
            </w:pPr>
            <w:r w:rsidRPr="004629DD">
              <w:rPr>
                <w:rFonts w:ascii="Times New Roman" w:hAnsi="Times New Roman" w:cs="Times New Roman"/>
                <w:b/>
                <w:bCs/>
                <w:color w:val="24292E"/>
                <w:sz w:val="24"/>
                <w:szCs w:val="24"/>
              </w:rPr>
              <w:t>Description</w:t>
            </w:r>
          </w:p>
        </w:tc>
        <w:tc>
          <w:tcPr>
            <w:tcW w:w="2471" w:type="dxa"/>
            <w:vAlign w:val="center"/>
          </w:tcPr>
          <w:p w:rsidR="004629DD" w:rsidRPr="004629DD" w:rsidRDefault="004629DD" w:rsidP="004629DD">
            <w:pPr>
              <w:spacing w:after="240"/>
              <w:jc w:val="both"/>
              <w:rPr>
                <w:rFonts w:ascii="Times New Roman" w:hAnsi="Times New Roman" w:cs="Times New Roman"/>
                <w:b/>
                <w:bCs/>
                <w:color w:val="24292E"/>
                <w:sz w:val="24"/>
                <w:szCs w:val="24"/>
              </w:rPr>
            </w:pPr>
            <w:r w:rsidRPr="004629DD">
              <w:rPr>
                <w:rFonts w:ascii="Times New Roman" w:hAnsi="Times New Roman" w:cs="Times New Roman"/>
                <w:b/>
                <w:bCs/>
                <w:color w:val="24292E"/>
                <w:sz w:val="24"/>
                <w:szCs w:val="24"/>
              </w:rPr>
              <w:t>Example</w:t>
            </w:r>
          </w:p>
        </w:tc>
      </w:tr>
      <w:tr w:rsidR="004629DD" w:rsidRPr="004629DD" w:rsidTr="004647C0">
        <w:tc>
          <w:tcPr>
            <w:tcW w:w="294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Equigranular</w:t>
            </w:r>
          </w:p>
        </w:tc>
        <w:tc>
          <w:tcPr>
            <w:tcW w:w="3828"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consists of almost equidimensional mineral grains</w:t>
            </w:r>
          </w:p>
        </w:tc>
        <w:tc>
          <w:tcPr>
            <w:tcW w:w="247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Granite, Gabbro</w:t>
            </w:r>
          </w:p>
        </w:tc>
      </w:tr>
      <w:tr w:rsidR="004629DD" w:rsidRPr="004629DD" w:rsidTr="004647C0">
        <w:tc>
          <w:tcPr>
            <w:tcW w:w="294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Porphyritic</w:t>
            </w:r>
          </w:p>
        </w:tc>
        <w:tc>
          <w:tcPr>
            <w:tcW w:w="3828"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 of few large, well developed mineral grains</w:t>
            </w:r>
          </w:p>
        </w:tc>
        <w:tc>
          <w:tcPr>
            <w:tcW w:w="247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Granite porphery</w:t>
            </w:r>
          </w:p>
        </w:tc>
      </w:tr>
      <w:tr w:rsidR="004629DD" w:rsidRPr="004629DD" w:rsidTr="004647C0">
        <w:tc>
          <w:tcPr>
            <w:tcW w:w="294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Glassy texture</w:t>
            </w:r>
          </w:p>
        </w:tc>
        <w:tc>
          <w:tcPr>
            <w:tcW w:w="3828"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consists of amorphous surface with rich in silica (SiO</w:t>
            </w:r>
            <w:r w:rsidRPr="004629DD">
              <w:rPr>
                <w:rFonts w:ascii="Times New Roman" w:hAnsi="Times New Roman" w:cs="Times New Roman"/>
                <w:color w:val="24292E"/>
                <w:sz w:val="24"/>
                <w:szCs w:val="24"/>
                <w:vertAlign w:val="subscript"/>
              </w:rPr>
              <w:t>2</w:t>
            </w:r>
            <w:r w:rsidRPr="004629DD">
              <w:rPr>
                <w:rFonts w:ascii="Times New Roman" w:hAnsi="Times New Roman" w:cs="Times New Roman"/>
                <w:color w:val="24292E"/>
                <w:sz w:val="24"/>
                <w:szCs w:val="24"/>
              </w:rPr>
              <w:t> ) and rapid solidification of lava/magma in volcanic igneous rocks</w:t>
            </w:r>
          </w:p>
        </w:tc>
        <w:tc>
          <w:tcPr>
            <w:tcW w:w="247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Rhyolite, Obsidian</w:t>
            </w:r>
          </w:p>
        </w:tc>
      </w:tr>
      <w:tr w:rsidR="004629DD" w:rsidRPr="004629DD" w:rsidTr="004647C0">
        <w:tc>
          <w:tcPr>
            <w:tcW w:w="294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Vesicular/ Amygdaloidal texture</w:t>
            </w:r>
          </w:p>
        </w:tc>
        <w:tc>
          <w:tcPr>
            <w:tcW w:w="3828"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 of pores or vesicles due to release of gaseous substances</w:t>
            </w:r>
          </w:p>
        </w:tc>
        <w:tc>
          <w:tcPr>
            <w:tcW w:w="2471" w:type="dxa"/>
          </w:tcPr>
          <w:p w:rsidR="004629DD" w:rsidRPr="004629DD" w:rsidRDefault="004629DD" w:rsidP="004629DD">
            <w:pPr>
              <w:spacing w:after="240"/>
              <w:jc w:val="both"/>
              <w:rPr>
                <w:rFonts w:ascii="Times New Roman" w:eastAsia="Times New Roman" w:hAnsi="Times New Roman" w:cs="Times New Roman"/>
                <w:color w:val="24292E"/>
                <w:sz w:val="24"/>
                <w:szCs w:val="24"/>
              </w:rPr>
            </w:pPr>
          </w:p>
        </w:tc>
      </w:tr>
    </w:tbl>
    <w:p w:rsidR="004629DD" w:rsidRPr="004629DD" w:rsidRDefault="004629DD" w:rsidP="004629DD">
      <w:pPr>
        <w:jc w:val="both"/>
        <w:rPr>
          <w:rFonts w:ascii="Times New Roman" w:eastAsia="Times" w:hAnsi="Times New Roman" w:cs="Times New Roman"/>
          <w:b/>
          <w:bCs/>
          <w:sz w:val="24"/>
          <w:szCs w:val="24"/>
        </w:rPr>
      </w:pPr>
    </w:p>
    <w:tbl>
      <w:tblPr>
        <w:tblStyle w:val="TableGrid"/>
        <w:tblpPr w:leftFromText="180" w:rightFromText="180" w:vertAnchor="text" w:horzAnchor="margin" w:tblpY="381"/>
        <w:tblW w:w="0" w:type="auto"/>
        <w:tblLook w:val="04A0"/>
      </w:tblPr>
      <w:tblGrid>
        <w:gridCol w:w="2540"/>
        <w:gridCol w:w="3969"/>
        <w:gridCol w:w="2613"/>
      </w:tblGrid>
      <w:tr w:rsidR="004629DD" w:rsidRPr="004629DD" w:rsidTr="004647C0">
        <w:trPr>
          <w:trHeight w:val="525"/>
        </w:trPr>
        <w:tc>
          <w:tcPr>
            <w:tcW w:w="9122" w:type="dxa"/>
            <w:gridSpan w:val="3"/>
          </w:tcPr>
          <w:p w:rsidR="004629DD" w:rsidRPr="004629DD" w:rsidRDefault="004629DD" w:rsidP="004629DD">
            <w:pPr>
              <w:jc w:val="both"/>
              <w:rPr>
                <w:rFonts w:ascii="Times New Roman" w:eastAsia="Times" w:hAnsi="Times New Roman" w:cs="Times New Roman"/>
                <w:b/>
                <w:bCs/>
                <w:sz w:val="24"/>
                <w:szCs w:val="24"/>
              </w:rPr>
            </w:pPr>
            <w:r w:rsidRPr="004629DD">
              <w:rPr>
                <w:rFonts w:ascii="Times New Roman" w:hAnsi="Times New Roman" w:cs="Times New Roman"/>
                <w:b/>
                <w:bCs/>
                <w:color w:val="24292E"/>
                <w:sz w:val="24"/>
                <w:szCs w:val="24"/>
                <w:shd w:val="clear" w:color="auto" w:fill="FFFFFF"/>
              </w:rPr>
              <w:t>Texture of Sedimentary Rocks</w:t>
            </w:r>
          </w:p>
        </w:tc>
      </w:tr>
      <w:tr w:rsidR="004629DD" w:rsidRPr="004629DD" w:rsidTr="004647C0">
        <w:tc>
          <w:tcPr>
            <w:tcW w:w="2540"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Massive</w:t>
            </w:r>
          </w:p>
        </w:tc>
        <w:tc>
          <w:tcPr>
            <w:tcW w:w="3969"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Amorphous or very fine –grained and breaks with concentric curves</w:t>
            </w:r>
          </w:p>
        </w:tc>
        <w:tc>
          <w:tcPr>
            <w:tcW w:w="261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limestone</w:t>
            </w:r>
          </w:p>
        </w:tc>
      </w:tr>
      <w:tr w:rsidR="004629DD" w:rsidRPr="004629DD" w:rsidTr="004647C0">
        <w:tc>
          <w:tcPr>
            <w:tcW w:w="2540"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Fossiliferous</w:t>
            </w:r>
          </w:p>
        </w:tc>
        <w:tc>
          <w:tcPr>
            <w:tcW w:w="3969"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 xml:space="preserve">It consists of fossil remains </w:t>
            </w:r>
            <w:r w:rsidR="0087508A" w:rsidRPr="004629DD">
              <w:rPr>
                <w:rFonts w:ascii="Times New Roman" w:hAnsi="Times New Roman" w:cs="Times New Roman"/>
                <w:color w:val="24292E"/>
                <w:sz w:val="24"/>
                <w:szCs w:val="24"/>
              </w:rPr>
              <w:t>buried</w:t>
            </w:r>
            <w:r w:rsidRPr="004629DD">
              <w:rPr>
                <w:rFonts w:ascii="Times New Roman" w:hAnsi="Times New Roman" w:cs="Times New Roman"/>
                <w:color w:val="24292E"/>
                <w:sz w:val="24"/>
                <w:szCs w:val="24"/>
              </w:rPr>
              <w:t>, cemented together</w:t>
            </w:r>
          </w:p>
        </w:tc>
        <w:tc>
          <w:tcPr>
            <w:tcW w:w="261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Limestone</w:t>
            </w:r>
          </w:p>
        </w:tc>
      </w:tr>
      <w:tr w:rsidR="004629DD" w:rsidRPr="004629DD" w:rsidTr="004647C0">
        <w:tc>
          <w:tcPr>
            <w:tcW w:w="2540"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Concretionary</w:t>
            </w:r>
          </w:p>
        </w:tc>
        <w:tc>
          <w:tcPr>
            <w:tcW w:w="3969"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Hard and Soft clay with iron oxide or aluminium oxide</w:t>
            </w:r>
          </w:p>
        </w:tc>
        <w:tc>
          <w:tcPr>
            <w:tcW w:w="2613"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Laterite</w:t>
            </w:r>
          </w:p>
        </w:tc>
      </w:tr>
    </w:tbl>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Default="004629DD"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Pr="004629DD" w:rsidRDefault="003B0D87" w:rsidP="004629DD">
      <w:pPr>
        <w:ind w:left="120"/>
        <w:jc w:val="both"/>
        <w:rPr>
          <w:rFonts w:ascii="Times New Roman" w:eastAsia="Times" w:hAnsi="Times New Roman" w:cs="Times New Roman"/>
          <w:b/>
          <w:bCs/>
          <w:sz w:val="24"/>
          <w:szCs w:val="24"/>
        </w:rPr>
      </w:pPr>
    </w:p>
    <w:tbl>
      <w:tblPr>
        <w:tblStyle w:val="TableGrid"/>
        <w:tblW w:w="0" w:type="auto"/>
        <w:tblInd w:w="120" w:type="dxa"/>
        <w:tblLook w:val="04A0"/>
      </w:tblPr>
      <w:tblGrid>
        <w:gridCol w:w="2540"/>
        <w:gridCol w:w="4111"/>
        <w:gridCol w:w="2471"/>
      </w:tblGrid>
      <w:tr w:rsidR="004629DD" w:rsidRPr="004629DD" w:rsidTr="004647C0">
        <w:trPr>
          <w:trHeight w:val="441"/>
        </w:trPr>
        <w:tc>
          <w:tcPr>
            <w:tcW w:w="9122" w:type="dxa"/>
            <w:gridSpan w:val="3"/>
          </w:tcPr>
          <w:p w:rsidR="004629DD" w:rsidRPr="004629DD" w:rsidRDefault="004629DD" w:rsidP="004629DD">
            <w:pPr>
              <w:jc w:val="both"/>
              <w:rPr>
                <w:rFonts w:ascii="Times New Roman" w:eastAsia="Times" w:hAnsi="Times New Roman" w:cs="Times New Roman"/>
                <w:b/>
                <w:bCs/>
                <w:sz w:val="24"/>
                <w:szCs w:val="24"/>
              </w:rPr>
            </w:pPr>
            <w:r w:rsidRPr="004629DD">
              <w:rPr>
                <w:rFonts w:ascii="Times New Roman" w:hAnsi="Times New Roman" w:cs="Times New Roman"/>
                <w:b/>
                <w:bCs/>
                <w:color w:val="24292E"/>
                <w:sz w:val="24"/>
                <w:szCs w:val="24"/>
                <w:shd w:val="clear" w:color="auto" w:fill="FFFFFF"/>
              </w:rPr>
              <w:t>Texture of Metamorphic Rocks</w:t>
            </w:r>
          </w:p>
        </w:tc>
      </w:tr>
      <w:tr w:rsidR="004629DD" w:rsidRPr="004629DD" w:rsidTr="004647C0">
        <w:tc>
          <w:tcPr>
            <w:tcW w:w="2540"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Granulose</w:t>
            </w:r>
          </w:p>
        </w:tc>
        <w:tc>
          <w:tcPr>
            <w:tcW w:w="411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consists of interlocking of shapeless grains or crystalline minerals</w:t>
            </w:r>
          </w:p>
        </w:tc>
        <w:tc>
          <w:tcPr>
            <w:tcW w:w="247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Quartzite, Marble</w:t>
            </w:r>
          </w:p>
        </w:tc>
      </w:tr>
      <w:tr w:rsidR="004629DD" w:rsidRPr="004629DD" w:rsidTr="004647C0">
        <w:tc>
          <w:tcPr>
            <w:tcW w:w="2540"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Schistose</w:t>
            </w:r>
          </w:p>
        </w:tc>
        <w:tc>
          <w:tcPr>
            <w:tcW w:w="411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consists of flaky, foliated grains or layers twisted or curved</w:t>
            </w:r>
          </w:p>
        </w:tc>
        <w:tc>
          <w:tcPr>
            <w:tcW w:w="2471" w:type="dxa"/>
          </w:tcPr>
          <w:p w:rsidR="004629DD" w:rsidRPr="004629DD" w:rsidRDefault="004629DD" w:rsidP="004629DD">
            <w:pPr>
              <w:jc w:val="both"/>
              <w:rPr>
                <w:rFonts w:ascii="Times New Roman" w:eastAsia="Times" w:hAnsi="Times New Roman" w:cs="Times New Roman"/>
                <w:b/>
                <w:bCs/>
                <w:sz w:val="24"/>
                <w:szCs w:val="24"/>
              </w:rPr>
            </w:pPr>
          </w:p>
        </w:tc>
      </w:tr>
      <w:tr w:rsidR="004629DD" w:rsidRPr="004629DD" w:rsidTr="004647C0">
        <w:tc>
          <w:tcPr>
            <w:tcW w:w="2540"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Gneissose</w:t>
            </w:r>
          </w:p>
        </w:tc>
        <w:tc>
          <w:tcPr>
            <w:tcW w:w="411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consists of alternate bands of light coloured and dark coloured mineral</w:t>
            </w:r>
          </w:p>
        </w:tc>
        <w:tc>
          <w:tcPr>
            <w:tcW w:w="247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Gneiss, Augen gneiss</w:t>
            </w:r>
          </w:p>
        </w:tc>
      </w:tr>
    </w:tbl>
    <w:p w:rsidR="004629DD" w:rsidRPr="004629DD" w:rsidRDefault="004629DD" w:rsidP="004629DD">
      <w:pPr>
        <w:jc w:val="both"/>
        <w:rPr>
          <w:rFonts w:ascii="Times New Roman" w:eastAsia="Times" w:hAnsi="Times New Roman" w:cs="Times New Roman"/>
          <w:b/>
          <w:bCs/>
          <w:sz w:val="24"/>
          <w:szCs w:val="24"/>
        </w:rPr>
      </w:pP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3. </w:t>
      </w:r>
      <w:r w:rsidRPr="004629DD">
        <w:rPr>
          <w:rFonts w:ascii="Times New Roman" w:eastAsia="Times New Roman" w:hAnsi="Times New Roman" w:cs="Times New Roman"/>
          <w:b/>
          <w:bCs/>
          <w:color w:val="24292E"/>
          <w:sz w:val="24"/>
          <w:szCs w:val="24"/>
        </w:rPr>
        <w:t>Grain size</w:t>
      </w:r>
      <w:r w:rsidRPr="004629DD">
        <w:rPr>
          <w:rFonts w:ascii="Times New Roman" w:eastAsia="Times New Roman" w:hAnsi="Times New Roman" w:cs="Times New Roman"/>
          <w:color w:val="24292E"/>
          <w:sz w:val="24"/>
          <w:szCs w:val="24"/>
        </w:rPr>
        <w:t>:</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Fine: Grain diameter 1 mm or less</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Medium: Grain diameter 1 mm to 5 mm</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Coarse: Grain diameter 5 mm and above</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4. </w:t>
      </w:r>
      <w:r w:rsidRPr="004629DD">
        <w:rPr>
          <w:rFonts w:ascii="Times New Roman" w:eastAsia="Times New Roman" w:hAnsi="Times New Roman" w:cs="Times New Roman"/>
          <w:b/>
          <w:bCs/>
          <w:color w:val="24292E"/>
          <w:sz w:val="24"/>
          <w:szCs w:val="24"/>
        </w:rPr>
        <w:t>Mineral Composition</w:t>
      </w:r>
      <w:r w:rsidRPr="004629DD">
        <w:rPr>
          <w:rFonts w:ascii="Times New Roman" w:eastAsia="Times New Roman" w:hAnsi="Times New Roman" w:cs="Times New Roman"/>
          <w:color w:val="24292E"/>
          <w:sz w:val="24"/>
          <w:szCs w:val="24"/>
        </w:rPr>
        <w:t>:</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The combination and proportion of the mineral component in Rock, Mineral</w:t>
      </w:r>
    </w:p>
    <w:p w:rsidR="004629DD" w:rsidRPr="004629DD" w:rsidRDefault="00885365"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Compositions</w:t>
      </w:r>
      <w:r w:rsidR="004629DD" w:rsidRPr="004629DD">
        <w:rPr>
          <w:rFonts w:ascii="Times New Roman" w:eastAsia="Times New Roman" w:hAnsi="Times New Roman" w:cs="Times New Roman"/>
          <w:color w:val="24292E"/>
          <w:sz w:val="24"/>
          <w:szCs w:val="24"/>
        </w:rPr>
        <w:t xml:space="preserve"> can be divided in two types:</w:t>
      </w:r>
    </w:p>
    <w:p w:rsidR="004629DD" w:rsidRPr="00224322" w:rsidRDefault="004629DD" w:rsidP="00224322">
      <w:pPr>
        <w:numPr>
          <w:ilvl w:val="0"/>
          <w:numId w:val="12"/>
        </w:numPr>
        <w:spacing w:before="100" w:beforeAutospacing="1"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 xml:space="preserve">Essential minerals: These are essential for description, identification and classification, of Rocks. </w:t>
      </w:r>
      <w:r w:rsidR="00885365" w:rsidRPr="004629DD">
        <w:rPr>
          <w:rFonts w:ascii="Times New Roman" w:eastAsia="Times New Roman" w:hAnsi="Times New Roman" w:cs="Times New Roman"/>
          <w:color w:val="24292E"/>
          <w:sz w:val="24"/>
          <w:szCs w:val="24"/>
        </w:rPr>
        <w:t>Ex:</w:t>
      </w:r>
      <w:r w:rsidRPr="004629DD">
        <w:rPr>
          <w:rFonts w:ascii="Times New Roman" w:eastAsia="Times New Roman" w:hAnsi="Times New Roman" w:cs="Times New Roman"/>
          <w:color w:val="24292E"/>
          <w:sz w:val="24"/>
          <w:szCs w:val="24"/>
        </w:rPr>
        <w:t xml:space="preserve"> Quartz, Feldspar, Mica. Augite, Calcite, Talc, Chlorite.</w:t>
      </w:r>
    </w:p>
    <w:p w:rsidR="004629DD" w:rsidRPr="004629DD" w:rsidRDefault="00885365" w:rsidP="004629DD">
      <w:pPr>
        <w:numPr>
          <w:ilvl w:val="0"/>
          <w:numId w:val="12"/>
        </w:numPr>
        <w:spacing w:before="60" w:after="100" w:afterAutospacing="1" w:line="240" w:lineRule="auto"/>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Accessory</w:t>
      </w:r>
      <w:r w:rsidR="004629DD" w:rsidRPr="004629DD">
        <w:rPr>
          <w:rFonts w:ascii="Times New Roman" w:eastAsia="Times New Roman" w:hAnsi="Times New Roman" w:cs="Times New Roman"/>
          <w:color w:val="24292E"/>
          <w:sz w:val="24"/>
          <w:szCs w:val="24"/>
        </w:rPr>
        <w:t xml:space="preserve"> minerals: These may be present/obsent. Ex: Mica, Magnite, Iron pyrite, Garnet.</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3B0D87">
        <w:rPr>
          <w:rFonts w:ascii="Times New Roman" w:eastAsia="Times New Roman" w:hAnsi="Times New Roman" w:cs="Times New Roman"/>
          <w:b/>
          <w:color w:val="24292E"/>
          <w:sz w:val="24"/>
          <w:szCs w:val="24"/>
        </w:rPr>
        <w:t>5.</w:t>
      </w:r>
      <w:r w:rsidRPr="004629DD">
        <w:rPr>
          <w:rFonts w:ascii="Times New Roman" w:eastAsia="Times New Roman" w:hAnsi="Times New Roman" w:cs="Times New Roman"/>
          <w:color w:val="24292E"/>
          <w:sz w:val="24"/>
          <w:szCs w:val="24"/>
        </w:rPr>
        <w:t> </w:t>
      </w:r>
      <w:r w:rsidRPr="004629DD">
        <w:rPr>
          <w:rFonts w:ascii="Times New Roman" w:eastAsia="Times New Roman" w:hAnsi="Times New Roman" w:cs="Times New Roman"/>
          <w:b/>
          <w:bCs/>
          <w:color w:val="24292E"/>
          <w:sz w:val="24"/>
          <w:szCs w:val="24"/>
        </w:rPr>
        <w:t>Cementing Material: (Exclusively for Sedimentary Rocks)</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Natural binding material deposited in between component sedimentary pebbles,</w:t>
      </w:r>
    </w:p>
    <w:p w:rsidR="004629DD" w:rsidRPr="004629DD" w:rsidRDefault="0087508A" w:rsidP="004629DD">
      <w:pPr>
        <w:spacing w:after="240" w:line="240" w:lineRule="auto"/>
        <w:ind w:firstLine="75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Fragments</w:t>
      </w:r>
      <w:r w:rsidR="004629DD" w:rsidRPr="004629DD">
        <w:rPr>
          <w:rFonts w:ascii="Times New Roman" w:eastAsia="Times New Roman" w:hAnsi="Times New Roman" w:cs="Times New Roman"/>
          <w:color w:val="24292E"/>
          <w:sz w:val="24"/>
          <w:szCs w:val="24"/>
        </w:rPr>
        <w:t>, grains and/or fossil remains.</w:t>
      </w: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p>
    <w:p w:rsidR="004629DD" w:rsidRPr="004629DD" w:rsidRDefault="004629DD" w:rsidP="004629DD">
      <w:pPr>
        <w:spacing w:after="240" w:line="240" w:lineRule="auto"/>
        <w:ind w:firstLine="750"/>
        <w:jc w:val="both"/>
        <w:rPr>
          <w:rFonts w:ascii="Times New Roman" w:eastAsia="Times New Roman" w:hAnsi="Times New Roman" w:cs="Times New Roman"/>
          <w:color w:val="24292E"/>
          <w:sz w:val="24"/>
          <w:szCs w:val="24"/>
        </w:rPr>
      </w:pPr>
    </w:p>
    <w:tbl>
      <w:tblPr>
        <w:tblStyle w:val="TableGrid"/>
        <w:tblW w:w="9382" w:type="dxa"/>
        <w:tblLook w:val="04A0"/>
      </w:tblPr>
      <w:tblGrid>
        <w:gridCol w:w="2391"/>
        <w:gridCol w:w="6991"/>
      </w:tblGrid>
      <w:tr w:rsidR="004629DD" w:rsidRPr="004629DD" w:rsidTr="004647C0">
        <w:trPr>
          <w:trHeight w:val="794"/>
        </w:trPr>
        <w:tc>
          <w:tcPr>
            <w:tcW w:w="23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lastRenderedPageBreak/>
              <w:t>Calcareous</w:t>
            </w:r>
          </w:p>
        </w:tc>
        <w:tc>
          <w:tcPr>
            <w:tcW w:w="69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imparts white colour and pale colour to sand stones and can be known by acid test</w:t>
            </w:r>
          </w:p>
        </w:tc>
      </w:tr>
      <w:tr w:rsidR="004629DD" w:rsidRPr="004629DD" w:rsidTr="004647C0">
        <w:trPr>
          <w:trHeight w:val="510"/>
        </w:trPr>
        <w:tc>
          <w:tcPr>
            <w:tcW w:w="23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Feriginous</w:t>
            </w:r>
          </w:p>
        </w:tc>
        <w:tc>
          <w:tcPr>
            <w:tcW w:w="69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Imparts shades of brown, red, or yellow colour to sand stone</w:t>
            </w:r>
          </w:p>
        </w:tc>
      </w:tr>
      <w:tr w:rsidR="004629DD" w:rsidRPr="004629DD" w:rsidTr="004647C0">
        <w:trPr>
          <w:trHeight w:val="779"/>
        </w:trPr>
        <w:tc>
          <w:tcPr>
            <w:tcW w:w="23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Argillaceous</w:t>
            </w:r>
          </w:p>
        </w:tc>
        <w:tc>
          <w:tcPr>
            <w:tcW w:w="69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It provides only weak cohesion for sand particles, which fall of rubbing the sand stone</w:t>
            </w:r>
          </w:p>
        </w:tc>
      </w:tr>
      <w:tr w:rsidR="004629DD" w:rsidRPr="004629DD" w:rsidTr="004647C0">
        <w:trPr>
          <w:trHeight w:val="794"/>
        </w:trPr>
        <w:tc>
          <w:tcPr>
            <w:tcW w:w="23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Siliceous</w:t>
            </w:r>
          </w:p>
        </w:tc>
        <w:tc>
          <w:tcPr>
            <w:tcW w:w="6991" w:type="dxa"/>
            <w:vAlign w:val="center"/>
          </w:tcPr>
          <w:p w:rsidR="004629DD" w:rsidRPr="004629DD" w:rsidRDefault="004629DD" w:rsidP="004629DD">
            <w:pPr>
              <w:spacing w:after="240"/>
              <w:jc w:val="both"/>
              <w:rPr>
                <w:rFonts w:ascii="Times New Roman" w:hAnsi="Times New Roman" w:cs="Times New Roman"/>
                <w:color w:val="24292E"/>
                <w:sz w:val="24"/>
                <w:szCs w:val="24"/>
              </w:rPr>
            </w:pPr>
            <w:r w:rsidRPr="004629DD">
              <w:rPr>
                <w:rFonts w:ascii="Times New Roman" w:hAnsi="Times New Roman" w:cs="Times New Roman"/>
                <w:color w:val="24292E"/>
                <w:sz w:val="24"/>
                <w:szCs w:val="24"/>
              </w:rPr>
              <w:t>Resembles calcareous cementing material but provides competence and durability to sand stone</w:t>
            </w:r>
          </w:p>
        </w:tc>
      </w:tr>
      <w:tr w:rsidR="004629DD" w:rsidRPr="004629DD" w:rsidTr="004647C0">
        <w:trPr>
          <w:trHeight w:val="899"/>
        </w:trPr>
        <w:tc>
          <w:tcPr>
            <w:tcW w:w="2391" w:type="dxa"/>
            <w:hideMark/>
          </w:tcPr>
          <w:p w:rsidR="004629DD" w:rsidRPr="004629DD" w:rsidRDefault="0087508A" w:rsidP="004629DD">
            <w:pPr>
              <w:spacing w:after="24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Glauconitic</w:t>
            </w:r>
          </w:p>
        </w:tc>
        <w:tc>
          <w:tcPr>
            <w:tcW w:w="6991" w:type="dxa"/>
            <w:hideMark/>
          </w:tcPr>
          <w:p w:rsidR="004629DD" w:rsidRPr="004629DD" w:rsidRDefault="004629DD" w:rsidP="004629DD">
            <w:pPr>
              <w:spacing w:after="240"/>
              <w:jc w:val="both"/>
              <w:rPr>
                <w:rFonts w:ascii="Times New Roman" w:eastAsia="Times New Roman" w:hAnsi="Times New Roman" w:cs="Times New Roman"/>
                <w:color w:val="24292E"/>
                <w:sz w:val="24"/>
                <w:szCs w:val="24"/>
              </w:rPr>
            </w:pPr>
            <w:r w:rsidRPr="004629DD">
              <w:rPr>
                <w:rFonts w:ascii="Times New Roman" w:eastAsia="Times New Roman" w:hAnsi="Times New Roman" w:cs="Times New Roman"/>
                <w:color w:val="24292E"/>
                <w:sz w:val="24"/>
                <w:szCs w:val="24"/>
              </w:rPr>
              <w:t>It provides green colour to sand stone</w:t>
            </w:r>
          </w:p>
        </w:tc>
      </w:tr>
    </w:tbl>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Default="004629DD"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Default="003B0D87" w:rsidP="004629DD">
      <w:pPr>
        <w:ind w:left="120"/>
        <w:jc w:val="both"/>
        <w:rPr>
          <w:rFonts w:ascii="Times New Roman" w:eastAsia="Times" w:hAnsi="Times New Roman" w:cs="Times New Roman"/>
          <w:b/>
          <w:bCs/>
          <w:sz w:val="24"/>
          <w:szCs w:val="24"/>
        </w:rPr>
      </w:pPr>
    </w:p>
    <w:p w:rsidR="003B0D87" w:rsidRPr="004629DD" w:rsidRDefault="003B0D87"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lastRenderedPageBreak/>
        <w:t>Identification of rock based on physical properties</w:t>
      </w:r>
    </w:p>
    <w:p w:rsidR="003B0D87" w:rsidRDefault="003B0D87" w:rsidP="004629DD">
      <w:pPr>
        <w:ind w:left="120"/>
        <w:jc w:val="both"/>
        <w:rPr>
          <w:rFonts w:ascii="Times New Roman" w:eastAsia="Times" w:hAnsi="Times New Roman" w:cs="Times New Roman"/>
          <w:b/>
          <w:bCs/>
          <w:sz w:val="24"/>
          <w:szCs w:val="24"/>
        </w:rPr>
      </w:pPr>
    </w:p>
    <w:p w:rsidR="004629DD" w:rsidRPr="004629DD" w:rsidRDefault="00885365"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Group:</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885365"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Colour:</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 xml:space="preserve">Grain </w:t>
      </w:r>
      <w:r w:rsidR="00885365" w:rsidRPr="004629DD">
        <w:rPr>
          <w:rFonts w:ascii="Times New Roman" w:eastAsia="Times" w:hAnsi="Times New Roman" w:cs="Times New Roman"/>
          <w:b/>
          <w:bCs/>
          <w:sz w:val="24"/>
          <w:szCs w:val="24"/>
        </w:rPr>
        <w:t>Size:</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 xml:space="preserve">Texture and </w:t>
      </w:r>
      <w:r w:rsidR="00885365" w:rsidRPr="004629DD">
        <w:rPr>
          <w:rFonts w:ascii="Times New Roman" w:eastAsia="Times" w:hAnsi="Times New Roman" w:cs="Times New Roman"/>
          <w:b/>
          <w:bCs/>
          <w:sz w:val="24"/>
          <w:szCs w:val="24"/>
        </w:rPr>
        <w:t>Structure:</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 xml:space="preserve">Essential </w:t>
      </w:r>
      <w:r w:rsidR="00885365" w:rsidRPr="004629DD">
        <w:rPr>
          <w:rFonts w:ascii="Times New Roman" w:eastAsia="Times" w:hAnsi="Times New Roman" w:cs="Times New Roman"/>
          <w:b/>
          <w:bCs/>
          <w:sz w:val="24"/>
          <w:szCs w:val="24"/>
        </w:rPr>
        <w:t>Minerals:</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885365"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Accessory:</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Minerals/</w:t>
      </w:r>
      <w:r w:rsidR="00885365" w:rsidRPr="004629DD">
        <w:rPr>
          <w:rFonts w:ascii="Times New Roman" w:eastAsia="Times" w:hAnsi="Times New Roman" w:cs="Times New Roman"/>
          <w:b/>
          <w:bCs/>
          <w:sz w:val="24"/>
          <w:szCs w:val="24"/>
        </w:rPr>
        <w:t>Cementing:</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885365"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Materials:</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 xml:space="preserve">Specific </w:t>
      </w:r>
      <w:r w:rsidR="00885365" w:rsidRPr="004629DD">
        <w:rPr>
          <w:rFonts w:ascii="Times New Roman" w:eastAsia="Times" w:hAnsi="Times New Roman" w:cs="Times New Roman"/>
          <w:b/>
          <w:bCs/>
          <w:sz w:val="24"/>
          <w:szCs w:val="24"/>
        </w:rPr>
        <w:t>Gravity:</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 xml:space="preserve">Mode of </w:t>
      </w:r>
      <w:r w:rsidR="00885365" w:rsidRPr="004629DD">
        <w:rPr>
          <w:rFonts w:ascii="Times New Roman" w:eastAsia="Times" w:hAnsi="Times New Roman" w:cs="Times New Roman"/>
          <w:b/>
          <w:bCs/>
          <w:sz w:val="24"/>
          <w:szCs w:val="24"/>
        </w:rPr>
        <w:t>Origin:</w:t>
      </w:r>
    </w:p>
    <w:p w:rsidR="004629DD" w:rsidRPr="004629DD" w:rsidRDefault="004629DD" w:rsidP="004629DD">
      <w:pPr>
        <w:ind w:left="120"/>
        <w:jc w:val="both"/>
        <w:rPr>
          <w:rFonts w:ascii="Times New Roman" w:eastAsia="Times" w:hAnsi="Times New Roman" w:cs="Times New Roman"/>
          <w:b/>
          <w:bCs/>
          <w:sz w:val="24"/>
          <w:szCs w:val="24"/>
        </w:rPr>
      </w:pPr>
    </w:p>
    <w:p w:rsidR="004629DD" w:rsidRPr="004629DD" w:rsidRDefault="004629DD" w:rsidP="004629DD">
      <w:pPr>
        <w:ind w:left="120"/>
        <w:jc w:val="both"/>
        <w:rPr>
          <w:rFonts w:ascii="Times New Roman" w:eastAsia="Times" w:hAnsi="Times New Roman" w:cs="Times New Roman"/>
          <w:b/>
          <w:bCs/>
          <w:sz w:val="24"/>
          <w:szCs w:val="24"/>
        </w:rPr>
      </w:pPr>
      <w:r w:rsidRPr="004629DD">
        <w:rPr>
          <w:rFonts w:ascii="Times New Roman" w:eastAsia="Times" w:hAnsi="Times New Roman" w:cs="Times New Roman"/>
          <w:b/>
          <w:bCs/>
          <w:sz w:val="24"/>
          <w:szCs w:val="24"/>
        </w:rPr>
        <w:t xml:space="preserve">Identify </w:t>
      </w:r>
      <w:r w:rsidR="00885365" w:rsidRPr="004629DD">
        <w:rPr>
          <w:rFonts w:ascii="Times New Roman" w:eastAsia="Times" w:hAnsi="Times New Roman" w:cs="Times New Roman"/>
          <w:b/>
          <w:bCs/>
          <w:sz w:val="24"/>
          <w:szCs w:val="24"/>
        </w:rPr>
        <w:t>Rock:</w:t>
      </w:r>
    </w:p>
    <w:p w:rsidR="001A307A" w:rsidRDefault="001A307A" w:rsidP="001A307A">
      <w:pPr>
        <w:rPr>
          <w:rFonts w:ascii="Times New Roman" w:hAnsi="Times New Roman" w:cs="Times New Roman"/>
          <w:b/>
          <w:sz w:val="24"/>
          <w:szCs w:val="24"/>
        </w:rPr>
      </w:pPr>
    </w:p>
    <w:p w:rsidR="001A307A" w:rsidRPr="001A307A" w:rsidRDefault="001A307A" w:rsidP="001A307A">
      <w:pPr>
        <w:rPr>
          <w:rFonts w:ascii="Times New Roman" w:hAnsi="Times New Roman" w:cs="Times New Roman"/>
          <w:b/>
          <w:bCs/>
          <w:sz w:val="24"/>
          <w:szCs w:val="24"/>
        </w:rPr>
      </w:pPr>
    </w:p>
    <w:p w:rsidR="00B96D69" w:rsidRDefault="00B96D69"/>
    <w:sectPr w:rsidR="00B96D69" w:rsidSect="001A307A">
      <w:headerReference w:type="default" r:id="rId11"/>
      <w:footerReference w:type="default" r:id="rId12"/>
      <w:pgSz w:w="11900" w:h="16840"/>
      <w:pgMar w:top="1557" w:right="560" w:bottom="1440" w:left="1440" w:header="468" w:footer="3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A8A" w:rsidRDefault="007C6A8A" w:rsidP="009B1A98">
      <w:pPr>
        <w:spacing w:after="0" w:line="240" w:lineRule="auto"/>
      </w:pPr>
      <w:r>
        <w:separator/>
      </w:r>
    </w:p>
  </w:endnote>
  <w:endnote w:type="continuationSeparator" w:id="1">
    <w:p w:rsidR="007C6A8A" w:rsidRDefault="007C6A8A" w:rsidP="009B1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423" w:rsidRDefault="008F6423" w:rsidP="009B1A98">
    <w:pPr>
      <w:pStyle w:val="Footer"/>
      <w:ind w:right="-1440"/>
      <w:jc w:val="right"/>
    </w:pPr>
    <w:r w:rsidRPr="009B1A98">
      <w:rPr>
        <w:noProof/>
        <w:lang w:val="en-IN" w:eastAsia="en-IN" w:bidi="ar-SA"/>
      </w:rPr>
      <w:drawing>
        <wp:inline distT="0" distB="0" distL="0" distR="0">
          <wp:extent cx="5227868" cy="99315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80028" cy="1022063"/>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A8A" w:rsidRDefault="007C6A8A" w:rsidP="009B1A98">
      <w:pPr>
        <w:spacing w:after="0" w:line="240" w:lineRule="auto"/>
      </w:pPr>
      <w:r>
        <w:separator/>
      </w:r>
    </w:p>
  </w:footnote>
  <w:footnote w:type="continuationSeparator" w:id="1">
    <w:p w:rsidR="007C6A8A" w:rsidRDefault="007C6A8A" w:rsidP="009B1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423" w:rsidRDefault="008F6423" w:rsidP="009B1A98">
    <w:pPr>
      <w:pStyle w:val="Header"/>
      <w:ind w:left="-900"/>
    </w:pPr>
    <w:r w:rsidRPr="00D37FF3">
      <w:rPr>
        <w:noProof/>
        <w:lang w:val="en-IN" w:eastAsia="en-IN" w:bidi="ar-SA"/>
      </w:rPr>
      <w:drawing>
        <wp:inline distT="0" distB="0" distL="0" distR="0">
          <wp:extent cx="3489309" cy="7518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14747" cy="757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39D"/>
    <w:multiLevelType w:val="hybridMultilevel"/>
    <w:tmpl w:val="D1FC6A6A"/>
    <w:lvl w:ilvl="0" w:tplc="EE4C9D1C">
      <w:start w:val="1"/>
      <w:numFmt w:val="bullet"/>
      <w:lvlText w:val="•"/>
      <w:lvlJc w:val="left"/>
    </w:lvl>
    <w:lvl w:ilvl="1" w:tplc="B9C698E6">
      <w:numFmt w:val="decimal"/>
      <w:lvlText w:val=""/>
      <w:lvlJc w:val="left"/>
    </w:lvl>
    <w:lvl w:ilvl="2" w:tplc="55446EB2">
      <w:numFmt w:val="decimal"/>
      <w:lvlText w:val=""/>
      <w:lvlJc w:val="left"/>
    </w:lvl>
    <w:lvl w:ilvl="3" w:tplc="1F427B90">
      <w:numFmt w:val="decimal"/>
      <w:lvlText w:val=""/>
      <w:lvlJc w:val="left"/>
    </w:lvl>
    <w:lvl w:ilvl="4" w:tplc="B494408C">
      <w:numFmt w:val="decimal"/>
      <w:lvlText w:val=""/>
      <w:lvlJc w:val="left"/>
    </w:lvl>
    <w:lvl w:ilvl="5" w:tplc="CBE80582">
      <w:numFmt w:val="decimal"/>
      <w:lvlText w:val=""/>
      <w:lvlJc w:val="left"/>
    </w:lvl>
    <w:lvl w:ilvl="6" w:tplc="AF804DC6">
      <w:numFmt w:val="decimal"/>
      <w:lvlText w:val=""/>
      <w:lvlJc w:val="left"/>
    </w:lvl>
    <w:lvl w:ilvl="7" w:tplc="123A796E">
      <w:numFmt w:val="decimal"/>
      <w:lvlText w:val=""/>
      <w:lvlJc w:val="left"/>
    </w:lvl>
    <w:lvl w:ilvl="8" w:tplc="12185ECE">
      <w:numFmt w:val="decimal"/>
      <w:lvlText w:val=""/>
      <w:lvlJc w:val="left"/>
    </w:lvl>
  </w:abstractNum>
  <w:abstractNum w:abstractNumId="1">
    <w:nsid w:val="000013E9"/>
    <w:multiLevelType w:val="hybridMultilevel"/>
    <w:tmpl w:val="01B6F22C"/>
    <w:lvl w:ilvl="0" w:tplc="0706BB12">
      <w:start w:val="1"/>
      <w:numFmt w:val="decimal"/>
      <w:lvlText w:val="%1."/>
      <w:lvlJc w:val="left"/>
    </w:lvl>
    <w:lvl w:ilvl="1" w:tplc="54C4477C">
      <w:numFmt w:val="decimal"/>
      <w:lvlText w:val=""/>
      <w:lvlJc w:val="left"/>
    </w:lvl>
    <w:lvl w:ilvl="2" w:tplc="B5725D1A">
      <w:numFmt w:val="decimal"/>
      <w:lvlText w:val=""/>
      <w:lvlJc w:val="left"/>
    </w:lvl>
    <w:lvl w:ilvl="3" w:tplc="11A4068A">
      <w:numFmt w:val="decimal"/>
      <w:lvlText w:val=""/>
      <w:lvlJc w:val="left"/>
    </w:lvl>
    <w:lvl w:ilvl="4" w:tplc="46DE1B40">
      <w:numFmt w:val="decimal"/>
      <w:lvlText w:val=""/>
      <w:lvlJc w:val="left"/>
    </w:lvl>
    <w:lvl w:ilvl="5" w:tplc="EE889550">
      <w:numFmt w:val="decimal"/>
      <w:lvlText w:val=""/>
      <w:lvlJc w:val="left"/>
    </w:lvl>
    <w:lvl w:ilvl="6" w:tplc="928A301C">
      <w:numFmt w:val="decimal"/>
      <w:lvlText w:val=""/>
      <w:lvlJc w:val="left"/>
    </w:lvl>
    <w:lvl w:ilvl="7" w:tplc="EE142A50">
      <w:numFmt w:val="decimal"/>
      <w:lvlText w:val=""/>
      <w:lvlJc w:val="left"/>
    </w:lvl>
    <w:lvl w:ilvl="8" w:tplc="AF04D4BE">
      <w:numFmt w:val="decimal"/>
      <w:lvlText w:val=""/>
      <w:lvlJc w:val="left"/>
    </w:lvl>
  </w:abstractNum>
  <w:abstractNum w:abstractNumId="2">
    <w:nsid w:val="000016C5"/>
    <w:multiLevelType w:val="hybridMultilevel"/>
    <w:tmpl w:val="30FEDC36"/>
    <w:lvl w:ilvl="0" w:tplc="8B92E4DC">
      <w:start w:val="4"/>
      <w:numFmt w:val="decimal"/>
      <w:lvlText w:val="%1."/>
      <w:lvlJc w:val="left"/>
    </w:lvl>
    <w:lvl w:ilvl="1" w:tplc="7256CCCA">
      <w:numFmt w:val="decimal"/>
      <w:lvlText w:val=""/>
      <w:lvlJc w:val="left"/>
    </w:lvl>
    <w:lvl w:ilvl="2" w:tplc="182EDD3A">
      <w:numFmt w:val="decimal"/>
      <w:lvlText w:val=""/>
      <w:lvlJc w:val="left"/>
    </w:lvl>
    <w:lvl w:ilvl="3" w:tplc="8AE621C0">
      <w:numFmt w:val="decimal"/>
      <w:lvlText w:val=""/>
      <w:lvlJc w:val="left"/>
    </w:lvl>
    <w:lvl w:ilvl="4" w:tplc="2B4A232C">
      <w:numFmt w:val="decimal"/>
      <w:lvlText w:val=""/>
      <w:lvlJc w:val="left"/>
    </w:lvl>
    <w:lvl w:ilvl="5" w:tplc="CF8A77AA">
      <w:numFmt w:val="decimal"/>
      <w:lvlText w:val=""/>
      <w:lvlJc w:val="left"/>
    </w:lvl>
    <w:lvl w:ilvl="6" w:tplc="3DF65232">
      <w:numFmt w:val="decimal"/>
      <w:lvlText w:val=""/>
      <w:lvlJc w:val="left"/>
    </w:lvl>
    <w:lvl w:ilvl="7" w:tplc="BE765858">
      <w:numFmt w:val="decimal"/>
      <w:lvlText w:val=""/>
      <w:lvlJc w:val="left"/>
    </w:lvl>
    <w:lvl w:ilvl="8" w:tplc="8642037C">
      <w:numFmt w:val="decimal"/>
      <w:lvlText w:val=""/>
      <w:lvlJc w:val="left"/>
    </w:lvl>
  </w:abstractNum>
  <w:abstractNum w:abstractNumId="3">
    <w:nsid w:val="0000187E"/>
    <w:multiLevelType w:val="hybridMultilevel"/>
    <w:tmpl w:val="024ED29E"/>
    <w:lvl w:ilvl="0" w:tplc="A6C0A552">
      <w:start w:val="2"/>
      <w:numFmt w:val="decimal"/>
      <w:lvlText w:val="%1."/>
      <w:lvlJc w:val="left"/>
    </w:lvl>
    <w:lvl w:ilvl="1" w:tplc="A2F41662">
      <w:numFmt w:val="decimal"/>
      <w:lvlText w:val=""/>
      <w:lvlJc w:val="left"/>
    </w:lvl>
    <w:lvl w:ilvl="2" w:tplc="036CAB44">
      <w:numFmt w:val="decimal"/>
      <w:lvlText w:val=""/>
      <w:lvlJc w:val="left"/>
    </w:lvl>
    <w:lvl w:ilvl="3" w:tplc="F084AD46">
      <w:numFmt w:val="decimal"/>
      <w:lvlText w:val=""/>
      <w:lvlJc w:val="left"/>
    </w:lvl>
    <w:lvl w:ilvl="4" w:tplc="06F424C8">
      <w:numFmt w:val="decimal"/>
      <w:lvlText w:val=""/>
      <w:lvlJc w:val="left"/>
    </w:lvl>
    <w:lvl w:ilvl="5" w:tplc="50FE91A0">
      <w:numFmt w:val="decimal"/>
      <w:lvlText w:val=""/>
      <w:lvlJc w:val="left"/>
    </w:lvl>
    <w:lvl w:ilvl="6" w:tplc="3E62AD32">
      <w:numFmt w:val="decimal"/>
      <w:lvlText w:val=""/>
      <w:lvlJc w:val="left"/>
    </w:lvl>
    <w:lvl w:ilvl="7" w:tplc="E662F736">
      <w:numFmt w:val="decimal"/>
      <w:lvlText w:val=""/>
      <w:lvlJc w:val="left"/>
    </w:lvl>
    <w:lvl w:ilvl="8" w:tplc="79F08314">
      <w:numFmt w:val="decimal"/>
      <w:lvlText w:val=""/>
      <w:lvlJc w:val="left"/>
    </w:lvl>
  </w:abstractNum>
  <w:abstractNum w:abstractNumId="4">
    <w:nsid w:val="00003CD5"/>
    <w:multiLevelType w:val="hybridMultilevel"/>
    <w:tmpl w:val="19008B44"/>
    <w:lvl w:ilvl="0" w:tplc="288000C6">
      <w:start w:val="2"/>
      <w:numFmt w:val="lowerRoman"/>
      <w:lvlText w:val="(%1)"/>
      <w:lvlJc w:val="left"/>
    </w:lvl>
    <w:lvl w:ilvl="1" w:tplc="18A83710">
      <w:numFmt w:val="decimal"/>
      <w:lvlText w:val=""/>
      <w:lvlJc w:val="left"/>
    </w:lvl>
    <w:lvl w:ilvl="2" w:tplc="DFCEA58C">
      <w:numFmt w:val="decimal"/>
      <w:lvlText w:val=""/>
      <w:lvlJc w:val="left"/>
    </w:lvl>
    <w:lvl w:ilvl="3" w:tplc="8DDEEBE6">
      <w:numFmt w:val="decimal"/>
      <w:lvlText w:val=""/>
      <w:lvlJc w:val="left"/>
    </w:lvl>
    <w:lvl w:ilvl="4" w:tplc="6510880A">
      <w:numFmt w:val="decimal"/>
      <w:lvlText w:val=""/>
      <w:lvlJc w:val="left"/>
    </w:lvl>
    <w:lvl w:ilvl="5" w:tplc="6450E2A6">
      <w:numFmt w:val="decimal"/>
      <w:lvlText w:val=""/>
      <w:lvlJc w:val="left"/>
    </w:lvl>
    <w:lvl w:ilvl="6" w:tplc="800CB58E">
      <w:numFmt w:val="decimal"/>
      <w:lvlText w:val=""/>
      <w:lvlJc w:val="left"/>
    </w:lvl>
    <w:lvl w:ilvl="7" w:tplc="B4FEF2A4">
      <w:numFmt w:val="decimal"/>
      <w:lvlText w:val=""/>
      <w:lvlJc w:val="left"/>
    </w:lvl>
    <w:lvl w:ilvl="8" w:tplc="42C27752">
      <w:numFmt w:val="decimal"/>
      <w:lvlText w:val=""/>
      <w:lvlJc w:val="left"/>
    </w:lvl>
  </w:abstractNum>
  <w:abstractNum w:abstractNumId="5">
    <w:nsid w:val="00004080"/>
    <w:multiLevelType w:val="hybridMultilevel"/>
    <w:tmpl w:val="0396DD16"/>
    <w:lvl w:ilvl="0" w:tplc="594ACE2A">
      <w:start w:val="3"/>
      <w:numFmt w:val="lowerRoman"/>
      <w:lvlText w:val="(%1)"/>
      <w:lvlJc w:val="left"/>
    </w:lvl>
    <w:lvl w:ilvl="1" w:tplc="C04E1966">
      <w:numFmt w:val="decimal"/>
      <w:lvlText w:val=""/>
      <w:lvlJc w:val="left"/>
    </w:lvl>
    <w:lvl w:ilvl="2" w:tplc="9C560AFC">
      <w:numFmt w:val="decimal"/>
      <w:lvlText w:val=""/>
      <w:lvlJc w:val="left"/>
    </w:lvl>
    <w:lvl w:ilvl="3" w:tplc="9FCCEAE2">
      <w:numFmt w:val="decimal"/>
      <w:lvlText w:val=""/>
      <w:lvlJc w:val="left"/>
    </w:lvl>
    <w:lvl w:ilvl="4" w:tplc="A2C01BDA">
      <w:numFmt w:val="decimal"/>
      <w:lvlText w:val=""/>
      <w:lvlJc w:val="left"/>
    </w:lvl>
    <w:lvl w:ilvl="5" w:tplc="FD9E3C26">
      <w:numFmt w:val="decimal"/>
      <w:lvlText w:val=""/>
      <w:lvlJc w:val="left"/>
    </w:lvl>
    <w:lvl w:ilvl="6" w:tplc="048019E4">
      <w:numFmt w:val="decimal"/>
      <w:lvlText w:val=""/>
      <w:lvlJc w:val="left"/>
    </w:lvl>
    <w:lvl w:ilvl="7" w:tplc="9E50E102">
      <w:numFmt w:val="decimal"/>
      <w:lvlText w:val=""/>
      <w:lvlJc w:val="left"/>
    </w:lvl>
    <w:lvl w:ilvl="8" w:tplc="8626EF8A">
      <w:numFmt w:val="decimal"/>
      <w:lvlText w:val=""/>
      <w:lvlJc w:val="left"/>
    </w:lvl>
  </w:abstractNum>
  <w:abstractNum w:abstractNumId="6">
    <w:nsid w:val="00004A80"/>
    <w:multiLevelType w:val="hybridMultilevel"/>
    <w:tmpl w:val="545E292A"/>
    <w:lvl w:ilvl="0" w:tplc="86109E10">
      <w:start w:val="1"/>
      <w:numFmt w:val="lowerRoman"/>
      <w:lvlText w:val="(%1)"/>
      <w:lvlJc w:val="left"/>
    </w:lvl>
    <w:lvl w:ilvl="1" w:tplc="4F141CA4">
      <w:numFmt w:val="decimal"/>
      <w:lvlText w:val=""/>
      <w:lvlJc w:val="left"/>
    </w:lvl>
    <w:lvl w:ilvl="2" w:tplc="3B32563C">
      <w:numFmt w:val="decimal"/>
      <w:lvlText w:val=""/>
      <w:lvlJc w:val="left"/>
    </w:lvl>
    <w:lvl w:ilvl="3" w:tplc="9342F1C2">
      <w:numFmt w:val="decimal"/>
      <w:lvlText w:val=""/>
      <w:lvlJc w:val="left"/>
    </w:lvl>
    <w:lvl w:ilvl="4" w:tplc="583AFD58">
      <w:numFmt w:val="decimal"/>
      <w:lvlText w:val=""/>
      <w:lvlJc w:val="left"/>
    </w:lvl>
    <w:lvl w:ilvl="5" w:tplc="C152230C">
      <w:numFmt w:val="decimal"/>
      <w:lvlText w:val=""/>
      <w:lvlJc w:val="left"/>
    </w:lvl>
    <w:lvl w:ilvl="6" w:tplc="F424B256">
      <w:numFmt w:val="decimal"/>
      <w:lvlText w:val=""/>
      <w:lvlJc w:val="left"/>
    </w:lvl>
    <w:lvl w:ilvl="7" w:tplc="457C3D28">
      <w:numFmt w:val="decimal"/>
      <w:lvlText w:val=""/>
      <w:lvlJc w:val="left"/>
    </w:lvl>
    <w:lvl w:ilvl="8" w:tplc="AE3A6932">
      <w:numFmt w:val="decimal"/>
      <w:lvlText w:val=""/>
      <w:lvlJc w:val="left"/>
    </w:lvl>
  </w:abstractNum>
  <w:abstractNum w:abstractNumId="7">
    <w:nsid w:val="00005DB2"/>
    <w:multiLevelType w:val="hybridMultilevel"/>
    <w:tmpl w:val="405EE70C"/>
    <w:lvl w:ilvl="0" w:tplc="778EDE2E">
      <w:start w:val="1"/>
      <w:numFmt w:val="decimal"/>
      <w:lvlText w:val="%1."/>
      <w:lvlJc w:val="left"/>
    </w:lvl>
    <w:lvl w:ilvl="1" w:tplc="1D023136">
      <w:numFmt w:val="decimal"/>
      <w:lvlText w:val=""/>
      <w:lvlJc w:val="left"/>
    </w:lvl>
    <w:lvl w:ilvl="2" w:tplc="61D0CEAE">
      <w:numFmt w:val="decimal"/>
      <w:lvlText w:val=""/>
      <w:lvlJc w:val="left"/>
    </w:lvl>
    <w:lvl w:ilvl="3" w:tplc="73B8DC6A">
      <w:numFmt w:val="decimal"/>
      <w:lvlText w:val=""/>
      <w:lvlJc w:val="left"/>
    </w:lvl>
    <w:lvl w:ilvl="4" w:tplc="5A1665CA">
      <w:numFmt w:val="decimal"/>
      <w:lvlText w:val=""/>
      <w:lvlJc w:val="left"/>
    </w:lvl>
    <w:lvl w:ilvl="5" w:tplc="79A2D74C">
      <w:numFmt w:val="decimal"/>
      <w:lvlText w:val=""/>
      <w:lvlJc w:val="left"/>
    </w:lvl>
    <w:lvl w:ilvl="6" w:tplc="14F077F4">
      <w:numFmt w:val="decimal"/>
      <w:lvlText w:val=""/>
      <w:lvlJc w:val="left"/>
    </w:lvl>
    <w:lvl w:ilvl="7" w:tplc="61E89190">
      <w:numFmt w:val="decimal"/>
      <w:lvlText w:val=""/>
      <w:lvlJc w:val="left"/>
    </w:lvl>
    <w:lvl w:ilvl="8" w:tplc="BEF8E01A">
      <w:numFmt w:val="decimal"/>
      <w:lvlText w:val=""/>
      <w:lvlJc w:val="left"/>
    </w:lvl>
  </w:abstractNum>
  <w:abstractNum w:abstractNumId="8">
    <w:nsid w:val="00006899"/>
    <w:multiLevelType w:val="hybridMultilevel"/>
    <w:tmpl w:val="FF6A1A70"/>
    <w:lvl w:ilvl="0" w:tplc="85FA2B90">
      <w:start w:val="7"/>
      <w:numFmt w:val="decimal"/>
      <w:lvlText w:val="%1."/>
      <w:lvlJc w:val="left"/>
    </w:lvl>
    <w:lvl w:ilvl="1" w:tplc="8AEC0034">
      <w:numFmt w:val="decimal"/>
      <w:lvlText w:val=""/>
      <w:lvlJc w:val="left"/>
    </w:lvl>
    <w:lvl w:ilvl="2" w:tplc="328C9DFA">
      <w:numFmt w:val="decimal"/>
      <w:lvlText w:val=""/>
      <w:lvlJc w:val="left"/>
    </w:lvl>
    <w:lvl w:ilvl="3" w:tplc="1ECA8F4A">
      <w:numFmt w:val="decimal"/>
      <w:lvlText w:val=""/>
      <w:lvlJc w:val="left"/>
    </w:lvl>
    <w:lvl w:ilvl="4" w:tplc="7F8CADE6">
      <w:numFmt w:val="decimal"/>
      <w:lvlText w:val=""/>
      <w:lvlJc w:val="left"/>
    </w:lvl>
    <w:lvl w:ilvl="5" w:tplc="D4A689A8">
      <w:numFmt w:val="decimal"/>
      <w:lvlText w:val=""/>
      <w:lvlJc w:val="left"/>
    </w:lvl>
    <w:lvl w:ilvl="6" w:tplc="9188967A">
      <w:numFmt w:val="decimal"/>
      <w:lvlText w:val=""/>
      <w:lvlJc w:val="left"/>
    </w:lvl>
    <w:lvl w:ilvl="7" w:tplc="4874E754">
      <w:numFmt w:val="decimal"/>
      <w:lvlText w:val=""/>
      <w:lvlJc w:val="left"/>
    </w:lvl>
    <w:lvl w:ilvl="8" w:tplc="3BBAD056">
      <w:numFmt w:val="decimal"/>
      <w:lvlText w:val=""/>
      <w:lvlJc w:val="left"/>
    </w:lvl>
  </w:abstractNum>
  <w:abstractNum w:abstractNumId="9">
    <w:nsid w:val="00007049"/>
    <w:multiLevelType w:val="hybridMultilevel"/>
    <w:tmpl w:val="98522344"/>
    <w:lvl w:ilvl="0" w:tplc="6A8CDDAC">
      <w:start w:val="1"/>
      <w:numFmt w:val="decimal"/>
      <w:lvlText w:val="%1."/>
      <w:lvlJc w:val="left"/>
    </w:lvl>
    <w:lvl w:ilvl="1" w:tplc="BE683BA2">
      <w:numFmt w:val="decimal"/>
      <w:lvlText w:val=""/>
      <w:lvlJc w:val="left"/>
    </w:lvl>
    <w:lvl w:ilvl="2" w:tplc="2C8A33A6">
      <w:numFmt w:val="decimal"/>
      <w:lvlText w:val=""/>
      <w:lvlJc w:val="left"/>
    </w:lvl>
    <w:lvl w:ilvl="3" w:tplc="C8388B26">
      <w:numFmt w:val="decimal"/>
      <w:lvlText w:val=""/>
      <w:lvlJc w:val="left"/>
    </w:lvl>
    <w:lvl w:ilvl="4" w:tplc="ABCA09CA">
      <w:numFmt w:val="decimal"/>
      <w:lvlText w:val=""/>
      <w:lvlJc w:val="left"/>
    </w:lvl>
    <w:lvl w:ilvl="5" w:tplc="CAB4FB2C">
      <w:numFmt w:val="decimal"/>
      <w:lvlText w:val=""/>
      <w:lvlJc w:val="left"/>
    </w:lvl>
    <w:lvl w:ilvl="6" w:tplc="70D28280">
      <w:numFmt w:val="decimal"/>
      <w:lvlText w:val=""/>
      <w:lvlJc w:val="left"/>
    </w:lvl>
    <w:lvl w:ilvl="7" w:tplc="C75E157A">
      <w:numFmt w:val="decimal"/>
      <w:lvlText w:val=""/>
      <w:lvlJc w:val="left"/>
    </w:lvl>
    <w:lvl w:ilvl="8" w:tplc="51A6C2D0">
      <w:numFmt w:val="decimal"/>
      <w:lvlText w:val=""/>
      <w:lvlJc w:val="left"/>
    </w:lvl>
  </w:abstractNum>
  <w:abstractNum w:abstractNumId="10">
    <w:nsid w:val="5EA10939"/>
    <w:multiLevelType w:val="multilevel"/>
    <w:tmpl w:val="E67497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61721A3A"/>
    <w:multiLevelType w:val="multilevel"/>
    <w:tmpl w:val="A698A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0365DC"/>
    <w:multiLevelType w:val="multilevel"/>
    <w:tmpl w:val="CF36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9"/>
  </w:num>
  <w:num w:numId="3">
    <w:abstractNumId w:val="6"/>
  </w:num>
  <w:num w:numId="4">
    <w:abstractNumId w:val="3"/>
  </w:num>
  <w:num w:numId="5">
    <w:abstractNumId w:val="2"/>
  </w:num>
  <w:num w:numId="6">
    <w:abstractNumId w:val="8"/>
  </w:num>
  <w:num w:numId="7">
    <w:abstractNumId w:val="4"/>
  </w:num>
  <w:num w:numId="8">
    <w:abstractNumId w:val="1"/>
  </w:num>
  <w:num w:numId="9">
    <w:abstractNumId w:val="5"/>
  </w:num>
  <w:num w:numId="10">
    <w:abstractNumId w:val="7"/>
  </w:num>
  <w:num w:numId="11">
    <w:abstractNumId w:val="11"/>
  </w:num>
  <w:num w:numId="12">
    <w:abstractNumId w:val="1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B1A98"/>
    <w:rsid w:val="000759DD"/>
    <w:rsid w:val="000A04C4"/>
    <w:rsid w:val="000A701D"/>
    <w:rsid w:val="001076E2"/>
    <w:rsid w:val="00156643"/>
    <w:rsid w:val="001A307A"/>
    <w:rsid w:val="00200067"/>
    <w:rsid w:val="00217454"/>
    <w:rsid w:val="00224322"/>
    <w:rsid w:val="00242A81"/>
    <w:rsid w:val="002B68BA"/>
    <w:rsid w:val="00342DE7"/>
    <w:rsid w:val="003B0D87"/>
    <w:rsid w:val="004629DD"/>
    <w:rsid w:val="004647C0"/>
    <w:rsid w:val="00497B70"/>
    <w:rsid w:val="00605D97"/>
    <w:rsid w:val="007019CC"/>
    <w:rsid w:val="00726DE3"/>
    <w:rsid w:val="00732C62"/>
    <w:rsid w:val="007420AD"/>
    <w:rsid w:val="007570D9"/>
    <w:rsid w:val="007C2D2B"/>
    <w:rsid w:val="007C6A8A"/>
    <w:rsid w:val="007F7051"/>
    <w:rsid w:val="007F7FEB"/>
    <w:rsid w:val="00815C51"/>
    <w:rsid w:val="00857C1C"/>
    <w:rsid w:val="0087508A"/>
    <w:rsid w:val="00885365"/>
    <w:rsid w:val="008A15C3"/>
    <w:rsid w:val="008D18F7"/>
    <w:rsid w:val="008F6423"/>
    <w:rsid w:val="00931ED3"/>
    <w:rsid w:val="009A036C"/>
    <w:rsid w:val="009B1A98"/>
    <w:rsid w:val="009F7A52"/>
    <w:rsid w:val="00A36463"/>
    <w:rsid w:val="00A55D2C"/>
    <w:rsid w:val="00A757DD"/>
    <w:rsid w:val="00AE3E21"/>
    <w:rsid w:val="00B17483"/>
    <w:rsid w:val="00B7368A"/>
    <w:rsid w:val="00B96D69"/>
    <w:rsid w:val="00BA7543"/>
    <w:rsid w:val="00C2083B"/>
    <w:rsid w:val="00C21107"/>
    <w:rsid w:val="00C44194"/>
    <w:rsid w:val="00C472F0"/>
    <w:rsid w:val="00C54E18"/>
    <w:rsid w:val="00C904B6"/>
    <w:rsid w:val="00C978EC"/>
    <w:rsid w:val="00CB4FD5"/>
    <w:rsid w:val="00CF45CC"/>
    <w:rsid w:val="00D03C2D"/>
    <w:rsid w:val="00D1006A"/>
    <w:rsid w:val="00D238F9"/>
    <w:rsid w:val="00D27167"/>
    <w:rsid w:val="00D37FF3"/>
    <w:rsid w:val="00D80E65"/>
    <w:rsid w:val="00D82D29"/>
    <w:rsid w:val="00DD622E"/>
    <w:rsid w:val="00DF23B1"/>
    <w:rsid w:val="00DF6B36"/>
    <w:rsid w:val="00E00AFE"/>
    <w:rsid w:val="00E13A3F"/>
    <w:rsid w:val="00E13EC3"/>
    <w:rsid w:val="00E2367F"/>
    <w:rsid w:val="00EF0F78"/>
    <w:rsid w:val="00F13967"/>
    <w:rsid w:val="00F157BA"/>
    <w:rsid w:val="00F50B5A"/>
    <w:rsid w:val="00F92AD1"/>
    <w:rsid w:val="00FB67A1"/>
    <w:rsid w:val="00FC0D1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98"/>
    <w:pPr>
      <w:spacing w:after="200" w:line="276" w:lineRule="auto"/>
    </w:pPr>
    <w:rPr>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HeaderChar">
    <w:name w:val="Header Char"/>
    <w:basedOn w:val="DefaultParagraphFont"/>
    <w:link w:val="Header"/>
    <w:uiPriority w:val="99"/>
    <w:rsid w:val="009B1A98"/>
  </w:style>
  <w:style w:type="paragraph" w:styleId="Footer">
    <w:name w:val="footer"/>
    <w:basedOn w:val="Normal"/>
    <w:link w:val="FooterChar"/>
    <w:uiPriority w:val="99"/>
    <w:unhideWhenUsed/>
    <w:rsid w:val="009B1A98"/>
    <w:pPr>
      <w:tabs>
        <w:tab w:val="center" w:pos="4680"/>
        <w:tab w:val="right" w:pos="9360"/>
      </w:tabs>
      <w:spacing w:after="0" w:line="240" w:lineRule="auto"/>
    </w:pPr>
    <w:rPr>
      <w:sz w:val="24"/>
      <w:szCs w:val="21"/>
      <w:lang w:val="en-US" w:bidi="hi-IN"/>
    </w:rPr>
  </w:style>
  <w:style w:type="character" w:customStyle="1" w:styleId="FooterChar">
    <w:name w:val="Footer Char"/>
    <w:basedOn w:val="DefaultParagraphFont"/>
    <w:link w:val="Footer"/>
    <w:uiPriority w:val="99"/>
    <w:rsid w:val="009B1A98"/>
  </w:style>
  <w:style w:type="paragraph" w:styleId="BodyText">
    <w:name w:val="Body Text"/>
    <w:basedOn w:val="Normal"/>
    <w:link w:val="BodyTextChar"/>
    <w:uiPriority w:val="1"/>
    <w:qFormat/>
    <w:rsid w:val="00DF23B1"/>
    <w:pPr>
      <w:widowControl w:val="0"/>
      <w:autoSpaceDE w:val="0"/>
      <w:autoSpaceDN w:val="0"/>
      <w:spacing w:after="0" w:line="240" w:lineRule="auto"/>
    </w:pPr>
    <w:rPr>
      <w:rFonts w:ascii="Times New Roman" w:eastAsia="Times New Roman" w:hAnsi="Times New Roman" w:cs="Times New Roman"/>
      <w:b/>
      <w:bCs/>
      <w:sz w:val="28"/>
      <w:szCs w:val="28"/>
      <w:lang w:val="en-US"/>
    </w:rPr>
  </w:style>
  <w:style w:type="character" w:customStyle="1" w:styleId="BodyTextChar">
    <w:name w:val="Body Text Char"/>
    <w:basedOn w:val="DefaultParagraphFont"/>
    <w:link w:val="BodyText"/>
    <w:uiPriority w:val="1"/>
    <w:rsid w:val="00DF23B1"/>
    <w:rPr>
      <w:rFonts w:ascii="Times New Roman" w:eastAsia="Times New Roman" w:hAnsi="Times New Roman" w:cs="Times New Roman"/>
      <w:b/>
      <w:bCs/>
      <w:sz w:val="28"/>
      <w:szCs w:val="28"/>
      <w:lang w:bidi="ar-SA"/>
    </w:rPr>
  </w:style>
  <w:style w:type="paragraph" w:styleId="BalloonText">
    <w:name w:val="Balloon Text"/>
    <w:basedOn w:val="Normal"/>
    <w:link w:val="BalloonTextChar"/>
    <w:uiPriority w:val="99"/>
    <w:semiHidden/>
    <w:unhideWhenUsed/>
    <w:rsid w:val="00931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ED3"/>
    <w:rPr>
      <w:rFonts w:ascii="Tahoma" w:hAnsi="Tahoma" w:cs="Tahoma"/>
      <w:sz w:val="16"/>
      <w:szCs w:val="16"/>
      <w:lang w:val="en-IN" w:bidi="ar-SA"/>
    </w:rPr>
  </w:style>
  <w:style w:type="table" w:styleId="TableGrid">
    <w:name w:val="Table Grid"/>
    <w:basedOn w:val="TableNormal"/>
    <w:uiPriority w:val="59"/>
    <w:rsid w:val="001A307A"/>
    <w:rPr>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27F62-7AB1-4639-9E24-DB3F38A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yogesh</cp:lastModifiedBy>
  <cp:revision>3</cp:revision>
  <dcterms:created xsi:type="dcterms:W3CDTF">2022-03-11T06:46:00Z</dcterms:created>
  <dcterms:modified xsi:type="dcterms:W3CDTF">2022-03-11T06:50:00Z</dcterms:modified>
</cp:coreProperties>
</file>